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7A477" w14:textId="77777777" w:rsidR="0033395E" w:rsidRDefault="0033395E" w:rsidP="000505AF">
      <w:pPr>
        <w:pStyle w:val="Heading9"/>
        <w:jc w:val="center"/>
      </w:pPr>
      <w:r w:rsidRPr="00F30400">
        <w:t>DUKE UNIVERSITY MEDICAL CENTER</w:t>
      </w:r>
    </w:p>
    <w:p w14:paraId="40B3B33E" w14:textId="77777777" w:rsidR="00AB114D" w:rsidRPr="00F30400" w:rsidRDefault="00AB114D" w:rsidP="005034C3">
      <w:pPr>
        <w:pStyle w:val="Title"/>
      </w:pPr>
    </w:p>
    <w:p w14:paraId="17257D4A" w14:textId="77777777" w:rsidR="004D171C" w:rsidRPr="00F30400" w:rsidRDefault="004D171C" w:rsidP="00074F03">
      <w:pPr>
        <w:pStyle w:val="Title"/>
        <w:jc w:val="left"/>
      </w:pPr>
    </w:p>
    <w:p w14:paraId="08A16638" w14:textId="77777777" w:rsidR="0033395E" w:rsidRDefault="0033395E">
      <w:pPr>
        <w:jc w:val="center"/>
        <w:rPr>
          <w:b/>
          <w:sz w:val="24"/>
        </w:rPr>
      </w:pPr>
      <w:r w:rsidRPr="00F30400">
        <w:rPr>
          <w:b/>
          <w:sz w:val="24"/>
        </w:rPr>
        <w:t>CURRICULUM VITAE</w:t>
      </w:r>
    </w:p>
    <w:p w14:paraId="6D35E9FB" w14:textId="77777777" w:rsidR="00AB114D" w:rsidRPr="00F30400" w:rsidRDefault="00AB114D">
      <w:pPr>
        <w:jc w:val="center"/>
        <w:rPr>
          <w:b/>
          <w:sz w:val="24"/>
        </w:rPr>
      </w:pPr>
    </w:p>
    <w:p w14:paraId="7B022AA1" w14:textId="77777777" w:rsidR="0033395E" w:rsidRPr="00F30400" w:rsidRDefault="0033395E">
      <w:pPr>
        <w:ind w:right="-810"/>
        <w:jc w:val="center"/>
        <w:rPr>
          <w:b/>
          <w:sz w:val="24"/>
        </w:rPr>
      </w:pPr>
    </w:p>
    <w:p w14:paraId="3FD17D96" w14:textId="77777777" w:rsidR="00F11B22" w:rsidRPr="00F30400" w:rsidRDefault="0033395E">
      <w:pPr>
        <w:tabs>
          <w:tab w:val="left" w:pos="720"/>
          <w:tab w:val="left" w:pos="1440"/>
          <w:tab w:val="left" w:pos="2160"/>
          <w:tab w:val="left" w:pos="2880"/>
          <w:tab w:val="left" w:pos="3600"/>
          <w:tab w:val="left" w:pos="4320"/>
          <w:tab w:val="left" w:pos="5040"/>
          <w:tab w:val="left" w:pos="5760"/>
          <w:tab w:val="left" w:pos="6480"/>
          <w:tab w:val="left" w:pos="7200"/>
          <w:tab w:val="left" w:pos="7344"/>
          <w:tab w:val="left" w:pos="7920"/>
          <w:tab w:val="left" w:pos="8352"/>
        </w:tabs>
        <w:ind w:right="-810"/>
        <w:rPr>
          <w:sz w:val="24"/>
          <w:lang w:val="nb-NO"/>
        </w:rPr>
      </w:pPr>
      <w:r w:rsidRPr="00F30400">
        <w:rPr>
          <w:b/>
          <w:sz w:val="24"/>
          <w:lang w:val="nb-NO"/>
        </w:rPr>
        <w:t>Name:</w:t>
      </w:r>
      <w:r w:rsidRPr="00F30400">
        <w:rPr>
          <w:b/>
          <w:sz w:val="24"/>
          <w:lang w:val="nb-NO"/>
        </w:rPr>
        <w:tab/>
      </w:r>
      <w:r w:rsidRPr="00F30400">
        <w:rPr>
          <w:b/>
          <w:sz w:val="24"/>
          <w:lang w:val="nb-NO"/>
        </w:rPr>
        <w:tab/>
      </w:r>
      <w:r w:rsidR="004B7766" w:rsidRPr="00F30400">
        <w:rPr>
          <w:b/>
          <w:sz w:val="24"/>
          <w:lang w:val="nb-NO"/>
        </w:rPr>
        <w:tab/>
      </w:r>
      <w:r w:rsidR="004B7766" w:rsidRPr="00F30400">
        <w:rPr>
          <w:b/>
          <w:sz w:val="24"/>
          <w:lang w:val="nb-NO"/>
        </w:rPr>
        <w:tab/>
      </w:r>
      <w:r w:rsidR="004B7766" w:rsidRPr="00F30400">
        <w:rPr>
          <w:b/>
          <w:sz w:val="24"/>
          <w:lang w:val="nb-NO"/>
        </w:rPr>
        <w:tab/>
      </w:r>
      <w:r w:rsidR="00A30274" w:rsidRPr="00F30400">
        <w:rPr>
          <w:b/>
          <w:sz w:val="24"/>
          <w:lang w:val="nb-NO"/>
        </w:rPr>
        <w:t>TRULS ØSTBYE</w:t>
      </w:r>
      <w:r w:rsidRPr="00F30400">
        <w:rPr>
          <w:sz w:val="24"/>
          <w:lang w:val="nb-NO"/>
        </w:rPr>
        <w:t xml:space="preserve"> </w:t>
      </w:r>
      <w:r w:rsidR="002927E8" w:rsidRPr="00F30400">
        <w:rPr>
          <w:sz w:val="24"/>
          <w:lang w:val="nb-NO"/>
        </w:rPr>
        <w:t>(OSTBYE</w:t>
      </w:r>
      <w:r w:rsidR="00606DA2" w:rsidRPr="00F30400">
        <w:rPr>
          <w:sz w:val="24"/>
          <w:lang w:val="nb-NO"/>
        </w:rPr>
        <w:t>/ OESTBYE</w:t>
      </w:r>
      <w:r w:rsidR="002927E8" w:rsidRPr="00F30400">
        <w:rPr>
          <w:sz w:val="24"/>
          <w:lang w:val="nb-NO"/>
        </w:rPr>
        <w:t>)</w:t>
      </w:r>
    </w:p>
    <w:p w14:paraId="56D0C9A4" w14:textId="77777777" w:rsidR="00F11B22" w:rsidRPr="00F30400" w:rsidRDefault="00F11B22">
      <w:pPr>
        <w:tabs>
          <w:tab w:val="left" w:pos="720"/>
          <w:tab w:val="left" w:pos="1440"/>
          <w:tab w:val="left" w:pos="2160"/>
          <w:tab w:val="left" w:pos="2880"/>
          <w:tab w:val="left" w:pos="3600"/>
          <w:tab w:val="left" w:pos="4320"/>
          <w:tab w:val="left" w:pos="5040"/>
          <w:tab w:val="left" w:pos="5760"/>
          <w:tab w:val="left" w:pos="6480"/>
          <w:tab w:val="left" w:pos="7200"/>
          <w:tab w:val="left" w:pos="7344"/>
          <w:tab w:val="left" w:pos="7920"/>
          <w:tab w:val="left" w:pos="8352"/>
        </w:tabs>
        <w:ind w:right="-810"/>
        <w:rPr>
          <w:sz w:val="24"/>
          <w:lang w:val="nb-NO"/>
        </w:rPr>
      </w:pPr>
    </w:p>
    <w:p w14:paraId="0D102FF9" w14:textId="77777777" w:rsidR="0033395E" w:rsidRPr="00F30400" w:rsidRDefault="00F11B22">
      <w:pPr>
        <w:tabs>
          <w:tab w:val="left" w:pos="720"/>
          <w:tab w:val="left" w:pos="1440"/>
          <w:tab w:val="left" w:pos="2160"/>
          <w:tab w:val="left" w:pos="2880"/>
          <w:tab w:val="left" w:pos="3600"/>
          <w:tab w:val="left" w:pos="4320"/>
          <w:tab w:val="left" w:pos="5040"/>
          <w:tab w:val="left" w:pos="5760"/>
          <w:tab w:val="left" w:pos="6480"/>
          <w:tab w:val="left" w:pos="7200"/>
          <w:tab w:val="left" w:pos="7344"/>
          <w:tab w:val="left" w:pos="7920"/>
          <w:tab w:val="left" w:pos="8352"/>
        </w:tabs>
        <w:ind w:right="-810"/>
        <w:rPr>
          <w:sz w:val="24"/>
          <w:lang w:val="en-GB"/>
        </w:rPr>
      </w:pPr>
      <w:r w:rsidRPr="00F30400">
        <w:rPr>
          <w:b/>
          <w:sz w:val="24"/>
          <w:lang w:val="en-GB"/>
        </w:rPr>
        <w:t>Degrees:</w:t>
      </w:r>
      <w:r w:rsidRPr="00F30400">
        <w:rPr>
          <w:sz w:val="24"/>
          <w:lang w:val="en-GB"/>
        </w:rPr>
        <w:tab/>
      </w:r>
      <w:r w:rsidRPr="00F30400">
        <w:rPr>
          <w:sz w:val="24"/>
          <w:lang w:val="en-GB"/>
        </w:rPr>
        <w:tab/>
      </w:r>
      <w:r w:rsidRPr="00F30400">
        <w:rPr>
          <w:sz w:val="24"/>
          <w:lang w:val="en-GB"/>
        </w:rPr>
        <w:tab/>
      </w:r>
      <w:r w:rsidRPr="00F30400">
        <w:rPr>
          <w:sz w:val="24"/>
          <w:lang w:val="en-GB"/>
        </w:rPr>
        <w:tab/>
      </w:r>
      <w:r w:rsidR="0033395E" w:rsidRPr="00F30400">
        <w:rPr>
          <w:b/>
          <w:sz w:val="24"/>
          <w:lang w:val="en-GB"/>
        </w:rPr>
        <w:t xml:space="preserve">MD, MPH, </w:t>
      </w:r>
      <w:r w:rsidR="004B7766" w:rsidRPr="00F30400">
        <w:rPr>
          <w:b/>
          <w:sz w:val="24"/>
          <w:lang w:val="en-GB"/>
        </w:rPr>
        <w:t>MBA, PhD, FFPH</w:t>
      </w:r>
      <w:r w:rsidRPr="00F30400">
        <w:rPr>
          <w:b/>
          <w:sz w:val="24"/>
          <w:lang w:val="en-GB"/>
        </w:rPr>
        <w:t xml:space="preserve"> (UK)</w:t>
      </w:r>
    </w:p>
    <w:p w14:paraId="12DACCA6" w14:textId="77777777" w:rsidR="0033395E" w:rsidRPr="00F30400" w:rsidRDefault="0033395E">
      <w:pPr>
        <w:ind w:right="-810"/>
        <w:rPr>
          <w:sz w:val="24"/>
          <w:lang w:val="en-GB"/>
        </w:rPr>
      </w:pPr>
    </w:p>
    <w:p w14:paraId="7A7AB035" w14:textId="77777777" w:rsidR="0033395E" w:rsidRPr="00F30400" w:rsidRDefault="0033395E">
      <w:pPr>
        <w:tabs>
          <w:tab w:val="left" w:pos="3600"/>
        </w:tabs>
        <w:jc w:val="both"/>
        <w:rPr>
          <w:sz w:val="24"/>
          <w:lang w:val="en-GB"/>
        </w:rPr>
      </w:pPr>
      <w:r w:rsidRPr="00F30400">
        <w:rPr>
          <w:b/>
          <w:sz w:val="24"/>
          <w:lang w:val="en-GB"/>
        </w:rPr>
        <w:t>Primary academic department:</w:t>
      </w:r>
      <w:r w:rsidRPr="00F30400">
        <w:rPr>
          <w:b/>
          <w:sz w:val="24"/>
          <w:lang w:val="en-GB"/>
        </w:rPr>
        <w:tab/>
      </w:r>
      <w:r w:rsidRPr="00F30400">
        <w:rPr>
          <w:sz w:val="24"/>
          <w:lang w:val="en-GB"/>
        </w:rPr>
        <w:t>Department of Community &amp; Family Medicine</w:t>
      </w:r>
    </w:p>
    <w:p w14:paraId="0505799F" w14:textId="77777777" w:rsidR="00B0715B" w:rsidRPr="00F30400" w:rsidRDefault="0033395E">
      <w:pPr>
        <w:tabs>
          <w:tab w:val="left" w:pos="3600"/>
          <w:tab w:val="center" w:pos="4680"/>
        </w:tabs>
        <w:jc w:val="both"/>
        <w:rPr>
          <w:sz w:val="24"/>
          <w:lang w:val="en-GB"/>
        </w:rPr>
      </w:pPr>
      <w:r w:rsidRPr="00F30400">
        <w:rPr>
          <w:sz w:val="24"/>
          <w:lang w:val="en-GB"/>
        </w:rPr>
        <w:tab/>
      </w:r>
      <w:r w:rsidR="00B0715B" w:rsidRPr="00F30400">
        <w:rPr>
          <w:sz w:val="24"/>
          <w:lang w:val="en-GB"/>
        </w:rPr>
        <w:t xml:space="preserve">2200 West Main Street, Room </w:t>
      </w:r>
      <w:r w:rsidR="00926000" w:rsidRPr="00F30400">
        <w:rPr>
          <w:sz w:val="24"/>
          <w:lang w:val="en-GB"/>
        </w:rPr>
        <w:t>622</w:t>
      </w:r>
    </w:p>
    <w:p w14:paraId="098B9504" w14:textId="77777777" w:rsidR="0033395E" w:rsidRPr="00F30400" w:rsidRDefault="007A2B63">
      <w:pPr>
        <w:tabs>
          <w:tab w:val="left" w:pos="3600"/>
          <w:tab w:val="center" w:pos="4680"/>
        </w:tabs>
        <w:jc w:val="both"/>
        <w:rPr>
          <w:sz w:val="24"/>
          <w:lang w:val="en-GB"/>
        </w:rPr>
      </w:pPr>
      <w:r>
        <w:rPr>
          <w:sz w:val="24"/>
          <w:lang w:val="en-GB"/>
        </w:rPr>
        <w:tab/>
        <w:t>DUMC</w:t>
      </w:r>
      <w:r w:rsidR="00B0715B" w:rsidRPr="00F30400">
        <w:rPr>
          <w:sz w:val="24"/>
          <w:lang w:val="en-GB"/>
        </w:rPr>
        <w:t xml:space="preserve"> 1004006</w:t>
      </w:r>
    </w:p>
    <w:p w14:paraId="3AF7C030" w14:textId="77777777" w:rsidR="0033395E" w:rsidRPr="00F30400" w:rsidRDefault="0033395E">
      <w:pPr>
        <w:pStyle w:val="Heading3"/>
      </w:pPr>
      <w:r w:rsidRPr="00F30400">
        <w:tab/>
        <w:t>Durham, North Carolina</w:t>
      </w:r>
      <w:r w:rsidR="007A2B63">
        <w:t xml:space="preserve"> 27710</w:t>
      </w:r>
    </w:p>
    <w:p w14:paraId="09EC9EE8" w14:textId="77777777" w:rsidR="0033395E" w:rsidRPr="00F30400" w:rsidRDefault="0033395E" w:rsidP="00E24CD7">
      <w:pPr>
        <w:pStyle w:val="Heading8"/>
      </w:pPr>
      <w:r w:rsidRPr="00F30400">
        <w:tab/>
        <w:t>Telephone (919) 660-0331</w:t>
      </w:r>
      <w:r w:rsidR="00E24CD7" w:rsidRPr="00F30400">
        <w:t>; Fax: (919)</w:t>
      </w:r>
      <w:r w:rsidR="00DF18D3" w:rsidRPr="00F30400">
        <w:t xml:space="preserve"> 684-5108</w:t>
      </w:r>
    </w:p>
    <w:p w14:paraId="424B2C86" w14:textId="77777777" w:rsidR="0033395E" w:rsidRPr="00F30400" w:rsidRDefault="002927E8">
      <w:pPr>
        <w:tabs>
          <w:tab w:val="left" w:pos="3600"/>
        </w:tabs>
        <w:jc w:val="both"/>
        <w:rPr>
          <w:sz w:val="24"/>
          <w:lang w:val="en-GB"/>
        </w:rPr>
      </w:pPr>
      <w:r w:rsidRPr="00F30400">
        <w:rPr>
          <w:sz w:val="24"/>
          <w:lang w:val="en-GB"/>
        </w:rPr>
        <w:tab/>
      </w:r>
      <w:r w:rsidR="00E24CD7" w:rsidRPr="00F30400">
        <w:rPr>
          <w:sz w:val="24"/>
          <w:lang w:val="en-GB"/>
        </w:rPr>
        <w:t>truls.ostbye@</w:t>
      </w:r>
      <w:r w:rsidR="0033395E" w:rsidRPr="00F30400">
        <w:rPr>
          <w:sz w:val="24"/>
          <w:lang w:val="en-GB"/>
        </w:rPr>
        <w:t>duke.edu</w:t>
      </w:r>
    </w:p>
    <w:p w14:paraId="61CA61DC" w14:textId="77777777" w:rsidR="0033395E" w:rsidRPr="00F30400" w:rsidRDefault="0033395E">
      <w:pPr>
        <w:ind w:right="-810"/>
        <w:rPr>
          <w:b/>
          <w:sz w:val="24"/>
          <w:lang w:val="en-GB"/>
        </w:rPr>
      </w:pPr>
    </w:p>
    <w:p w14:paraId="218FC61C" w14:textId="77777777" w:rsidR="00AB114D" w:rsidRDefault="0033395E">
      <w:pPr>
        <w:tabs>
          <w:tab w:val="left" w:pos="3600"/>
        </w:tabs>
        <w:ind w:right="-810"/>
        <w:rPr>
          <w:sz w:val="24"/>
          <w:lang w:val="en-GB"/>
        </w:rPr>
      </w:pPr>
      <w:r w:rsidRPr="00F30400">
        <w:rPr>
          <w:b/>
          <w:sz w:val="24"/>
          <w:lang w:val="en-GB"/>
        </w:rPr>
        <w:t>Present academic rank and title:</w:t>
      </w:r>
      <w:r w:rsidRPr="00F30400">
        <w:rPr>
          <w:b/>
          <w:sz w:val="24"/>
          <w:lang w:val="en-GB"/>
        </w:rPr>
        <w:tab/>
      </w:r>
      <w:r w:rsidR="00DF18D3" w:rsidRPr="00F30400">
        <w:rPr>
          <w:b/>
          <w:sz w:val="24"/>
          <w:lang w:val="en-GB"/>
        </w:rPr>
        <w:t xml:space="preserve">Professor </w:t>
      </w:r>
      <w:r w:rsidR="00DF18D3" w:rsidRPr="00F30400">
        <w:rPr>
          <w:sz w:val="24"/>
          <w:lang w:val="en-GB"/>
        </w:rPr>
        <w:t>(with T</w:t>
      </w:r>
      <w:r w:rsidRPr="00F30400">
        <w:rPr>
          <w:sz w:val="24"/>
          <w:lang w:val="en-GB"/>
        </w:rPr>
        <w:t>enure)</w:t>
      </w:r>
    </w:p>
    <w:p w14:paraId="63EF8005" w14:textId="77777777" w:rsidR="004D171C" w:rsidRPr="00F30400" w:rsidRDefault="00AB114D">
      <w:pPr>
        <w:tabs>
          <w:tab w:val="left" w:pos="3600"/>
        </w:tabs>
        <w:ind w:right="-810"/>
        <w:rPr>
          <w:sz w:val="24"/>
          <w:lang w:val="en-GB"/>
        </w:rPr>
      </w:pPr>
      <w:r>
        <w:rPr>
          <w:sz w:val="24"/>
          <w:lang w:val="en-GB"/>
        </w:rPr>
        <w:tab/>
      </w:r>
      <w:r w:rsidR="001E53A8" w:rsidRPr="001E53A8">
        <w:rPr>
          <w:b/>
          <w:sz w:val="24"/>
          <w:lang w:val="en-GB"/>
        </w:rPr>
        <w:t>CFM Director of Global Health</w:t>
      </w:r>
    </w:p>
    <w:p w14:paraId="39AF90F6" w14:textId="77777777" w:rsidR="0033395E" w:rsidRPr="00F30400" w:rsidRDefault="0033395E">
      <w:pPr>
        <w:ind w:right="-810"/>
        <w:rPr>
          <w:sz w:val="24"/>
          <w:lang w:val="en-GB"/>
        </w:rPr>
      </w:pPr>
    </w:p>
    <w:p w14:paraId="555264E9" w14:textId="77777777" w:rsidR="0033395E" w:rsidRPr="00F30400" w:rsidRDefault="0033395E">
      <w:pPr>
        <w:pStyle w:val="Heading8"/>
        <w:ind w:right="-1080"/>
      </w:pPr>
      <w:r w:rsidRPr="00F30400">
        <w:rPr>
          <w:b/>
        </w:rPr>
        <w:t>Medical Licensure:</w:t>
      </w:r>
      <w:r w:rsidRPr="00F30400">
        <w:tab/>
        <w:t xml:space="preserve">1981, Ministry of Health, Norway: general license to practice </w:t>
      </w:r>
    </w:p>
    <w:p w14:paraId="59ED80C3" w14:textId="77777777" w:rsidR="00AB114D" w:rsidRDefault="00A30274">
      <w:pPr>
        <w:pStyle w:val="Heading8"/>
        <w:ind w:left="3600" w:right="-630"/>
      </w:pPr>
      <w:r w:rsidRPr="00F30400">
        <w:t>m</w:t>
      </w:r>
      <w:r w:rsidR="00432769" w:rsidRPr="00F30400">
        <w:t xml:space="preserve">edicine </w:t>
      </w:r>
    </w:p>
    <w:p w14:paraId="6A5380CD" w14:textId="77777777" w:rsidR="0033395E" w:rsidRPr="00F30400" w:rsidRDefault="0033395E">
      <w:pPr>
        <w:pStyle w:val="Heading8"/>
        <w:ind w:left="3600" w:right="-630"/>
      </w:pPr>
      <w:r w:rsidRPr="00F30400">
        <w:t>(1979: passed the US Educational Commission for Foreign Medical Graduates (ECFMG) Examination</w:t>
      </w:r>
      <w:r w:rsidR="00E24CD7" w:rsidRPr="00F30400">
        <w:t>)</w:t>
      </w:r>
    </w:p>
    <w:p w14:paraId="4670C9E4" w14:textId="77777777" w:rsidR="0033395E" w:rsidRPr="00F30400" w:rsidRDefault="0033395E">
      <w:pPr>
        <w:ind w:right="-810"/>
        <w:rPr>
          <w:rFonts w:ascii="Cambria" w:hAnsi="Cambria"/>
          <w:sz w:val="24"/>
          <w:lang w:val="en-GB"/>
        </w:rPr>
      </w:pPr>
    </w:p>
    <w:p w14:paraId="4CE8AE32" w14:textId="77777777" w:rsidR="004B7766" w:rsidRDefault="0033395E" w:rsidP="004B7766">
      <w:pPr>
        <w:pStyle w:val="Heading8"/>
      </w:pPr>
      <w:r>
        <w:rPr>
          <w:b/>
        </w:rPr>
        <w:t>Specialty Certification:</w:t>
      </w:r>
      <w:r w:rsidR="00531201">
        <w:tab/>
        <w:t>1999, FFPH</w:t>
      </w:r>
      <w:r>
        <w:t xml:space="preserve"> (Fellow, The Faculty of Public Health</w:t>
      </w:r>
      <w:r w:rsidR="004B7766">
        <w:t xml:space="preserve"> </w:t>
      </w:r>
      <w:r>
        <w:t xml:space="preserve">of </w:t>
      </w:r>
    </w:p>
    <w:p w14:paraId="34EEA205" w14:textId="77777777" w:rsidR="0033395E" w:rsidRDefault="004B7766" w:rsidP="004B7766">
      <w:pPr>
        <w:pStyle w:val="Heading8"/>
      </w:pPr>
      <w:r>
        <w:tab/>
      </w:r>
      <w:r w:rsidR="0033395E">
        <w:t>The Royal Colleges of P</w:t>
      </w:r>
      <w:r>
        <w:t>hysicians of The United Kingdom)</w:t>
      </w:r>
    </w:p>
    <w:p w14:paraId="35D53056" w14:textId="77777777" w:rsidR="0033395E" w:rsidRPr="00531201" w:rsidRDefault="0033395E">
      <w:pPr>
        <w:ind w:right="-810"/>
        <w:rPr>
          <w:sz w:val="24"/>
        </w:rPr>
      </w:pPr>
    </w:p>
    <w:p w14:paraId="00229F67" w14:textId="77777777" w:rsidR="0033395E" w:rsidRDefault="0033395E" w:rsidP="00074F03">
      <w:pPr>
        <w:tabs>
          <w:tab w:val="left" w:pos="3600"/>
        </w:tabs>
        <w:ind w:right="-810"/>
        <w:rPr>
          <w:sz w:val="24"/>
          <w:lang w:val="en-GB"/>
        </w:rPr>
      </w:pPr>
      <w:r>
        <w:rPr>
          <w:b/>
          <w:sz w:val="24"/>
          <w:lang w:val="en-GB"/>
        </w:rPr>
        <w:t xml:space="preserve">Date </w:t>
      </w:r>
      <w:r w:rsidR="00074F03">
        <w:rPr>
          <w:b/>
          <w:sz w:val="24"/>
          <w:lang w:val="en-GB"/>
        </w:rPr>
        <w:t xml:space="preserve">and place </w:t>
      </w:r>
      <w:r>
        <w:rPr>
          <w:b/>
          <w:sz w:val="24"/>
          <w:lang w:val="en-GB"/>
        </w:rPr>
        <w:t>of birth:</w:t>
      </w:r>
      <w:r>
        <w:rPr>
          <w:sz w:val="24"/>
          <w:lang w:val="en-GB"/>
        </w:rPr>
        <w:tab/>
        <w:t>December 15, 1954</w:t>
      </w:r>
      <w:r w:rsidR="00074F03">
        <w:rPr>
          <w:sz w:val="24"/>
          <w:lang w:val="en-GB"/>
        </w:rPr>
        <w:t>, Bergen, Norway</w:t>
      </w:r>
    </w:p>
    <w:p w14:paraId="7619272B" w14:textId="77777777" w:rsidR="00074F03" w:rsidRPr="00074F03" w:rsidRDefault="00074F03" w:rsidP="00074F03">
      <w:pPr>
        <w:tabs>
          <w:tab w:val="left" w:pos="3600"/>
        </w:tabs>
        <w:ind w:right="-810"/>
        <w:rPr>
          <w:sz w:val="24"/>
          <w:lang w:val="en-GB"/>
        </w:rPr>
      </w:pPr>
    </w:p>
    <w:p w14:paraId="6A89B042" w14:textId="77777777" w:rsidR="0033395E" w:rsidRDefault="0033395E">
      <w:pPr>
        <w:tabs>
          <w:tab w:val="left" w:pos="3600"/>
        </w:tabs>
        <w:ind w:right="-810"/>
        <w:rPr>
          <w:sz w:val="24"/>
          <w:lang w:val="en-GB"/>
        </w:rPr>
      </w:pPr>
      <w:r>
        <w:rPr>
          <w:b/>
          <w:sz w:val="24"/>
          <w:lang w:val="en-GB"/>
        </w:rPr>
        <w:t>Citizen of:</w:t>
      </w:r>
      <w:r>
        <w:rPr>
          <w:b/>
          <w:sz w:val="24"/>
          <w:lang w:val="en-GB"/>
        </w:rPr>
        <w:tab/>
      </w:r>
      <w:r>
        <w:rPr>
          <w:sz w:val="24"/>
          <w:lang w:val="en-GB"/>
        </w:rPr>
        <w:t>Norway</w:t>
      </w:r>
    </w:p>
    <w:p w14:paraId="45E9D574" w14:textId="77777777" w:rsidR="0033395E" w:rsidRDefault="0033395E">
      <w:pPr>
        <w:ind w:right="-810"/>
        <w:rPr>
          <w:sz w:val="24"/>
          <w:lang w:val="en-GB"/>
        </w:rPr>
      </w:pPr>
    </w:p>
    <w:p w14:paraId="580C6E8E" w14:textId="77777777" w:rsidR="0033395E" w:rsidRPr="00074F03" w:rsidRDefault="0033395E" w:rsidP="00074F03">
      <w:pPr>
        <w:pStyle w:val="Heading8"/>
      </w:pPr>
      <w:r>
        <w:rPr>
          <w:b/>
        </w:rPr>
        <w:t>Visa status</w:t>
      </w:r>
      <w:r w:rsidR="00D136A3">
        <w:rPr>
          <w:b/>
        </w:rPr>
        <w:t xml:space="preserve"> USA</w:t>
      </w:r>
      <w:r>
        <w:rPr>
          <w:b/>
        </w:rPr>
        <w:t>:</w:t>
      </w:r>
      <w:r w:rsidR="00E24CD7">
        <w:tab/>
        <w:t>Permanent Resident</w:t>
      </w:r>
    </w:p>
    <w:p w14:paraId="07D52213" w14:textId="77777777" w:rsidR="004B7766" w:rsidRDefault="004B7766">
      <w:pPr>
        <w:ind w:right="-810"/>
        <w:rPr>
          <w:b/>
          <w:sz w:val="24"/>
          <w:lang w:val="en-GB"/>
        </w:rPr>
      </w:pPr>
    </w:p>
    <w:p w14:paraId="69A32791" w14:textId="77777777" w:rsidR="0033395E" w:rsidRDefault="0033395E">
      <w:pPr>
        <w:tabs>
          <w:tab w:val="left" w:pos="3600"/>
          <w:tab w:val="left" w:pos="5760"/>
        </w:tabs>
        <w:ind w:right="-810"/>
        <w:rPr>
          <w:sz w:val="24"/>
          <w:lang w:val="en-GB"/>
        </w:rPr>
      </w:pPr>
      <w:r>
        <w:rPr>
          <w:b/>
          <w:sz w:val="24"/>
          <w:lang w:val="en-GB"/>
        </w:rPr>
        <w:t>Langhaugen Gymnasium</w:t>
      </w:r>
      <w:r>
        <w:rPr>
          <w:lang w:val="en-GB"/>
        </w:rPr>
        <w:t xml:space="preserve"> </w:t>
      </w:r>
      <w:r>
        <w:rPr>
          <w:lang w:val="en-GB"/>
        </w:rPr>
        <w:tab/>
      </w:r>
      <w:r>
        <w:rPr>
          <w:sz w:val="24"/>
          <w:lang w:val="en-GB"/>
        </w:rPr>
        <w:t>1970-1973</w:t>
      </w:r>
      <w:r>
        <w:rPr>
          <w:sz w:val="24"/>
          <w:lang w:val="en-GB"/>
        </w:rPr>
        <w:tab/>
        <w:t>Junior College</w:t>
      </w:r>
      <w:r w:rsidR="00224EF2">
        <w:rPr>
          <w:sz w:val="24"/>
          <w:lang w:val="en-GB"/>
        </w:rPr>
        <w:t xml:space="preserve"> (Examen Artium)</w:t>
      </w:r>
    </w:p>
    <w:p w14:paraId="3DD34129" w14:textId="77777777" w:rsidR="0033395E" w:rsidRDefault="0033395E" w:rsidP="00224EF2">
      <w:pPr>
        <w:tabs>
          <w:tab w:val="left" w:pos="5760"/>
        </w:tabs>
        <w:ind w:left="6480" w:right="-810" w:hanging="6480"/>
        <w:rPr>
          <w:sz w:val="24"/>
          <w:lang w:val="en-GB"/>
        </w:rPr>
      </w:pPr>
      <w:r>
        <w:rPr>
          <w:sz w:val="24"/>
          <w:lang w:val="en-GB"/>
        </w:rPr>
        <w:t>BERGEN, NORWAY</w:t>
      </w:r>
      <w:r w:rsidR="00224EF2">
        <w:rPr>
          <w:sz w:val="24"/>
          <w:lang w:val="en-GB"/>
        </w:rPr>
        <w:t xml:space="preserve"> </w:t>
      </w:r>
      <w:r w:rsidR="00224EF2">
        <w:rPr>
          <w:sz w:val="24"/>
          <w:lang w:val="en-GB"/>
        </w:rPr>
        <w:tab/>
      </w:r>
      <w:r>
        <w:rPr>
          <w:sz w:val="24"/>
          <w:lang w:val="en-GB"/>
        </w:rPr>
        <w:t>Science/ Mathematics Concentration.</w:t>
      </w:r>
    </w:p>
    <w:p w14:paraId="28FB118D" w14:textId="77777777" w:rsidR="0033395E" w:rsidRDefault="0033395E">
      <w:pPr>
        <w:tabs>
          <w:tab w:val="left" w:pos="5760"/>
        </w:tabs>
        <w:ind w:left="8630" w:right="-810" w:hanging="6480"/>
        <w:rPr>
          <w:sz w:val="24"/>
          <w:lang w:val="en-GB"/>
        </w:rPr>
      </w:pPr>
    </w:p>
    <w:p w14:paraId="358991BE" w14:textId="77777777" w:rsidR="0033395E" w:rsidRDefault="0033395E">
      <w:pPr>
        <w:tabs>
          <w:tab w:val="left" w:pos="3600"/>
          <w:tab w:val="left" w:pos="5760"/>
        </w:tabs>
        <w:ind w:right="-990"/>
        <w:rPr>
          <w:sz w:val="24"/>
        </w:rPr>
      </w:pPr>
      <w:r>
        <w:rPr>
          <w:b/>
          <w:sz w:val="24"/>
        </w:rPr>
        <w:t>University of Bergen</w:t>
      </w:r>
      <w:r>
        <w:rPr>
          <w:sz w:val="24"/>
        </w:rPr>
        <w:tab/>
        <w:t>1973-</w:t>
      </w:r>
      <w:r w:rsidR="00313B47">
        <w:rPr>
          <w:sz w:val="24"/>
        </w:rPr>
        <w:t>1979</w:t>
      </w:r>
      <w:r w:rsidR="00313B47">
        <w:rPr>
          <w:sz w:val="24"/>
        </w:rPr>
        <w:tab/>
        <w:t>Candidatus Medicinae</w:t>
      </w:r>
      <w:r>
        <w:rPr>
          <w:sz w:val="24"/>
        </w:rPr>
        <w:t xml:space="preserve"> (M.D.</w:t>
      </w:r>
      <w:r w:rsidR="00313B47">
        <w:rPr>
          <w:sz w:val="24"/>
        </w:rPr>
        <w:t xml:space="preserve"> equivalent</w:t>
      </w:r>
      <w:r>
        <w:rPr>
          <w:sz w:val="24"/>
        </w:rPr>
        <w:t>)</w:t>
      </w:r>
    </w:p>
    <w:p w14:paraId="2755AB33" w14:textId="77777777" w:rsidR="0033395E" w:rsidRDefault="0033395E">
      <w:pPr>
        <w:pStyle w:val="Heading4"/>
        <w:tabs>
          <w:tab w:val="left" w:pos="5760"/>
        </w:tabs>
      </w:pPr>
      <w:r>
        <w:t>BERGEN, NORWAY</w:t>
      </w:r>
      <w:r>
        <w:tab/>
        <w:t>Laudabilis, June 1979</w:t>
      </w:r>
    </w:p>
    <w:p w14:paraId="4C0FC9E6" w14:textId="77777777" w:rsidR="0033395E" w:rsidRDefault="0033395E">
      <w:pPr>
        <w:ind w:right="-990"/>
        <w:rPr>
          <w:sz w:val="24"/>
        </w:rPr>
      </w:pPr>
    </w:p>
    <w:p w14:paraId="535D8D08" w14:textId="77777777" w:rsidR="0033395E" w:rsidRDefault="0033395E">
      <w:pPr>
        <w:tabs>
          <w:tab w:val="left" w:pos="3600"/>
          <w:tab w:val="left" w:pos="5760"/>
        </w:tabs>
        <w:ind w:right="-990"/>
        <w:rPr>
          <w:sz w:val="24"/>
        </w:rPr>
      </w:pPr>
      <w:r>
        <w:rPr>
          <w:b/>
          <w:sz w:val="24"/>
        </w:rPr>
        <w:t>Rana Hospital</w:t>
      </w:r>
      <w:r>
        <w:rPr>
          <w:sz w:val="24"/>
        </w:rPr>
        <w:tab/>
        <w:t>19</w:t>
      </w:r>
      <w:r w:rsidR="00A30274">
        <w:rPr>
          <w:sz w:val="24"/>
        </w:rPr>
        <w:t>79-1980</w:t>
      </w:r>
      <w:r w:rsidR="00A30274">
        <w:rPr>
          <w:sz w:val="24"/>
        </w:rPr>
        <w:tab/>
        <w:t>Intern (Turnuskandidat)</w:t>
      </w:r>
      <w:r>
        <w:rPr>
          <w:sz w:val="24"/>
        </w:rPr>
        <w:t xml:space="preserve"> </w:t>
      </w:r>
    </w:p>
    <w:p w14:paraId="6181027C" w14:textId="77777777" w:rsidR="0033395E" w:rsidRDefault="00531201">
      <w:pPr>
        <w:pStyle w:val="Heading4"/>
        <w:tabs>
          <w:tab w:val="left" w:pos="5760"/>
        </w:tabs>
      </w:pPr>
      <w:r>
        <w:t>MO I RANA</w:t>
      </w:r>
      <w:r w:rsidR="0033395E">
        <w:t>, NORWAY</w:t>
      </w:r>
      <w:r w:rsidR="0033395E">
        <w:tab/>
      </w:r>
      <w:r w:rsidR="00A30274">
        <w:t xml:space="preserve">General </w:t>
      </w:r>
      <w:r w:rsidR="0033395E">
        <w:t>medicine and surgery</w:t>
      </w:r>
    </w:p>
    <w:p w14:paraId="0618BF3C" w14:textId="77777777" w:rsidR="0033395E" w:rsidRDefault="0033395E">
      <w:pPr>
        <w:tabs>
          <w:tab w:val="left" w:pos="3600"/>
          <w:tab w:val="left" w:pos="5760"/>
        </w:tabs>
        <w:ind w:right="-810"/>
        <w:rPr>
          <w:b/>
          <w:sz w:val="24"/>
        </w:rPr>
      </w:pPr>
    </w:p>
    <w:p w14:paraId="3DCAE96F" w14:textId="77777777" w:rsidR="0033395E" w:rsidRDefault="0033395E">
      <w:pPr>
        <w:tabs>
          <w:tab w:val="left" w:pos="3600"/>
          <w:tab w:val="left" w:pos="5760"/>
        </w:tabs>
        <w:ind w:right="-810"/>
        <w:rPr>
          <w:sz w:val="24"/>
        </w:rPr>
      </w:pPr>
      <w:r>
        <w:rPr>
          <w:b/>
          <w:sz w:val="24"/>
        </w:rPr>
        <w:t>Harvard University</w:t>
      </w:r>
      <w:r>
        <w:rPr>
          <w:b/>
          <w:sz w:val="24"/>
        </w:rPr>
        <w:tab/>
      </w:r>
      <w:r>
        <w:rPr>
          <w:sz w:val="24"/>
        </w:rPr>
        <w:t>1982-1983</w:t>
      </w:r>
      <w:r>
        <w:rPr>
          <w:sz w:val="24"/>
        </w:rPr>
        <w:tab/>
        <w:t>Master of Public Health (M.P.H.)</w:t>
      </w:r>
    </w:p>
    <w:p w14:paraId="2C1AD28C" w14:textId="77777777" w:rsidR="00E24CD7" w:rsidRDefault="0033395E">
      <w:pPr>
        <w:pStyle w:val="Heading8"/>
        <w:tabs>
          <w:tab w:val="clear" w:pos="3600"/>
          <w:tab w:val="left" w:pos="5760"/>
        </w:tabs>
      </w:pPr>
      <w:r>
        <w:t>BOSTON, MA</w:t>
      </w:r>
      <w:r>
        <w:tab/>
        <w:t>June 1983</w:t>
      </w:r>
    </w:p>
    <w:p w14:paraId="22A2CAF0" w14:textId="77777777" w:rsidR="00074F03" w:rsidRDefault="00074F03" w:rsidP="00074F03">
      <w:pPr>
        <w:tabs>
          <w:tab w:val="left" w:pos="3600"/>
          <w:tab w:val="left" w:pos="5760"/>
        </w:tabs>
        <w:ind w:right="-810"/>
        <w:rPr>
          <w:b/>
          <w:sz w:val="24"/>
        </w:rPr>
      </w:pPr>
    </w:p>
    <w:p w14:paraId="3CC584DE" w14:textId="77777777" w:rsidR="00074F03" w:rsidRDefault="00074F03" w:rsidP="00074F03">
      <w:pPr>
        <w:tabs>
          <w:tab w:val="left" w:pos="3600"/>
          <w:tab w:val="left" w:pos="5760"/>
        </w:tabs>
        <w:ind w:right="-810"/>
        <w:rPr>
          <w:b/>
          <w:sz w:val="24"/>
        </w:rPr>
      </w:pPr>
      <w:r>
        <w:rPr>
          <w:b/>
          <w:sz w:val="24"/>
        </w:rPr>
        <w:lastRenderedPageBreak/>
        <w:t xml:space="preserve">Edinburgh Business School, </w:t>
      </w:r>
    </w:p>
    <w:p w14:paraId="25C4816B" w14:textId="77777777" w:rsidR="00074F03" w:rsidRDefault="00074F03" w:rsidP="00074F03">
      <w:pPr>
        <w:tabs>
          <w:tab w:val="left" w:pos="3600"/>
          <w:tab w:val="left" w:pos="5760"/>
        </w:tabs>
        <w:ind w:right="-810"/>
        <w:rPr>
          <w:sz w:val="24"/>
        </w:rPr>
      </w:pPr>
      <w:r>
        <w:rPr>
          <w:b/>
          <w:sz w:val="24"/>
        </w:rPr>
        <w:t xml:space="preserve">Heriot-Watt University     </w:t>
      </w:r>
      <w:r>
        <w:rPr>
          <w:b/>
          <w:sz w:val="24"/>
        </w:rPr>
        <w:tab/>
      </w:r>
      <w:r>
        <w:rPr>
          <w:sz w:val="24"/>
        </w:rPr>
        <w:t xml:space="preserve">1998-2000 </w:t>
      </w:r>
      <w:r>
        <w:rPr>
          <w:sz w:val="24"/>
        </w:rPr>
        <w:tab/>
        <w:t>Master of Business Adm. (M.B.A.)</w:t>
      </w:r>
    </w:p>
    <w:p w14:paraId="35188A33" w14:textId="77777777" w:rsidR="00074F03" w:rsidRDefault="00074F03" w:rsidP="00074F03">
      <w:pPr>
        <w:pStyle w:val="Heading8"/>
        <w:tabs>
          <w:tab w:val="clear" w:pos="3600"/>
          <w:tab w:val="left" w:pos="5760"/>
        </w:tabs>
      </w:pPr>
      <w:r>
        <w:t>EDINBURGH, UK</w:t>
      </w:r>
      <w:r>
        <w:tab/>
        <w:t>June 2000</w:t>
      </w:r>
    </w:p>
    <w:p w14:paraId="095DD476" w14:textId="77777777" w:rsidR="00E24CD7" w:rsidRDefault="00E24CD7" w:rsidP="00E24CD7">
      <w:pPr>
        <w:spacing w:line="242" w:lineRule="auto"/>
        <w:jc w:val="both"/>
        <w:rPr>
          <w:lang w:val="en-GB"/>
        </w:rPr>
      </w:pPr>
    </w:p>
    <w:p w14:paraId="5783908F" w14:textId="77777777" w:rsidR="00E24CD7" w:rsidRDefault="00E24CD7" w:rsidP="00E24CD7">
      <w:pPr>
        <w:tabs>
          <w:tab w:val="left" w:pos="3600"/>
          <w:tab w:val="left" w:pos="5760"/>
        </w:tabs>
        <w:ind w:right="-990"/>
        <w:rPr>
          <w:sz w:val="24"/>
        </w:rPr>
      </w:pPr>
      <w:r>
        <w:rPr>
          <w:b/>
          <w:sz w:val="24"/>
        </w:rPr>
        <w:t>University of Bergen</w:t>
      </w:r>
      <w:r>
        <w:rPr>
          <w:sz w:val="24"/>
        </w:rPr>
        <w:tab/>
        <w:t>1</w:t>
      </w:r>
      <w:r w:rsidR="00313B47">
        <w:rPr>
          <w:sz w:val="24"/>
        </w:rPr>
        <w:t>993-2000</w:t>
      </w:r>
      <w:r w:rsidR="00313B47">
        <w:rPr>
          <w:sz w:val="24"/>
        </w:rPr>
        <w:tab/>
        <w:t>Doctor Medicinae</w:t>
      </w:r>
      <w:r>
        <w:rPr>
          <w:sz w:val="24"/>
        </w:rPr>
        <w:t xml:space="preserve"> (Ph.D</w:t>
      </w:r>
      <w:r w:rsidR="00313B47">
        <w:rPr>
          <w:sz w:val="24"/>
        </w:rPr>
        <w:t>. equivalent</w:t>
      </w:r>
      <w:r>
        <w:rPr>
          <w:sz w:val="24"/>
        </w:rPr>
        <w:t>)</w:t>
      </w:r>
    </w:p>
    <w:p w14:paraId="3CFC5504" w14:textId="77777777" w:rsidR="00E24CD7" w:rsidRDefault="00E24CD7" w:rsidP="00E24CD7">
      <w:pPr>
        <w:pStyle w:val="Heading4"/>
        <w:tabs>
          <w:tab w:val="left" w:pos="5760"/>
        </w:tabs>
      </w:pPr>
      <w:r>
        <w:t>BERGEN, NORWAY</w:t>
      </w:r>
      <w:r>
        <w:tab/>
        <w:t>October 2000</w:t>
      </w:r>
    </w:p>
    <w:p w14:paraId="2636B4BB" w14:textId="77777777" w:rsidR="00E24CD7" w:rsidRPr="00E24CD7" w:rsidRDefault="00E24CD7" w:rsidP="00E24CD7">
      <w:pPr>
        <w:spacing w:line="242" w:lineRule="auto"/>
        <w:jc w:val="both"/>
        <w:rPr>
          <w:sz w:val="24"/>
          <w:szCs w:val="24"/>
          <w:lang w:val="en-GB"/>
        </w:rPr>
      </w:pPr>
      <w:r w:rsidRPr="00E24CD7">
        <w:rPr>
          <w:sz w:val="24"/>
          <w:szCs w:val="24"/>
          <w:lang w:val="en-GB"/>
        </w:rPr>
        <w:t xml:space="preserve">Thesis: </w:t>
      </w:r>
      <w:r w:rsidRPr="00E24CD7">
        <w:rPr>
          <w:i/>
          <w:iCs/>
          <w:sz w:val="24"/>
          <w:szCs w:val="24"/>
          <w:lang w:val="en-GB"/>
        </w:rPr>
        <w:t>The Canadian Study of Health and Aging. Epidemiological investigations with special emphasis on dementia and related factors.</w:t>
      </w:r>
    </w:p>
    <w:p w14:paraId="64F693B7" w14:textId="77777777" w:rsidR="00E24CD7" w:rsidRDefault="00E24CD7" w:rsidP="00E24CD7">
      <w:pPr>
        <w:spacing w:line="242" w:lineRule="auto"/>
        <w:jc w:val="both"/>
        <w:rPr>
          <w:lang w:val="en-GB"/>
        </w:rPr>
      </w:pPr>
    </w:p>
    <w:p w14:paraId="614EF4A8" w14:textId="77777777" w:rsidR="00AB114D" w:rsidRDefault="00AB114D">
      <w:pPr>
        <w:pStyle w:val="Heading8"/>
        <w:tabs>
          <w:tab w:val="clear" w:pos="3600"/>
          <w:tab w:val="left" w:pos="5760"/>
        </w:tabs>
        <w:rPr>
          <w:b/>
        </w:rPr>
      </w:pPr>
    </w:p>
    <w:p w14:paraId="23E15963" w14:textId="77777777" w:rsidR="0033395E" w:rsidRDefault="0033395E">
      <w:pPr>
        <w:pStyle w:val="Heading8"/>
        <w:tabs>
          <w:tab w:val="clear" w:pos="3600"/>
          <w:tab w:val="left" w:pos="5760"/>
        </w:tabs>
        <w:rPr>
          <w:b/>
        </w:rPr>
      </w:pPr>
      <w:r>
        <w:rPr>
          <w:b/>
        </w:rPr>
        <w:t>Professional training and academic career (chronologically, beginning with first postgraduate position)</w:t>
      </w:r>
    </w:p>
    <w:p w14:paraId="099A23B4" w14:textId="77777777" w:rsidR="0033395E" w:rsidRDefault="0033395E">
      <w:pPr>
        <w:pStyle w:val="BodyText"/>
        <w:ind w:right="0"/>
      </w:pPr>
    </w:p>
    <w:p w14:paraId="56603270" w14:textId="77777777" w:rsidR="0033395E" w:rsidRDefault="0033395E">
      <w:pPr>
        <w:pStyle w:val="BodyText"/>
        <w:rPr>
          <w:b w:val="0"/>
        </w:rPr>
      </w:pPr>
      <w:r>
        <w:rPr>
          <w:b w:val="0"/>
        </w:rPr>
        <w:t>Austrheim Health Center, Austrheim, Norway</w:t>
      </w:r>
      <w:r>
        <w:rPr>
          <w:b w:val="0"/>
        </w:rPr>
        <w:tab/>
      </w:r>
      <w:r>
        <w:rPr>
          <w:b w:val="0"/>
        </w:rPr>
        <w:tab/>
        <w:t>1980-1981</w:t>
      </w:r>
    </w:p>
    <w:p w14:paraId="50B4B365" w14:textId="77777777" w:rsidR="0033395E" w:rsidRDefault="0033395E">
      <w:pPr>
        <w:pStyle w:val="BodyText"/>
        <w:tabs>
          <w:tab w:val="left" w:pos="720"/>
        </w:tabs>
        <w:rPr>
          <w:b w:val="0"/>
        </w:rPr>
      </w:pPr>
      <w:r>
        <w:rPr>
          <w:b w:val="0"/>
        </w:rPr>
        <w:tab/>
        <w:t>General practitioner (preventive and curative practice)</w:t>
      </w:r>
    </w:p>
    <w:p w14:paraId="3BB8B805" w14:textId="77777777" w:rsidR="0033395E" w:rsidRDefault="00785ADF">
      <w:pPr>
        <w:pStyle w:val="BodyText"/>
        <w:ind w:firstLine="720"/>
        <w:rPr>
          <w:b w:val="0"/>
        </w:rPr>
      </w:pPr>
      <w:r>
        <w:rPr>
          <w:b w:val="0"/>
        </w:rPr>
        <w:t>Physician-in-charge: Aust</w:t>
      </w:r>
      <w:r w:rsidR="0033395E">
        <w:rPr>
          <w:b w:val="0"/>
        </w:rPr>
        <w:t xml:space="preserve">rheim Municipal Nursing Home, </w:t>
      </w:r>
    </w:p>
    <w:p w14:paraId="384747F6" w14:textId="77777777" w:rsidR="0033395E" w:rsidRDefault="0033395E">
      <w:pPr>
        <w:pStyle w:val="BodyText"/>
        <w:ind w:firstLine="720"/>
        <w:rPr>
          <w:b w:val="0"/>
        </w:rPr>
      </w:pPr>
      <w:r>
        <w:rPr>
          <w:b w:val="0"/>
        </w:rPr>
        <w:t>Fedje Municipal Nursing Home</w:t>
      </w:r>
    </w:p>
    <w:p w14:paraId="452CFA4B" w14:textId="77777777" w:rsidR="0033395E" w:rsidRDefault="0033395E">
      <w:pPr>
        <w:pStyle w:val="BodyText"/>
        <w:rPr>
          <w:b w:val="0"/>
        </w:rPr>
      </w:pPr>
    </w:p>
    <w:p w14:paraId="3FAEDE2F" w14:textId="77777777" w:rsidR="0033395E" w:rsidRDefault="0033395E">
      <w:pPr>
        <w:pStyle w:val="BodyText"/>
        <w:rPr>
          <w:b w:val="0"/>
        </w:rPr>
      </w:pPr>
      <w:r>
        <w:rPr>
          <w:b w:val="0"/>
        </w:rPr>
        <w:t>Directorate of Organization and Management, Norway</w:t>
      </w:r>
      <w:r>
        <w:rPr>
          <w:b w:val="0"/>
        </w:rPr>
        <w:tab/>
      </w:r>
      <w:r>
        <w:rPr>
          <w:b w:val="0"/>
        </w:rPr>
        <w:tab/>
        <w:t>1981-1984</w:t>
      </w:r>
    </w:p>
    <w:p w14:paraId="60B7A278" w14:textId="77777777" w:rsidR="0033395E" w:rsidRDefault="0033395E">
      <w:pPr>
        <w:pStyle w:val="BodyText"/>
        <w:tabs>
          <w:tab w:val="left" w:pos="720"/>
        </w:tabs>
        <w:rPr>
          <w:b w:val="0"/>
        </w:rPr>
      </w:pPr>
      <w:r>
        <w:rPr>
          <w:b w:val="0"/>
        </w:rPr>
        <w:tab/>
        <w:t>Senior Executive Officer (Førstekonsulent)</w:t>
      </w:r>
      <w:r>
        <w:rPr>
          <w:b w:val="0"/>
        </w:rPr>
        <w:tab/>
      </w:r>
      <w:r>
        <w:rPr>
          <w:b w:val="0"/>
        </w:rPr>
        <w:tab/>
        <w:t>1983-84</w:t>
      </w:r>
    </w:p>
    <w:p w14:paraId="22867FB6" w14:textId="77777777" w:rsidR="0033395E" w:rsidRDefault="0033395E">
      <w:pPr>
        <w:pStyle w:val="BodyText"/>
        <w:tabs>
          <w:tab w:val="left" w:pos="720"/>
        </w:tabs>
        <w:rPr>
          <w:b w:val="0"/>
        </w:rPr>
      </w:pPr>
      <w:r>
        <w:rPr>
          <w:b w:val="0"/>
        </w:rPr>
        <w:tab/>
        <w:t>Executive Officer (Konsulent)</w:t>
      </w:r>
      <w:r>
        <w:rPr>
          <w:b w:val="0"/>
        </w:rPr>
        <w:tab/>
      </w:r>
      <w:r>
        <w:rPr>
          <w:b w:val="0"/>
        </w:rPr>
        <w:tab/>
      </w:r>
      <w:r>
        <w:rPr>
          <w:b w:val="0"/>
        </w:rPr>
        <w:tab/>
        <w:t>1981-83</w:t>
      </w:r>
    </w:p>
    <w:p w14:paraId="4CF0F731" w14:textId="77777777" w:rsidR="0033395E" w:rsidRDefault="0033395E">
      <w:pPr>
        <w:pStyle w:val="BodyText"/>
        <w:rPr>
          <w:b w:val="0"/>
        </w:rPr>
      </w:pPr>
    </w:p>
    <w:p w14:paraId="226E41A7" w14:textId="77777777" w:rsidR="0033395E" w:rsidRDefault="0033395E">
      <w:pPr>
        <w:pStyle w:val="BodyText"/>
        <w:rPr>
          <w:b w:val="0"/>
        </w:rPr>
      </w:pPr>
      <w:r>
        <w:rPr>
          <w:b w:val="0"/>
        </w:rPr>
        <w:t>National Institute of Public Health/Department of Health, Norway</w:t>
      </w:r>
      <w:r>
        <w:rPr>
          <w:b w:val="0"/>
        </w:rPr>
        <w:tab/>
        <w:t>1984-1985</w:t>
      </w:r>
    </w:p>
    <w:p w14:paraId="7D30578B" w14:textId="77777777" w:rsidR="0033395E" w:rsidRDefault="0033395E">
      <w:pPr>
        <w:pStyle w:val="BodyText"/>
        <w:tabs>
          <w:tab w:val="left" w:pos="720"/>
        </w:tabs>
        <w:rPr>
          <w:b w:val="0"/>
        </w:rPr>
      </w:pPr>
      <w:r>
        <w:rPr>
          <w:b w:val="0"/>
        </w:rPr>
        <w:tab/>
        <w:t>Special Medical Officer (Spesiallege)</w:t>
      </w:r>
    </w:p>
    <w:p w14:paraId="1FE86D72" w14:textId="77777777" w:rsidR="0033395E" w:rsidRDefault="0033395E">
      <w:pPr>
        <w:pStyle w:val="BodyText"/>
        <w:rPr>
          <w:b w:val="0"/>
        </w:rPr>
      </w:pPr>
    </w:p>
    <w:p w14:paraId="7D247F06" w14:textId="77777777" w:rsidR="0033395E" w:rsidRDefault="0033395E">
      <w:pPr>
        <w:pStyle w:val="BodyText"/>
        <w:rPr>
          <w:b w:val="0"/>
        </w:rPr>
      </w:pPr>
      <w:r>
        <w:rPr>
          <w:b w:val="0"/>
        </w:rPr>
        <w:t>Department of Community Health, Wellington Clinical School,</w:t>
      </w:r>
      <w:r>
        <w:rPr>
          <w:b w:val="0"/>
        </w:rPr>
        <w:tab/>
        <w:t>1985-1986</w:t>
      </w:r>
    </w:p>
    <w:p w14:paraId="60F18D5A" w14:textId="77777777" w:rsidR="0033395E" w:rsidRDefault="0033395E">
      <w:pPr>
        <w:pStyle w:val="BodyText"/>
        <w:rPr>
          <w:b w:val="0"/>
        </w:rPr>
      </w:pPr>
      <w:r>
        <w:rPr>
          <w:b w:val="0"/>
        </w:rPr>
        <w:t xml:space="preserve">    University of Otago, New Zealand</w:t>
      </w:r>
    </w:p>
    <w:p w14:paraId="0CC19AC8" w14:textId="77777777" w:rsidR="0033395E" w:rsidRDefault="0033395E">
      <w:pPr>
        <w:pStyle w:val="BodyText"/>
        <w:tabs>
          <w:tab w:val="left" w:pos="720"/>
        </w:tabs>
        <w:ind w:right="-1350"/>
        <w:rPr>
          <w:b w:val="0"/>
        </w:rPr>
      </w:pPr>
      <w:r>
        <w:rPr>
          <w:b w:val="0"/>
        </w:rPr>
        <w:tab/>
        <w:t>Lecturer in Epidemiology for postgraduate Diploma of Community Health</w:t>
      </w:r>
    </w:p>
    <w:p w14:paraId="3A74B6A9" w14:textId="77777777" w:rsidR="0033395E" w:rsidRDefault="0033395E">
      <w:pPr>
        <w:pStyle w:val="BodyText"/>
        <w:ind w:right="-1350" w:firstLine="720"/>
        <w:rPr>
          <w:b w:val="0"/>
        </w:rPr>
      </w:pPr>
      <w:r>
        <w:rPr>
          <w:b w:val="0"/>
        </w:rPr>
        <w:t>and 5</w:t>
      </w:r>
      <w:r>
        <w:rPr>
          <w:b w:val="0"/>
          <w:vertAlign w:val="superscript"/>
        </w:rPr>
        <w:t>th</w:t>
      </w:r>
      <w:r>
        <w:rPr>
          <w:b w:val="0"/>
        </w:rPr>
        <w:t xml:space="preserve"> yr medical students</w:t>
      </w:r>
    </w:p>
    <w:p w14:paraId="557FFC35" w14:textId="77777777" w:rsidR="0033395E" w:rsidRDefault="0033395E">
      <w:pPr>
        <w:pStyle w:val="BodyText"/>
        <w:ind w:right="-1350"/>
        <w:rPr>
          <w:b w:val="0"/>
        </w:rPr>
      </w:pPr>
    </w:p>
    <w:p w14:paraId="1091F2FD" w14:textId="77777777" w:rsidR="0033395E" w:rsidRDefault="0033395E">
      <w:pPr>
        <w:pStyle w:val="BodyText"/>
        <w:ind w:right="-1350"/>
        <w:rPr>
          <w:b w:val="0"/>
        </w:rPr>
      </w:pPr>
      <w:r>
        <w:rPr>
          <w:b w:val="0"/>
        </w:rPr>
        <w:t>Department of Community Health and Epidemiology, Faculty of Medicine</w:t>
      </w:r>
      <w:r>
        <w:rPr>
          <w:b w:val="0"/>
        </w:rPr>
        <w:tab/>
        <w:t>1986-1988</w:t>
      </w:r>
    </w:p>
    <w:p w14:paraId="582E8E79" w14:textId="77777777" w:rsidR="0033395E" w:rsidRDefault="0033395E">
      <w:pPr>
        <w:pStyle w:val="BodyText"/>
        <w:ind w:right="-1350"/>
        <w:rPr>
          <w:b w:val="0"/>
        </w:rPr>
      </w:pPr>
      <w:r>
        <w:rPr>
          <w:b w:val="0"/>
        </w:rPr>
        <w:t xml:space="preserve">    Dalhousie University</w:t>
      </w:r>
    </w:p>
    <w:p w14:paraId="4F39A5AD" w14:textId="77777777" w:rsidR="0033395E" w:rsidRDefault="0033395E">
      <w:pPr>
        <w:pStyle w:val="BodyText"/>
        <w:ind w:right="-1350"/>
        <w:rPr>
          <w:b w:val="0"/>
        </w:rPr>
      </w:pPr>
      <w:r>
        <w:rPr>
          <w:b w:val="0"/>
        </w:rPr>
        <w:tab/>
        <w:t>Lalia B. Chase Research Fellow</w:t>
      </w:r>
    </w:p>
    <w:p w14:paraId="1C229754" w14:textId="77777777" w:rsidR="0033395E" w:rsidRDefault="0033395E">
      <w:pPr>
        <w:pStyle w:val="BodyText"/>
        <w:ind w:right="-1350"/>
        <w:rPr>
          <w:b w:val="0"/>
        </w:rPr>
      </w:pPr>
    </w:p>
    <w:p w14:paraId="3E38AE41" w14:textId="77777777" w:rsidR="0033395E" w:rsidRDefault="0033395E">
      <w:pPr>
        <w:pStyle w:val="BodyText"/>
        <w:ind w:right="-1350"/>
        <w:rPr>
          <w:b w:val="0"/>
        </w:rPr>
      </w:pPr>
      <w:r>
        <w:rPr>
          <w:b w:val="0"/>
        </w:rPr>
        <w:t>Department of Epidemiology and Biostatistics, Faculty of Medicine</w:t>
      </w:r>
      <w:r>
        <w:rPr>
          <w:b w:val="0"/>
        </w:rPr>
        <w:tab/>
        <w:t>1988 - 1999</w:t>
      </w:r>
    </w:p>
    <w:p w14:paraId="23CDFEF4" w14:textId="77777777" w:rsidR="0033395E" w:rsidRDefault="0033395E">
      <w:pPr>
        <w:pStyle w:val="BodyText"/>
        <w:ind w:right="-1350"/>
        <w:rPr>
          <w:b w:val="0"/>
        </w:rPr>
      </w:pPr>
      <w:r>
        <w:rPr>
          <w:b w:val="0"/>
        </w:rPr>
        <w:t xml:space="preserve">    University of Western Ontario</w:t>
      </w:r>
    </w:p>
    <w:p w14:paraId="10232954" w14:textId="77777777" w:rsidR="0033395E" w:rsidRDefault="0033395E">
      <w:pPr>
        <w:pStyle w:val="BodyText"/>
        <w:ind w:right="-1350"/>
        <w:rPr>
          <w:b w:val="0"/>
        </w:rPr>
      </w:pPr>
      <w:r>
        <w:rPr>
          <w:b w:val="0"/>
        </w:rPr>
        <w:tab/>
        <w:t>Professor (with tenure) (1998-</w:t>
      </w:r>
      <w:r w:rsidR="004D171C">
        <w:rPr>
          <w:b w:val="0"/>
        </w:rPr>
        <w:t>1999</w:t>
      </w:r>
      <w:r>
        <w:rPr>
          <w:b w:val="0"/>
        </w:rPr>
        <w:t>)</w:t>
      </w:r>
    </w:p>
    <w:p w14:paraId="0F2A209A" w14:textId="77777777" w:rsidR="0033395E" w:rsidRDefault="0033395E">
      <w:pPr>
        <w:pStyle w:val="BodyText"/>
        <w:ind w:right="-1350"/>
        <w:rPr>
          <w:b w:val="0"/>
        </w:rPr>
      </w:pPr>
      <w:r>
        <w:rPr>
          <w:b w:val="0"/>
        </w:rPr>
        <w:tab/>
        <w:t>Acting Chair (1997-1998; 6 months)</w:t>
      </w:r>
    </w:p>
    <w:p w14:paraId="00BCA623" w14:textId="77777777" w:rsidR="0033395E" w:rsidRDefault="0033395E">
      <w:pPr>
        <w:pStyle w:val="BodyText"/>
        <w:ind w:right="-1350"/>
        <w:rPr>
          <w:b w:val="0"/>
        </w:rPr>
      </w:pPr>
      <w:r>
        <w:rPr>
          <w:b w:val="0"/>
        </w:rPr>
        <w:tab/>
        <w:t>Vice Chair, Medical Education (1992-)</w:t>
      </w:r>
    </w:p>
    <w:p w14:paraId="76C4CAF0" w14:textId="77777777" w:rsidR="0033395E" w:rsidRDefault="0033395E">
      <w:pPr>
        <w:pStyle w:val="BodyText"/>
        <w:ind w:right="-1350"/>
        <w:rPr>
          <w:b w:val="0"/>
        </w:rPr>
      </w:pPr>
      <w:r>
        <w:rPr>
          <w:b w:val="0"/>
        </w:rPr>
        <w:tab/>
        <w:t>Associate Professor (with tenure) (1991-1998); Assistant Professor (1988-1991)</w:t>
      </w:r>
    </w:p>
    <w:p w14:paraId="1E95969C" w14:textId="77777777" w:rsidR="0033395E" w:rsidRDefault="0033395E">
      <w:pPr>
        <w:pStyle w:val="BodyText"/>
        <w:ind w:right="-1350"/>
        <w:rPr>
          <w:b w:val="0"/>
        </w:rPr>
      </w:pPr>
      <w:r>
        <w:rPr>
          <w:b w:val="0"/>
        </w:rPr>
        <w:tab/>
        <w:t>Senior EFPO Fellow (1997)</w:t>
      </w:r>
    </w:p>
    <w:p w14:paraId="2D8D5B3E" w14:textId="77777777" w:rsidR="0033395E" w:rsidRDefault="0033395E">
      <w:pPr>
        <w:pStyle w:val="BodyText"/>
        <w:ind w:right="-1350"/>
        <w:rPr>
          <w:b w:val="0"/>
        </w:rPr>
      </w:pPr>
    </w:p>
    <w:p w14:paraId="1FB320B9" w14:textId="77777777" w:rsidR="004D171C" w:rsidRDefault="004D171C">
      <w:pPr>
        <w:pStyle w:val="BodyText"/>
        <w:ind w:right="-1350"/>
        <w:rPr>
          <w:b w:val="0"/>
        </w:rPr>
      </w:pPr>
      <w:r>
        <w:rPr>
          <w:b w:val="0"/>
        </w:rPr>
        <w:t>Department of Community and Family Medicine, School of Medicine</w:t>
      </w:r>
      <w:r>
        <w:rPr>
          <w:b w:val="0"/>
        </w:rPr>
        <w:tab/>
        <w:t xml:space="preserve">2000 – </w:t>
      </w:r>
    </w:p>
    <w:p w14:paraId="7315DAD6" w14:textId="77777777" w:rsidR="004D171C" w:rsidRDefault="004D171C">
      <w:pPr>
        <w:pStyle w:val="BodyText"/>
        <w:ind w:right="-1350"/>
        <w:rPr>
          <w:b w:val="0"/>
        </w:rPr>
      </w:pPr>
      <w:r>
        <w:rPr>
          <w:b w:val="0"/>
        </w:rPr>
        <w:t xml:space="preserve">   Duke University</w:t>
      </w:r>
    </w:p>
    <w:p w14:paraId="26862D6A" w14:textId="77777777" w:rsidR="004D171C" w:rsidRDefault="004D171C">
      <w:pPr>
        <w:pStyle w:val="BodyText"/>
        <w:ind w:right="-1350"/>
        <w:rPr>
          <w:b w:val="0"/>
        </w:rPr>
      </w:pPr>
      <w:r>
        <w:rPr>
          <w:b w:val="0"/>
        </w:rPr>
        <w:tab/>
        <w:t>Professor (with tenure) (2000-)</w:t>
      </w:r>
    </w:p>
    <w:p w14:paraId="45C1CE2E" w14:textId="77777777" w:rsidR="004D171C" w:rsidRDefault="004D171C">
      <w:pPr>
        <w:pStyle w:val="BodyText"/>
        <w:ind w:right="-1350"/>
        <w:rPr>
          <w:b w:val="0"/>
        </w:rPr>
      </w:pPr>
      <w:r>
        <w:rPr>
          <w:b w:val="0"/>
        </w:rPr>
        <w:tab/>
        <w:t>Vice Chair (Research) (2005-</w:t>
      </w:r>
      <w:r w:rsidR="001E53A8">
        <w:rPr>
          <w:b w:val="0"/>
        </w:rPr>
        <w:t>2011</w:t>
      </w:r>
      <w:r>
        <w:rPr>
          <w:b w:val="0"/>
        </w:rPr>
        <w:t>)</w:t>
      </w:r>
    </w:p>
    <w:p w14:paraId="34391D75" w14:textId="77777777" w:rsidR="004D171C" w:rsidRDefault="004D171C">
      <w:pPr>
        <w:pStyle w:val="BodyText"/>
        <w:ind w:right="-1350"/>
        <w:rPr>
          <w:b w:val="0"/>
        </w:rPr>
      </w:pPr>
    </w:p>
    <w:p w14:paraId="529ADF1C" w14:textId="77777777" w:rsidR="00E74B62" w:rsidRPr="005D611B" w:rsidRDefault="0033395E" w:rsidP="005D611B">
      <w:pPr>
        <w:spacing w:line="360" w:lineRule="auto"/>
        <w:jc w:val="both"/>
        <w:rPr>
          <w:b/>
          <w:sz w:val="24"/>
          <w:lang w:val="en-GB"/>
        </w:rPr>
      </w:pPr>
      <w:r>
        <w:rPr>
          <w:b/>
          <w:sz w:val="24"/>
          <w:u w:val="single"/>
          <w:lang w:val="en-GB"/>
        </w:rPr>
        <w:lastRenderedPageBreak/>
        <w:t>Other Appointments and Part-Time Employment:</w:t>
      </w:r>
    </w:p>
    <w:p w14:paraId="64D4DE58" w14:textId="77777777" w:rsidR="00E74B62" w:rsidRDefault="00E74B62" w:rsidP="003D5D79">
      <w:pPr>
        <w:spacing w:line="242" w:lineRule="auto"/>
        <w:jc w:val="both"/>
        <w:rPr>
          <w:sz w:val="24"/>
          <w:szCs w:val="24"/>
          <w:lang w:val="en-GB"/>
        </w:rPr>
      </w:pPr>
      <w:r>
        <w:rPr>
          <w:sz w:val="24"/>
          <w:szCs w:val="24"/>
          <w:lang w:val="en-GB"/>
        </w:rPr>
        <w:t>Institute of Social Medicine and Global Health</w:t>
      </w:r>
    </w:p>
    <w:p w14:paraId="6B9CF32D" w14:textId="77777777" w:rsidR="00E74B62" w:rsidRDefault="00E74B62" w:rsidP="003D5D79">
      <w:pPr>
        <w:spacing w:line="242" w:lineRule="auto"/>
        <w:jc w:val="both"/>
        <w:rPr>
          <w:sz w:val="24"/>
          <w:szCs w:val="24"/>
          <w:lang w:val="en-GB"/>
        </w:rPr>
      </w:pPr>
      <w:r>
        <w:rPr>
          <w:sz w:val="24"/>
          <w:szCs w:val="24"/>
          <w:lang w:val="en-GB"/>
        </w:rPr>
        <w:t>University of Bergen</w:t>
      </w:r>
    </w:p>
    <w:p w14:paraId="13C881F0" w14:textId="77777777" w:rsidR="00E74B62" w:rsidRDefault="00E74B62" w:rsidP="003D5D79">
      <w:pPr>
        <w:spacing w:line="242" w:lineRule="auto"/>
        <w:jc w:val="both"/>
        <w:rPr>
          <w:sz w:val="24"/>
          <w:szCs w:val="24"/>
          <w:lang w:val="en-GB"/>
        </w:rPr>
      </w:pPr>
      <w:r>
        <w:rPr>
          <w:sz w:val="24"/>
          <w:szCs w:val="24"/>
          <w:lang w:val="en-GB"/>
        </w:rPr>
        <w:t>Norway</w:t>
      </w:r>
    </w:p>
    <w:p w14:paraId="0E3092BD" w14:textId="77777777" w:rsidR="00E74B62" w:rsidRDefault="00E74B62" w:rsidP="003D5D79">
      <w:pPr>
        <w:spacing w:line="242" w:lineRule="auto"/>
        <w:jc w:val="both"/>
        <w:rPr>
          <w:sz w:val="24"/>
          <w:szCs w:val="24"/>
          <w:lang w:val="en-GB"/>
        </w:rPr>
      </w:pPr>
      <w:r>
        <w:rPr>
          <w:sz w:val="24"/>
          <w:szCs w:val="24"/>
          <w:lang w:val="en-GB"/>
        </w:rPr>
        <w:t>Professor II</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2012-</w:t>
      </w:r>
    </w:p>
    <w:p w14:paraId="21D2244D" w14:textId="77777777" w:rsidR="00E74B62" w:rsidRDefault="00E74B62" w:rsidP="003D5D79">
      <w:pPr>
        <w:spacing w:line="242" w:lineRule="auto"/>
        <w:jc w:val="both"/>
        <w:rPr>
          <w:sz w:val="24"/>
          <w:szCs w:val="24"/>
          <w:lang w:val="en-GB"/>
        </w:rPr>
      </w:pPr>
    </w:p>
    <w:p w14:paraId="25611CC3" w14:textId="77777777" w:rsidR="001A6AFC" w:rsidRDefault="001A6AFC" w:rsidP="003D5D79">
      <w:pPr>
        <w:spacing w:line="242" w:lineRule="auto"/>
        <w:jc w:val="both"/>
        <w:rPr>
          <w:sz w:val="24"/>
          <w:szCs w:val="24"/>
          <w:lang w:val="en-GB"/>
        </w:rPr>
      </w:pPr>
      <w:r w:rsidRPr="00B24AF1">
        <w:rPr>
          <w:sz w:val="24"/>
          <w:szCs w:val="24"/>
          <w:lang w:val="en-GB"/>
        </w:rPr>
        <w:t xml:space="preserve">Duke </w:t>
      </w:r>
      <w:r>
        <w:rPr>
          <w:sz w:val="24"/>
          <w:szCs w:val="24"/>
          <w:lang w:val="en-GB"/>
        </w:rPr>
        <w:t>Global Health Institute</w:t>
      </w:r>
    </w:p>
    <w:p w14:paraId="1B4469B9" w14:textId="77777777" w:rsidR="001A6AFC" w:rsidRDefault="001A6AFC" w:rsidP="003D5D79">
      <w:pPr>
        <w:spacing w:line="242" w:lineRule="auto"/>
        <w:jc w:val="both"/>
        <w:rPr>
          <w:sz w:val="24"/>
          <w:szCs w:val="24"/>
          <w:lang w:val="en-GB"/>
        </w:rPr>
      </w:pPr>
      <w:r>
        <w:rPr>
          <w:sz w:val="24"/>
          <w:szCs w:val="24"/>
          <w:lang w:val="en-GB"/>
        </w:rPr>
        <w:t>Duke University</w:t>
      </w:r>
    </w:p>
    <w:p w14:paraId="5F29DB5A" w14:textId="77777777" w:rsidR="001A6AFC" w:rsidRDefault="001A6AFC" w:rsidP="003D5D79">
      <w:pPr>
        <w:spacing w:line="242" w:lineRule="auto"/>
        <w:jc w:val="both"/>
        <w:rPr>
          <w:sz w:val="24"/>
          <w:szCs w:val="24"/>
          <w:lang w:val="en-GB"/>
        </w:rPr>
      </w:pPr>
      <w:r>
        <w:rPr>
          <w:sz w:val="24"/>
          <w:szCs w:val="24"/>
          <w:lang w:val="en-GB"/>
        </w:rPr>
        <w:t xml:space="preserve">Faculty </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2011-</w:t>
      </w:r>
    </w:p>
    <w:p w14:paraId="00348949" w14:textId="77777777" w:rsidR="001A6AFC" w:rsidRDefault="001A6AFC" w:rsidP="003D5D79">
      <w:pPr>
        <w:spacing w:line="242" w:lineRule="auto"/>
        <w:jc w:val="both"/>
        <w:rPr>
          <w:sz w:val="24"/>
          <w:szCs w:val="24"/>
          <w:lang w:val="en-GB"/>
        </w:rPr>
      </w:pPr>
    </w:p>
    <w:p w14:paraId="3F952D52" w14:textId="77777777" w:rsidR="00B24AF1" w:rsidRPr="00B24AF1" w:rsidRDefault="00B24AF1" w:rsidP="003D5D79">
      <w:pPr>
        <w:spacing w:line="242" w:lineRule="auto"/>
        <w:jc w:val="both"/>
        <w:rPr>
          <w:sz w:val="24"/>
          <w:szCs w:val="24"/>
          <w:lang w:val="en-GB"/>
        </w:rPr>
      </w:pPr>
      <w:r w:rsidRPr="00B24AF1">
        <w:rPr>
          <w:sz w:val="24"/>
          <w:szCs w:val="24"/>
          <w:lang w:val="en-GB"/>
        </w:rPr>
        <w:t>Duke Comprehensive Cancer</w:t>
      </w:r>
      <w:r>
        <w:rPr>
          <w:sz w:val="24"/>
          <w:szCs w:val="24"/>
          <w:lang w:val="en-GB"/>
        </w:rPr>
        <w:t xml:space="preserve"> Centre</w:t>
      </w:r>
    </w:p>
    <w:p w14:paraId="05DC13F9" w14:textId="77777777" w:rsidR="00B24AF1" w:rsidRPr="00B24AF1" w:rsidRDefault="00B24AF1" w:rsidP="003D5D79">
      <w:pPr>
        <w:spacing w:line="242" w:lineRule="auto"/>
        <w:jc w:val="both"/>
        <w:rPr>
          <w:sz w:val="24"/>
          <w:szCs w:val="24"/>
          <w:lang w:val="en-GB"/>
        </w:rPr>
      </w:pPr>
      <w:r w:rsidRPr="00B24AF1">
        <w:rPr>
          <w:sz w:val="24"/>
          <w:szCs w:val="24"/>
          <w:lang w:val="en-GB"/>
        </w:rPr>
        <w:t>Duke University</w:t>
      </w:r>
    </w:p>
    <w:p w14:paraId="37F40B2C" w14:textId="77777777" w:rsidR="00B24AF1" w:rsidRDefault="00B24AF1" w:rsidP="003D5D79">
      <w:pPr>
        <w:spacing w:line="242" w:lineRule="auto"/>
        <w:jc w:val="both"/>
        <w:rPr>
          <w:bCs/>
          <w:smallCaps/>
          <w:sz w:val="24"/>
          <w:szCs w:val="24"/>
          <w:lang w:val="en-GB"/>
        </w:rPr>
      </w:pPr>
      <w:r w:rsidRPr="00B24AF1">
        <w:rPr>
          <w:sz w:val="24"/>
          <w:szCs w:val="24"/>
          <w:lang w:val="en-GB"/>
        </w:rPr>
        <w:t>Member</w:t>
      </w:r>
      <w:r>
        <w:rPr>
          <w:bCs/>
          <w:smallCaps/>
          <w:sz w:val="24"/>
          <w:szCs w:val="24"/>
          <w:lang w:val="en-GB"/>
        </w:rPr>
        <w:tab/>
      </w:r>
      <w:r>
        <w:rPr>
          <w:bCs/>
          <w:smallCaps/>
          <w:sz w:val="24"/>
          <w:szCs w:val="24"/>
          <w:lang w:val="en-GB"/>
        </w:rPr>
        <w:tab/>
      </w:r>
      <w:r>
        <w:rPr>
          <w:bCs/>
          <w:smallCaps/>
          <w:sz w:val="24"/>
          <w:szCs w:val="24"/>
          <w:lang w:val="en-GB"/>
        </w:rPr>
        <w:tab/>
      </w:r>
      <w:r>
        <w:rPr>
          <w:bCs/>
          <w:smallCaps/>
          <w:sz w:val="24"/>
          <w:szCs w:val="24"/>
          <w:lang w:val="en-GB"/>
        </w:rPr>
        <w:tab/>
      </w:r>
      <w:r>
        <w:rPr>
          <w:bCs/>
          <w:smallCaps/>
          <w:sz w:val="24"/>
          <w:szCs w:val="24"/>
          <w:lang w:val="en-GB"/>
        </w:rPr>
        <w:tab/>
        <w:t>2009-</w:t>
      </w:r>
    </w:p>
    <w:p w14:paraId="286C471B" w14:textId="77777777" w:rsidR="00B24AF1" w:rsidRDefault="00B24AF1" w:rsidP="003D5D79">
      <w:pPr>
        <w:spacing w:line="242" w:lineRule="auto"/>
        <w:jc w:val="both"/>
        <w:rPr>
          <w:bCs/>
          <w:smallCaps/>
          <w:sz w:val="24"/>
          <w:szCs w:val="24"/>
          <w:lang w:val="en-GB"/>
        </w:rPr>
      </w:pPr>
    </w:p>
    <w:p w14:paraId="4AC1F5C7" w14:textId="77777777" w:rsidR="00AF1D65" w:rsidRDefault="00AF1D65" w:rsidP="00A30274">
      <w:pPr>
        <w:pStyle w:val="BodyText"/>
        <w:rPr>
          <w:b w:val="0"/>
          <w:lang w:val="en-GB"/>
        </w:rPr>
      </w:pPr>
      <w:r>
        <w:rPr>
          <w:b w:val="0"/>
          <w:lang w:val="en-GB"/>
        </w:rPr>
        <w:t>Health Services and Systems Research Group</w:t>
      </w:r>
    </w:p>
    <w:p w14:paraId="02879E5B" w14:textId="77777777" w:rsidR="00A30274" w:rsidRPr="00A30274" w:rsidRDefault="00A30274" w:rsidP="00A30274">
      <w:pPr>
        <w:pStyle w:val="BodyText"/>
        <w:rPr>
          <w:b w:val="0"/>
          <w:lang w:val="en-GB"/>
        </w:rPr>
      </w:pPr>
      <w:r w:rsidRPr="00A30274">
        <w:rPr>
          <w:b w:val="0"/>
          <w:lang w:val="en-GB"/>
        </w:rPr>
        <w:t>Duke – NUS Graduate Medical School</w:t>
      </w:r>
    </w:p>
    <w:p w14:paraId="50B6B885" w14:textId="77777777" w:rsidR="00A30274" w:rsidRPr="00A30274" w:rsidRDefault="00A30274" w:rsidP="00A30274">
      <w:pPr>
        <w:pStyle w:val="BodyText"/>
        <w:rPr>
          <w:b w:val="0"/>
          <w:lang w:val="en-GB"/>
        </w:rPr>
      </w:pPr>
      <w:r w:rsidRPr="00A30274">
        <w:rPr>
          <w:b w:val="0"/>
          <w:lang w:val="en-GB"/>
        </w:rPr>
        <w:t>Singapore</w:t>
      </w:r>
    </w:p>
    <w:p w14:paraId="5464A0BA" w14:textId="77777777" w:rsidR="00A30274" w:rsidRDefault="00A30274" w:rsidP="00A30274">
      <w:pPr>
        <w:pStyle w:val="BodyText"/>
        <w:rPr>
          <w:lang w:val="en-GB"/>
        </w:rPr>
      </w:pPr>
      <w:r w:rsidRPr="00A30274">
        <w:rPr>
          <w:b w:val="0"/>
          <w:lang w:val="en-GB"/>
        </w:rPr>
        <w:t>Professor</w:t>
      </w:r>
      <w:r>
        <w:rPr>
          <w:lang w:val="en-GB"/>
        </w:rPr>
        <w:tab/>
      </w:r>
      <w:r>
        <w:rPr>
          <w:lang w:val="en-GB"/>
        </w:rPr>
        <w:tab/>
      </w:r>
      <w:r>
        <w:rPr>
          <w:lang w:val="en-GB"/>
        </w:rPr>
        <w:tab/>
      </w:r>
      <w:r>
        <w:rPr>
          <w:lang w:val="en-GB"/>
        </w:rPr>
        <w:tab/>
      </w:r>
      <w:r>
        <w:rPr>
          <w:lang w:val="en-GB"/>
        </w:rPr>
        <w:tab/>
      </w:r>
      <w:r w:rsidRPr="00A30274">
        <w:rPr>
          <w:b w:val="0"/>
          <w:lang w:val="en-GB"/>
        </w:rPr>
        <w:t>2008-</w:t>
      </w:r>
    </w:p>
    <w:p w14:paraId="0920662F" w14:textId="77777777" w:rsidR="00A30274" w:rsidRDefault="00A30274" w:rsidP="003D5D79">
      <w:pPr>
        <w:spacing w:line="242" w:lineRule="auto"/>
        <w:jc w:val="both"/>
        <w:rPr>
          <w:bCs/>
          <w:smallCaps/>
          <w:sz w:val="24"/>
          <w:szCs w:val="24"/>
          <w:lang w:val="en-GB"/>
        </w:rPr>
      </w:pPr>
    </w:p>
    <w:p w14:paraId="54A7B3B5" w14:textId="77777777" w:rsidR="005E1EE3" w:rsidRPr="00A30274" w:rsidRDefault="005E1EE3" w:rsidP="00A30274">
      <w:pPr>
        <w:pStyle w:val="BodyText"/>
        <w:rPr>
          <w:b w:val="0"/>
          <w:lang w:val="en-GB"/>
        </w:rPr>
      </w:pPr>
      <w:r w:rsidRPr="00A30274">
        <w:rPr>
          <w:b w:val="0"/>
          <w:lang w:val="en-GB"/>
        </w:rPr>
        <w:t>Department of Graduate Studies</w:t>
      </w:r>
    </w:p>
    <w:p w14:paraId="6D778C5F" w14:textId="77777777" w:rsidR="005E1EE3" w:rsidRPr="00A30274" w:rsidRDefault="005E1EE3" w:rsidP="00A30274">
      <w:pPr>
        <w:pStyle w:val="BodyText"/>
        <w:rPr>
          <w:b w:val="0"/>
          <w:lang w:val="en-GB"/>
        </w:rPr>
      </w:pPr>
      <w:r w:rsidRPr="00A30274">
        <w:rPr>
          <w:b w:val="0"/>
          <w:lang w:val="en-GB"/>
        </w:rPr>
        <w:t>University of Guelph</w:t>
      </w:r>
    </w:p>
    <w:p w14:paraId="1827842F" w14:textId="77777777" w:rsidR="005E1EE3" w:rsidRPr="00A30274" w:rsidRDefault="005E1EE3" w:rsidP="00A30274">
      <w:pPr>
        <w:pStyle w:val="BodyText"/>
        <w:rPr>
          <w:b w:val="0"/>
          <w:lang w:val="en-GB"/>
        </w:rPr>
      </w:pPr>
      <w:r w:rsidRPr="00A30274">
        <w:rPr>
          <w:b w:val="0"/>
          <w:lang w:val="en-GB"/>
        </w:rPr>
        <w:t>Associated Graduate Faculty</w:t>
      </w:r>
      <w:r w:rsidRPr="00A30274">
        <w:rPr>
          <w:b w:val="0"/>
          <w:lang w:val="en-GB"/>
        </w:rPr>
        <w:tab/>
      </w:r>
      <w:r w:rsidRPr="00A30274">
        <w:rPr>
          <w:b w:val="0"/>
          <w:lang w:val="en-GB"/>
        </w:rPr>
        <w:tab/>
      </w:r>
      <w:r w:rsidR="00A30274">
        <w:rPr>
          <w:b w:val="0"/>
          <w:lang w:val="en-GB"/>
        </w:rPr>
        <w:tab/>
      </w:r>
      <w:r w:rsidRPr="00A30274">
        <w:rPr>
          <w:b w:val="0"/>
          <w:lang w:val="en-GB"/>
        </w:rPr>
        <w:tab/>
        <w:t>2007-</w:t>
      </w:r>
    </w:p>
    <w:p w14:paraId="2CE6B471" w14:textId="77777777" w:rsidR="005E1EE3" w:rsidRPr="00A30274" w:rsidRDefault="005E1EE3" w:rsidP="00A30274">
      <w:pPr>
        <w:pStyle w:val="BodyText"/>
        <w:rPr>
          <w:b w:val="0"/>
          <w:lang w:val="en-GB"/>
        </w:rPr>
      </w:pPr>
    </w:p>
    <w:p w14:paraId="2B958EB1" w14:textId="77777777" w:rsidR="00531201" w:rsidRPr="00A30274" w:rsidRDefault="00531201" w:rsidP="00A30274">
      <w:pPr>
        <w:pStyle w:val="BodyText"/>
        <w:rPr>
          <w:b w:val="0"/>
          <w:lang w:val="en-GB"/>
        </w:rPr>
      </w:pPr>
      <w:r w:rsidRPr="00A30274">
        <w:rPr>
          <w:b w:val="0"/>
          <w:lang w:val="en-GB"/>
        </w:rPr>
        <w:t>Department of Nutrition</w:t>
      </w:r>
      <w:r w:rsidRPr="00A30274">
        <w:rPr>
          <w:b w:val="0"/>
          <w:lang w:val="en-GB"/>
        </w:rPr>
        <w:tab/>
      </w:r>
      <w:r w:rsidRPr="00A30274">
        <w:rPr>
          <w:b w:val="0"/>
          <w:lang w:val="en-GB"/>
        </w:rPr>
        <w:tab/>
      </w:r>
      <w:r w:rsidRPr="00A30274">
        <w:rPr>
          <w:b w:val="0"/>
          <w:lang w:val="en-GB"/>
        </w:rPr>
        <w:tab/>
      </w:r>
      <w:r w:rsidRPr="00A30274">
        <w:rPr>
          <w:b w:val="0"/>
          <w:lang w:val="en-GB"/>
        </w:rPr>
        <w:tab/>
        <w:t>2005-</w:t>
      </w:r>
    </w:p>
    <w:p w14:paraId="291D275C" w14:textId="77777777" w:rsidR="00531201" w:rsidRPr="00A30274" w:rsidRDefault="00531201" w:rsidP="00A30274">
      <w:pPr>
        <w:pStyle w:val="BodyText"/>
        <w:rPr>
          <w:b w:val="0"/>
          <w:lang w:val="en-GB"/>
        </w:rPr>
      </w:pPr>
      <w:r w:rsidRPr="00A30274">
        <w:rPr>
          <w:b w:val="0"/>
          <w:lang w:val="en-GB"/>
        </w:rPr>
        <w:t>University of North Carolina – Greensboro</w:t>
      </w:r>
    </w:p>
    <w:p w14:paraId="44705428" w14:textId="77777777" w:rsidR="00531201" w:rsidRPr="00A30274" w:rsidRDefault="008617D6" w:rsidP="00A30274">
      <w:pPr>
        <w:pStyle w:val="BodyText"/>
        <w:rPr>
          <w:b w:val="0"/>
          <w:lang w:val="en-GB"/>
        </w:rPr>
      </w:pPr>
      <w:r w:rsidRPr="00A30274">
        <w:rPr>
          <w:b w:val="0"/>
          <w:lang w:val="en-GB"/>
        </w:rPr>
        <w:t xml:space="preserve">Adjunct </w:t>
      </w:r>
      <w:r w:rsidR="00531201" w:rsidRPr="00A30274">
        <w:rPr>
          <w:b w:val="0"/>
          <w:lang w:val="en-GB"/>
        </w:rPr>
        <w:t>Professor</w:t>
      </w:r>
    </w:p>
    <w:p w14:paraId="48EA133E" w14:textId="77777777" w:rsidR="00531201" w:rsidRPr="00A30274" w:rsidRDefault="00531201" w:rsidP="00A30274">
      <w:pPr>
        <w:pStyle w:val="BodyText"/>
        <w:rPr>
          <w:b w:val="0"/>
          <w:lang w:val="en-GB"/>
        </w:rPr>
      </w:pPr>
    </w:p>
    <w:p w14:paraId="42220BDC" w14:textId="77777777" w:rsidR="002E0648" w:rsidRPr="00A30274" w:rsidRDefault="002E0648" w:rsidP="00A30274">
      <w:pPr>
        <w:pStyle w:val="BodyText"/>
        <w:rPr>
          <w:b w:val="0"/>
          <w:lang w:val="en-GB"/>
        </w:rPr>
      </w:pPr>
      <w:r w:rsidRPr="00A30274">
        <w:rPr>
          <w:b w:val="0"/>
          <w:lang w:val="en-GB"/>
        </w:rPr>
        <w:t>Social Science Research Institute</w:t>
      </w:r>
      <w:r w:rsidRPr="00A30274">
        <w:rPr>
          <w:b w:val="0"/>
          <w:lang w:val="en-GB"/>
        </w:rPr>
        <w:tab/>
      </w:r>
      <w:r w:rsidRPr="00A30274">
        <w:rPr>
          <w:b w:val="0"/>
          <w:lang w:val="en-GB"/>
        </w:rPr>
        <w:tab/>
      </w:r>
      <w:r w:rsidRPr="00A30274">
        <w:rPr>
          <w:b w:val="0"/>
          <w:lang w:val="en-GB"/>
        </w:rPr>
        <w:tab/>
        <w:t>2005-</w:t>
      </w:r>
    </w:p>
    <w:p w14:paraId="74F92477" w14:textId="77777777" w:rsidR="002E0648" w:rsidRPr="00A30274" w:rsidRDefault="002E0648" w:rsidP="00A30274">
      <w:pPr>
        <w:pStyle w:val="BodyText"/>
        <w:rPr>
          <w:b w:val="0"/>
          <w:lang w:val="en-GB"/>
        </w:rPr>
      </w:pPr>
      <w:r w:rsidRPr="00A30274">
        <w:rPr>
          <w:b w:val="0"/>
          <w:lang w:val="en-GB"/>
        </w:rPr>
        <w:t>Duke University</w:t>
      </w:r>
    </w:p>
    <w:p w14:paraId="2D3DD678" w14:textId="77777777" w:rsidR="002E0648" w:rsidRPr="00A30274" w:rsidRDefault="002E0648" w:rsidP="00A30274">
      <w:pPr>
        <w:pStyle w:val="BodyText"/>
        <w:rPr>
          <w:b w:val="0"/>
          <w:lang w:val="en-GB"/>
        </w:rPr>
      </w:pPr>
      <w:r w:rsidRPr="00A30274">
        <w:rPr>
          <w:b w:val="0"/>
          <w:lang w:val="en-GB"/>
        </w:rPr>
        <w:t>Faculty Fellow</w:t>
      </w:r>
    </w:p>
    <w:p w14:paraId="2F5866D0" w14:textId="77777777" w:rsidR="002E0648" w:rsidRPr="00A30274" w:rsidRDefault="002E0648" w:rsidP="00A30274">
      <w:pPr>
        <w:pStyle w:val="BodyText"/>
        <w:rPr>
          <w:b w:val="0"/>
          <w:lang w:val="en-GB"/>
        </w:rPr>
      </w:pPr>
    </w:p>
    <w:p w14:paraId="56AA2A21" w14:textId="77777777" w:rsidR="00E1067A" w:rsidRPr="00A30274" w:rsidRDefault="00E1067A" w:rsidP="00A30274">
      <w:pPr>
        <w:pStyle w:val="BodyText"/>
        <w:rPr>
          <w:b w:val="0"/>
          <w:lang w:val="en-GB"/>
        </w:rPr>
      </w:pPr>
      <w:r w:rsidRPr="00A30274">
        <w:rPr>
          <w:b w:val="0"/>
          <w:lang w:val="en-GB"/>
        </w:rPr>
        <w:t>School of Nursing</w:t>
      </w:r>
      <w:r w:rsidRPr="00A30274">
        <w:rPr>
          <w:b w:val="0"/>
          <w:lang w:val="en-GB"/>
        </w:rPr>
        <w:tab/>
      </w:r>
      <w:r w:rsidRPr="00A30274">
        <w:rPr>
          <w:b w:val="0"/>
          <w:lang w:val="en-GB"/>
        </w:rPr>
        <w:tab/>
      </w:r>
      <w:r w:rsidRPr="00A30274">
        <w:rPr>
          <w:b w:val="0"/>
          <w:lang w:val="en-GB"/>
        </w:rPr>
        <w:tab/>
      </w:r>
      <w:r w:rsidRPr="00A30274">
        <w:rPr>
          <w:b w:val="0"/>
          <w:lang w:val="en-GB"/>
        </w:rPr>
        <w:tab/>
        <w:t>2004-</w:t>
      </w:r>
    </w:p>
    <w:p w14:paraId="5A269F43" w14:textId="77777777" w:rsidR="00E1067A" w:rsidRPr="00A30274" w:rsidRDefault="00E1067A" w:rsidP="00A30274">
      <w:pPr>
        <w:pStyle w:val="BodyText"/>
        <w:rPr>
          <w:b w:val="0"/>
          <w:lang w:val="en-GB"/>
        </w:rPr>
      </w:pPr>
      <w:r w:rsidRPr="00A30274">
        <w:rPr>
          <w:b w:val="0"/>
          <w:lang w:val="en-GB"/>
        </w:rPr>
        <w:t>Duke University</w:t>
      </w:r>
    </w:p>
    <w:p w14:paraId="48EB6191" w14:textId="77777777" w:rsidR="00E1067A" w:rsidRPr="00A30274" w:rsidRDefault="00E1067A" w:rsidP="00A30274">
      <w:pPr>
        <w:pStyle w:val="BodyText"/>
        <w:rPr>
          <w:b w:val="0"/>
          <w:lang w:val="en-GB"/>
        </w:rPr>
      </w:pPr>
      <w:r w:rsidRPr="00A30274">
        <w:rPr>
          <w:b w:val="0"/>
          <w:lang w:val="en-GB"/>
        </w:rPr>
        <w:t>Professor</w:t>
      </w:r>
      <w:r w:rsidRPr="00A30274">
        <w:rPr>
          <w:b w:val="0"/>
          <w:lang w:val="en-GB"/>
        </w:rPr>
        <w:tab/>
      </w:r>
      <w:r w:rsidRPr="00A30274">
        <w:rPr>
          <w:b w:val="0"/>
          <w:lang w:val="en-GB"/>
        </w:rPr>
        <w:tab/>
      </w:r>
      <w:r w:rsidRPr="00A30274">
        <w:rPr>
          <w:b w:val="0"/>
          <w:lang w:val="en-GB"/>
        </w:rPr>
        <w:tab/>
      </w:r>
      <w:r w:rsidRPr="00A30274">
        <w:rPr>
          <w:b w:val="0"/>
          <w:lang w:val="en-GB"/>
        </w:rPr>
        <w:tab/>
      </w:r>
      <w:r w:rsidRPr="00A30274">
        <w:rPr>
          <w:b w:val="0"/>
          <w:lang w:val="en-GB"/>
        </w:rPr>
        <w:tab/>
      </w:r>
    </w:p>
    <w:p w14:paraId="0E56AE3E" w14:textId="77777777" w:rsidR="00E1067A" w:rsidRPr="00A30274" w:rsidRDefault="00E1067A" w:rsidP="00A30274">
      <w:pPr>
        <w:pStyle w:val="BodyText"/>
        <w:rPr>
          <w:b w:val="0"/>
          <w:lang w:val="en-GB"/>
        </w:rPr>
      </w:pPr>
    </w:p>
    <w:p w14:paraId="27ECBC6F" w14:textId="77777777" w:rsidR="003D5D79" w:rsidRPr="00A30274" w:rsidRDefault="002927E8" w:rsidP="00A30274">
      <w:pPr>
        <w:pStyle w:val="BodyText"/>
        <w:rPr>
          <w:b w:val="0"/>
          <w:lang w:val="en-GB"/>
        </w:rPr>
      </w:pPr>
      <w:r>
        <w:rPr>
          <w:b w:val="0"/>
          <w:lang w:val="en-GB"/>
        </w:rPr>
        <w:t>Center for Health Policy, Management and Law</w:t>
      </w:r>
      <w:r w:rsidR="00A30274" w:rsidRPr="00A30274">
        <w:rPr>
          <w:b w:val="0"/>
          <w:lang w:val="en-GB"/>
        </w:rPr>
        <w:t xml:space="preserve"> </w:t>
      </w:r>
      <w:r w:rsidR="00A30274">
        <w:rPr>
          <w:b w:val="0"/>
          <w:lang w:val="en-GB"/>
        </w:rPr>
        <w:tab/>
      </w:r>
      <w:r w:rsidR="00A30274" w:rsidRPr="00A30274">
        <w:rPr>
          <w:b w:val="0"/>
          <w:lang w:val="en-GB"/>
        </w:rPr>
        <w:tab/>
        <w:t>2001-</w:t>
      </w:r>
    </w:p>
    <w:p w14:paraId="4ED7C37B" w14:textId="77777777" w:rsidR="003D5D79" w:rsidRPr="00A30274" w:rsidRDefault="00A30274" w:rsidP="00A30274">
      <w:pPr>
        <w:pStyle w:val="BodyText"/>
        <w:rPr>
          <w:b w:val="0"/>
          <w:lang w:val="en-GB"/>
        </w:rPr>
      </w:pPr>
      <w:r w:rsidRPr="00A30274">
        <w:rPr>
          <w:b w:val="0"/>
          <w:lang w:val="en-GB"/>
        </w:rPr>
        <w:t>Terry Sanf</w:t>
      </w:r>
      <w:r w:rsidR="002927E8">
        <w:rPr>
          <w:b w:val="0"/>
          <w:lang w:val="en-GB"/>
        </w:rPr>
        <w:t>ord Institute o</w:t>
      </w:r>
      <w:r>
        <w:rPr>
          <w:b w:val="0"/>
          <w:lang w:val="en-GB"/>
        </w:rPr>
        <w:t>f Public Policy</w:t>
      </w:r>
      <w:r w:rsidR="00AB114D">
        <w:rPr>
          <w:b w:val="0"/>
          <w:lang w:val="en-GB"/>
        </w:rPr>
        <w:t xml:space="preserve">, </w:t>
      </w:r>
      <w:r w:rsidRPr="00A30274">
        <w:rPr>
          <w:b w:val="0"/>
          <w:lang w:val="en-GB"/>
        </w:rPr>
        <w:t>Duke University</w:t>
      </w:r>
    </w:p>
    <w:p w14:paraId="41B77A45" w14:textId="77777777" w:rsidR="003D5D79" w:rsidRPr="00A30274" w:rsidRDefault="003D5D79" w:rsidP="00A30274">
      <w:pPr>
        <w:pStyle w:val="BodyText"/>
        <w:rPr>
          <w:b w:val="0"/>
          <w:lang w:val="en-GB"/>
        </w:rPr>
      </w:pPr>
      <w:r w:rsidRPr="00A30274">
        <w:rPr>
          <w:b w:val="0"/>
          <w:lang w:val="en-GB"/>
        </w:rPr>
        <w:t>Senior Research Fellow</w:t>
      </w:r>
    </w:p>
    <w:p w14:paraId="02616040" w14:textId="77777777" w:rsidR="003D5D79" w:rsidRPr="00A30274" w:rsidRDefault="003D5D79" w:rsidP="00A30274">
      <w:pPr>
        <w:pStyle w:val="BodyText"/>
        <w:rPr>
          <w:b w:val="0"/>
          <w:lang w:val="en-GB"/>
        </w:rPr>
      </w:pPr>
    </w:p>
    <w:p w14:paraId="365C6A2C" w14:textId="77777777" w:rsidR="003D5D79" w:rsidRPr="00A30274" w:rsidRDefault="00A30274" w:rsidP="00A30274">
      <w:pPr>
        <w:pStyle w:val="BodyText"/>
        <w:rPr>
          <w:b w:val="0"/>
          <w:lang w:val="en-GB"/>
        </w:rPr>
      </w:pPr>
      <w:r w:rsidRPr="00A30274">
        <w:rPr>
          <w:b w:val="0"/>
          <w:lang w:val="en-GB"/>
        </w:rPr>
        <w:t>D</w:t>
      </w:r>
      <w:r w:rsidR="002927E8">
        <w:rPr>
          <w:b w:val="0"/>
          <w:lang w:val="en-GB"/>
        </w:rPr>
        <w:t>uke Clinical Research Institute</w:t>
      </w:r>
      <w:r w:rsidRPr="00A30274">
        <w:rPr>
          <w:b w:val="0"/>
          <w:lang w:val="en-GB"/>
        </w:rPr>
        <w:t xml:space="preserve"> </w:t>
      </w:r>
      <w:r w:rsidRPr="00A30274">
        <w:rPr>
          <w:b w:val="0"/>
          <w:lang w:val="en-GB"/>
        </w:rPr>
        <w:tab/>
      </w:r>
      <w:r w:rsidR="003D5D79" w:rsidRPr="00A30274">
        <w:rPr>
          <w:b w:val="0"/>
          <w:lang w:val="en-GB"/>
        </w:rPr>
        <w:tab/>
      </w:r>
      <w:r>
        <w:rPr>
          <w:b w:val="0"/>
          <w:lang w:val="en-GB"/>
        </w:rPr>
        <w:tab/>
      </w:r>
      <w:r w:rsidR="003D5D79" w:rsidRPr="00A30274">
        <w:rPr>
          <w:b w:val="0"/>
          <w:lang w:val="en-GB"/>
        </w:rPr>
        <w:t>2000-</w:t>
      </w:r>
    </w:p>
    <w:p w14:paraId="29D888EA" w14:textId="77777777" w:rsidR="003D5D79" w:rsidRPr="00A30274" w:rsidRDefault="003D5D79" w:rsidP="00A30274">
      <w:pPr>
        <w:pStyle w:val="BodyText"/>
        <w:rPr>
          <w:b w:val="0"/>
          <w:lang w:val="en-GB"/>
        </w:rPr>
      </w:pPr>
      <w:r w:rsidRPr="00A30274">
        <w:rPr>
          <w:b w:val="0"/>
          <w:lang w:val="en-GB"/>
        </w:rPr>
        <w:t>Duke University</w:t>
      </w:r>
    </w:p>
    <w:p w14:paraId="00DE2D9B" w14:textId="77777777" w:rsidR="003D5D79" w:rsidRPr="00A30274" w:rsidRDefault="003D5D79" w:rsidP="00A30274">
      <w:pPr>
        <w:pStyle w:val="BodyText"/>
        <w:rPr>
          <w:b w:val="0"/>
          <w:lang w:val="en-GB"/>
        </w:rPr>
      </w:pPr>
      <w:r w:rsidRPr="00A30274">
        <w:rPr>
          <w:b w:val="0"/>
          <w:lang w:val="en-GB"/>
        </w:rPr>
        <w:t>Faculty Fellow</w:t>
      </w:r>
    </w:p>
    <w:p w14:paraId="5F0ED2E6" w14:textId="77777777" w:rsidR="003D5D79" w:rsidRPr="00A30274" w:rsidRDefault="003D5D79" w:rsidP="00A30274">
      <w:pPr>
        <w:pStyle w:val="BodyText"/>
        <w:rPr>
          <w:b w:val="0"/>
          <w:lang w:val="en-GB"/>
        </w:rPr>
      </w:pPr>
    </w:p>
    <w:p w14:paraId="239975AB" w14:textId="77777777" w:rsidR="003D5D79" w:rsidRPr="00A30274" w:rsidRDefault="002927E8" w:rsidP="00A30274">
      <w:pPr>
        <w:pStyle w:val="BodyText"/>
        <w:rPr>
          <w:b w:val="0"/>
          <w:lang w:val="en-GB"/>
        </w:rPr>
      </w:pPr>
      <w:r>
        <w:rPr>
          <w:b w:val="0"/>
          <w:lang w:val="en-GB"/>
        </w:rPr>
        <w:t>Duke Centre f</w:t>
      </w:r>
      <w:r w:rsidR="00A30274" w:rsidRPr="00A30274">
        <w:rPr>
          <w:b w:val="0"/>
          <w:lang w:val="en-GB"/>
        </w:rPr>
        <w:t>or Aging, Duke University</w:t>
      </w:r>
      <w:r w:rsidR="003D5D79" w:rsidRPr="00A30274">
        <w:rPr>
          <w:b w:val="0"/>
          <w:lang w:val="en-GB"/>
        </w:rPr>
        <w:tab/>
      </w:r>
      <w:r w:rsidR="003D5D79" w:rsidRPr="00A30274">
        <w:rPr>
          <w:b w:val="0"/>
          <w:lang w:val="en-GB"/>
        </w:rPr>
        <w:tab/>
      </w:r>
      <w:r w:rsidR="00A30274">
        <w:rPr>
          <w:b w:val="0"/>
          <w:lang w:val="en-GB"/>
        </w:rPr>
        <w:tab/>
      </w:r>
      <w:r w:rsidR="003D5D79" w:rsidRPr="00A30274">
        <w:rPr>
          <w:b w:val="0"/>
          <w:lang w:val="en-GB"/>
        </w:rPr>
        <w:t>1999-</w:t>
      </w:r>
    </w:p>
    <w:p w14:paraId="508DFC01" w14:textId="77777777" w:rsidR="003D5D79" w:rsidRPr="00A30274" w:rsidRDefault="003D5D79" w:rsidP="00A30274">
      <w:pPr>
        <w:pStyle w:val="BodyText"/>
        <w:rPr>
          <w:b w:val="0"/>
          <w:lang w:val="en-GB"/>
        </w:rPr>
      </w:pPr>
      <w:r w:rsidRPr="00A30274">
        <w:rPr>
          <w:b w:val="0"/>
          <w:lang w:val="en-GB"/>
        </w:rPr>
        <w:t>Duke University</w:t>
      </w:r>
    </w:p>
    <w:p w14:paraId="094E0CA1" w14:textId="77777777" w:rsidR="003D5D79" w:rsidRPr="00A30274" w:rsidRDefault="003D5D79" w:rsidP="00A30274">
      <w:pPr>
        <w:pStyle w:val="BodyText"/>
        <w:rPr>
          <w:b w:val="0"/>
          <w:lang w:val="en-GB"/>
        </w:rPr>
      </w:pPr>
      <w:r w:rsidRPr="00A30274">
        <w:rPr>
          <w:b w:val="0"/>
          <w:lang w:val="en-GB"/>
        </w:rPr>
        <w:t>Senior Fellow</w:t>
      </w:r>
    </w:p>
    <w:p w14:paraId="48C89AF6" w14:textId="77777777" w:rsidR="00E24CD7" w:rsidRPr="00A30274" w:rsidRDefault="00E24CD7" w:rsidP="00A30274">
      <w:pPr>
        <w:pStyle w:val="BodyText"/>
        <w:rPr>
          <w:b w:val="0"/>
        </w:rPr>
      </w:pPr>
    </w:p>
    <w:p w14:paraId="4E5883D5" w14:textId="77777777" w:rsidR="0033395E" w:rsidRDefault="0033395E">
      <w:pPr>
        <w:pStyle w:val="Heading3"/>
        <w:tabs>
          <w:tab w:val="clear" w:pos="3600"/>
        </w:tabs>
        <w:jc w:val="left"/>
      </w:pPr>
      <w:r>
        <w:t>Department of Family Medicine,</w:t>
      </w:r>
      <w:r>
        <w:tab/>
      </w:r>
      <w:r>
        <w:tab/>
      </w:r>
      <w:r>
        <w:tab/>
        <w:t>1998 - 1999</w:t>
      </w:r>
    </w:p>
    <w:p w14:paraId="53D3A0D4" w14:textId="77777777" w:rsidR="0033395E" w:rsidRDefault="0033395E">
      <w:pPr>
        <w:jc w:val="both"/>
        <w:rPr>
          <w:sz w:val="24"/>
          <w:lang w:val="en-GB"/>
        </w:rPr>
      </w:pPr>
      <w:r>
        <w:rPr>
          <w:sz w:val="24"/>
          <w:lang w:val="en-GB"/>
        </w:rPr>
        <w:t>University of Western Ontario</w:t>
      </w:r>
    </w:p>
    <w:p w14:paraId="2B05BCE3" w14:textId="77777777" w:rsidR="0033395E" w:rsidRDefault="0033395E">
      <w:pPr>
        <w:jc w:val="both"/>
        <w:rPr>
          <w:sz w:val="24"/>
          <w:lang w:val="en-GB"/>
        </w:rPr>
      </w:pPr>
      <w:r>
        <w:rPr>
          <w:sz w:val="24"/>
          <w:lang w:val="en-GB"/>
        </w:rPr>
        <w:t>Professor (Associate Professor 1992-1998)</w:t>
      </w:r>
    </w:p>
    <w:p w14:paraId="4EFC6833" w14:textId="77777777" w:rsidR="0033395E" w:rsidRDefault="0033395E">
      <w:pPr>
        <w:jc w:val="both"/>
        <w:rPr>
          <w:sz w:val="24"/>
          <w:lang w:val="en-GB"/>
        </w:rPr>
      </w:pPr>
    </w:p>
    <w:p w14:paraId="1EB13A1C" w14:textId="77777777" w:rsidR="0033395E" w:rsidRDefault="0033395E">
      <w:pPr>
        <w:pStyle w:val="Heading3"/>
        <w:tabs>
          <w:tab w:val="clear" w:pos="3600"/>
        </w:tabs>
      </w:pPr>
      <w:r>
        <w:t xml:space="preserve">Faculty of Graduate Studies, </w:t>
      </w:r>
      <w:r>
        <w:tab/>
      </w:r>
      <w:r>
        <w:tab/>
      </w:r>
      <w:r>
        <w:tab/>
      </w:r>
      <w:r>
        <w:tab/>
        <w:t>1990</w:t>
      </w:r>
      <w:r w:rsidR="00531201">
        <w:t>-</w:t>
      </w:r>
      <w:r w:rsidR="00A30274">
        <w:t>1999</w:t>
      </w:r>
    </w:p>
    <w:p w14:paraId="1D65C73B" w14:textId="77777777" w:rsidR="0033395E" w:rsidRDefault="0033395E">
      <w:pPr>
        <w:jc w:val="both"/>
        <w:rPr>
          <w:sz w:val="24"/>
          <w:lang w:val="en-GB"/>
        </w:rPr>
      </w:pPr>
      <w:r>
        <w:rPr>
          <w:sz w:val="24"/>
          <w:lang w:val="en-GB"/>
        </w:rPr>
        <w:t>University of Western Ontario</w:t>
      </w:r>
    </w:p>
    <w:p w14:paraId="711A1A78" w14:textId="77777777" w:rsidR="0033395E" w:rsidRDefault="0033395E">
      <w:pPr>
        <w:jc w:val="both"/>
        <w:rPr>
          <w:sz w:val="24"/>
          <w:lang w:val="en-GB"/>
        </w:rPr>
      </w:pPr>
      <w:r>
        <w:rPr>
          <w:sz w:val="24"/>
          <w:lang w:val="en-GB"/>
        </w:rPr>
        <w:t>Member.</w:t>
      </w:r>
    </w:p>
    <w:p w14:paraId="46C19115" w14:textId="77777777" w:rsidR="0033395E" w:rsidRDefault="0033395E">
      <w:pPr>
        <w:jc w:val="both"/>
        <w:rPr>
          <w:sz w:val="24"/>
          <w:lang w:val="en-GB"/>
        </w:rPr>
      </w:pPr>
    </w:p>
    <w:p w14:paraId="3A735AED" w14:textId="77777777" w:rsidR="00C53B3A" w:rsidRDefault="00C53B3A">
      <w:pPr>
        <w:jc w:val="both"/>
        <w:rPr>
          <w:sz w:val="24"/>
          <w:lang w:val="en-GB"/>
        </w:rPr>
      </w:pPr>
      <w:r>
        <w:rPr>
          <w:sz w:val="24"/>
          <w:lang w:val="en-GB"/>
        </w:rPr>
        <w:t>London Intercommunity Health Center</w:t>
      </w:r>
      <w:r>
        <w:rPr>
          <w:sz w:val="24"/>
          <w:lang w:val="en-GB"/>
        </w:rPr>
        <w:tab/>
      </w:r>
      <w:r>
        <w:rPr>
          <w:sz w:val="24"/>
          <w:lang w:val="en-GB"/>
        </w:rPr>
        <w:tab/>
      </w:r>
      <w:r>
        <w:rPr>
          <w:sz w:val="24"/>
          <w:lang w:val="en-GB"/>
        </w:rPr>
        <w:tab/>
        <w:t>1998-1999</w:t>
      </w:r>
    </w:p>
    <w:p w14:paraId="37EE29E7" w14:textId="77777777" w:rsidR="00C53B3A" w:rsidRDefault="00C53B3A">
      <w:pPr>
        <w:jc w:val="both"/>
        <w:rPr>
          <w:sz w:val="24"/>
          <w:lang w:val="en-GB"/>
        </w:rPr>
      </w:pPr>
      <w:r>
        <w:rPr>
          <w:sz w:val="24"/>
          <w:lang w:val="en-GB"/>
        </w:rPr>
        <w:t>London</w:t>
      </w:r>
      <w:r w:rsidR="00AB114D">
        <w:rPr>
          <w:sz w:val="24"/>
          <w:lang w:val="en-GB"/>
        </w:rPr>
        <w:t>, Ontario</w:t>
      </w:r>
    </w:p>
    <w:p w14:paraId="4007647C" w14:textId="77777777" w:rsidR="00C53B3A" w:rsidRDefault="00C53B3A">
      <w:pPr>
        <w:jc w:val="both"/>
        <w:rPr>
          <w:sz w:val="24"/>
          <w:lang w:val="en-GB"/>
        </w:rPr>
      </w:pPr>
      <w:r>
        <w:rPr>
          <w:sz w:val="24"/>
          <w:lang w:val="en-GB"/>
        </w:rPr>
        <w:t>Board Member</w:t>
      </w:r>
    </w:p>
    <w:p w14:paraId="6AAB5A93" w14:textId="77777777" w:rsidR="00C53B3A" w:rsidRDefault="00C53B3A">
      <w:pPr>
        <w:jc w:val="both"/>
        <w:rPr>
          <w:sz w:val="24"/>
          <w:lang w:val="en-GB"/>
        </w:rPr>
      </w:pPr>
    </w:p>
    <w:p w14:paraId="49C03E94" w14:textId="77777777" w:rsidR="0033395E" w:rsidRDefault="0033395E">
      <w:pPr>
        <w:pStyle w:val="Heading3"/>
        <w:tabs>
          <w:tab w:val="clear" w:pos="3600"/>
        </w:tabs>
      </w:pPr>
      <w:r>
        <w:t xml:space="preserve">Wellington Polytechnical College, </w:t>
      </w:r>
      <w:r>
        <w:tab/>
      </w:r>
      <w:r>
        <w:tab/>
      </w:r>
      <w:r>
        <w:tab/>
        <w:t>1986</w:t>
      </w:r>
    </w:p>
    <w:p w14:paraId="58E8110E" w14:textId="77777777" w:rsidR="0033395E" w:rsidRDefault="0033395E">
      <w:pPr>
        <w:jc w:val="both"/>
        <w:rPr>
          <w:sz w:val="24"/>
          <w:lang w:val="en-GB"/>
        </w:rPr>
      </w:pPr>
      <w:r>
        <w:rPr>
          <w:sz w:val="24"/>
          <w:lang w:val="en-GB"/>
        </w:rPr>
        <w:t xml:space="preserve">Wellington, New Zealand </w:t>
      </w:r>
    </w:p>
    <w:p w14:paraId="633F10E6" w14:textId="77777777" w:rsidR="0033395E" w:rsidRDefault="0033395E">
      <w:pPr>
        <w:pStyle w:val="BodyText3"/>
      </w:pPr>
      <w:r>
        <w:t xml:space="preserve">Lecturer.  </w:t>
      </w:r>
    </w:p>
    <w:p w14:paraId="264B4541" w14:textId="77777777" w:rsidR="0033395E" w:rsidRDefault="0033395E">
      <w:pPr>
        <w:jc w:val="both"/>
        <w:rPr>
          <w:sz w:val="24"/>
          <w:lang w:val="en-GB"/>
        </w:rPr>
      </w:pPr>
    </w:p>
    <w:p w14:paraId="31EC04E2" w14:textId="77777777" w:rsidR="0033395E" w:rsidRDefault="0033395E">
      <w:pPr>
        <w:pStyle w:val="Heading3"/>
        <w:tabs>
          <w:tab w:val="clear" w:pos="3600"/>
        </w:tabs>
      </w:pPr>
      <w:r>
        <w:t xml:space="preserve">Sørum Health Center, </w:t>
      </w:r>
      <w:r>
        <w:tab/>
      </w:r>
      <w:r>
        <w:tab/>
      </w:r>
      <w:r>
        <w:tab/>
      </w:r>
      <w:r>
        <w:tab/>
        <w:t>1983</w:t>
      </w:r>
    </w:p>
    <w:p w14:paraId="50DC2278" w14:textId="77777777" w:rsidR="0033395E" w:rsidRDefault="00A30274">
      <w:pPr>
        <w:jc w:val="both"/>
        <w:rPr>
          <w:sz w:val="24"/>
          <w:lang w:val="en-GB"/>
        </w:rPr>
      </w:pPr>
      <w:r>
        <w:rPr>
          <w:sz w:val="24"/>
          <w:lang w:val="en-GB"/>
        </w:rPr>
        <w:t xml:space="preserve">Sørumsand, Norway </w:t>
      </w:r>
    </w:p>
    <w:p w14:paraId="68EB0330" w14:textId="77777777" w:rsidR="0033395E" w:rsidRDefault="0033395E">
      <w:pPr>
        <w:jc w:val="both"/>
        <w:rPr>
          <w:sz w:val="24"/>
          <w:lang w:val="en-GB"/>
        </w:rPr>
      </w:pPr>
      <w:r>
        <w:rPr>
          <w:sz w:val="24"/>
          <w:lang w:val="en-GB"/>
        </w:rPr>
        <w:t xml:space="preserve">General practitioner.  Preventive and curative medical practice.   </w:t>
      </w:r>
    </w:p>
    <w:p w14:paraId="2BB574B5" w14:textId="77777777" w:rsidR="0033395E" w:rsidRDefault="0033395E">
      <w:pPr>
        <w:jc w:val="both"/>
        <w:rPr>
          <w:sz w:val="24"/>
          <w:lang w:val="en-GB"/>
        </w:rPr>
      </w:pPr>
    </w:p>
    <w:p w14:paraId="6F08A99A" w14:textId="77777777" w:rsidR="0033395E" w:rsidRPr="00E24CD7" w:rsidRDefault="0033395E">
      <w:pPr>
        <w:ind w:right="-630"/>
        <w:jc w:val="both"/>
        <w:rPr>
          <w:sz w:val="24"/>
          <w:lang w:val="nb-NO"/>
        </w:rPr>
      </w:pPr>
      <w:r w:rsidRPr="00E24CD7">
        <w:rPr>
          <w:sz w:val="24"/>
          <w:lang w:val="nb-NO"/>
        </w:rPr>
        <w:t>Fyllingsdalen Leg</w:t>
      </w:r>
      <w:r w:rsidR="004B7766">
        <w:rPr>
          <w:sz w:val="24"/>
          <w:lang w:val="nb-NO"/>
        </w:rPr>
        <w:t>e</w:t>
      </w:r>
      <w:r w:rsidRPr="00E24CD7">
        <w:rPr>
          <w:sz w:val="24"/>
          <w:lang w:val="nb-NO"/>
        </w:rPr>
        <w:t xml:space="preserve">senter, </w:t>
      </w:r>
      <w:r w:rsidRPr="00E24CD7">
        <w:rPr>
          <w:sz w:val="24"/>
          <w:lang w:val="nb-NO"/>
        </w:rPr>
        <w:tab/>
      </w:r>
      <w:r w:rsidRPr="00E24CD7">
        <w:rPr>
          <w:sz w:val="24"/>
          <w:lang w:val="nb-NO"/>
        </w:rPr>
        <w:tab/>
      </w:r>
      <w:r w:rsidRPr="00E24CD7">
        <w:rPr>
          <w:sz w:val="24"/>
          <w:lang w:val="nb-NO"/>
        </w:rPr>
        <w:tab/>
      </w:r>
      <w:r w:rsidRPr="00E24CD7">
        <w:rPr>
          <w:sz w:val="24"/>
          <w:lang w:val="nb-NO"/>
        </w:rPr>
        <w:tab/>
        <w:t>1981-82</w:t>
      </w:r>
    </w:p>
    <w:p w14:paraId="1A1598DD" w14:textId="77777777" w:rsidR="0033395E" w:rsidRPr="00E24CD7" w:rsidRDefault="0033395E">
      <w:pPr>
        <w:jc w:val="both"/>
        <w:rPr>
          <w:sz w:val="24"/>
          <w:lang w:val="nb-NO"/>
        </w:rPr>
      </w:pPr>
      <w:r w:rsidRPr="00E24CD7">
        <w:rPr>
          <w:sz w:val="24"/>
          <w:lang w:val="nb-NO"/>
        </w:rPr>
        <w:t>Bergen &amp; Askøy Kommune, Norway</w:t>
      </w:r>
    </w:p>
    <w:p w14:paraId="22D53958" w14:textId="77777777" w:rsidR="0033395E" w:rsidRDefault="0033395E">
      <w:pPr>
        <w:jc w:val="both"/>
        <w:rPr>
          <w:sz w:val="24"/>
          <w:lang w:val="en-GB"/>
        </w:rPr>
      </w:pPr>
      <w:r>
        <w:rPr>
          <w:sz w:val="24"/>
          <w:lang w:val="en-GB"/>
        </w:rPr>
        <w:t xml:space="preserve">General practitioner.  Preventive and curative medical practice.   </w:t>
      </w:r>
    </w:p>
    <w:p w14:paraId="33AFDADF" w14:textId="77777777" w:rsidR="0033395E" w:rsidRDefault="0033395E">
      <w:pPr>
        <w:jc w:val="both"/>
        <w:rPr>
          <w:sz w:val="24"/>
          <w:lang w:val="en-GB"/>
        </w:rPr>
      </w:pPr>
    </w:p>
    <w:p w14:paraId="0EFF3E40" w14:textId="77777777" w:rsidR="0033395E" w:rsidRDefault="00531201">
      <w:pPr>
        <w:ind w:right="-180"/>
        <w:jc w:val="both"/>
        <w:rPr>
          <w:sz w:val="24"/>
          <w:lang w:val="en-GB"/>
        </w:rPr>
      </w:pPr>
      <w:r>
        <w:rPr>
          <w:sz w:val="24"/>
          <w:lang w:val="en-GB"/>
        </w:rPr>
        <w:t>Nordl</w:t>
      </w:r>
      <w:r w:rsidR="0033395E">
        <w:rPr>
          <w:sz w:val="24"/>
          <w:lang w:val="en-GB"/>
        </w:rPr>
        <w:t xml:space="preserve">and School of Nursing, </w:t>
      </w:r>
      <w:r w:rsidR="0033395E">
        <w:rPr>
          <w:sz w:val="24"/>
          <w:lang w:val="en-GB"/>
        </w:rPr>
        <w:tab/>
      </w:r>
      <w:r w:rsidR="0033395E">
        <w:rPr>
          <w:sz w:val="24"/>
          <w:lang w:val="en-GB"/>
        </w:rPr>
        <w:tab/>
      </w:r>
      <w:r w:rsidR="0033395E">
        <w:rPr>
          <w:sz w:val="24"/>
          <w:lang w:val="en-GB"/>
        </w:rPr>
        <w:tab/>
      </w:r>
      <w:r w:rsidR="0033395E">
        <w:rPr>
          <w:sz w:val="24"/>
          <w:lang w:val="en-GB"/>
        </w:rPr>
        <w:tab/>
        <w:t>1979-80</w:t>
      </w:r>
    </w:p>
    <w:p w14:paraId="5203407A" w14:textId="77777777" w:rsidR="0033395E" w:rsidRDefault="0033395E">
      <w:pPr>
        <w:rPr>
          <w:sz w:val="24"/>
          <w:lang w:val="en-GB"/>
        </w:rPr>
      </w:pPr>
      <w:r>
        <w:rPr>
          <w:sz w:val="24"/>
          <w:lang w:val="en-GB"/>
        </w:rPr>
        <w:t>Rana, Norway</w:t>
      </w:r>
    </w:p>
    <w:p w14:paraId="52C3FC02" w14:textId="77777777" w:rsidR="0033395E" w:rsidRDefault="0033395E">
      <w:pPr>
        <w:rPr>
          <w:sz w:val="24"/>
          <w:lang w:val="en-GB"/>
        </w:rPr>
      </w:pPr>
      <w:r>
        <w:rPr>
          <w:sz w:val="24"/>
          <w:lang w:val="en-GB"/>
        </w:rPr>
        <w:t xml:space="preserve">Lecturer. Obstetrics and Gynaecology. </w:t>
      </w:r>
    </w:p>
    <w:p w14:paraId="2ACF2ACB" w14:textId="77777777" w:rsidR="0033395E" w:rsidRDefault="0033395E">
      <w:pPr>
        <w:rPr>
          <w:sz w:val="24"/>
          <w:lang w:val="en-GB"/>
        </w:rPr>
      </w:pPr>
    </w:p>
    <w:p w14:paraId="6C995EC4" w14:textId="77777777" w:rsidR="0033395E" w:rsidRDefault="0033395E">
      <w:pPr>
        <w:ind w:right="-90"/>
        <w:rPr>
          <w:sz w:val="24"/>
          <w:lang w:val="en-GB"/>
        </w:rPr>
      </w:pPr>
      <w:r>
        <w:rPr>
          <w:sz w:val="24"/>
          <w:lang w:val="en-GB"/>
        </w:rPr>
        <w:t xml:space="preserve">Selfors Junior High School, </w:t>
      </w:r>
      <w:r>
        <w:rPr>
          <w:sz w:val="24"/>
          <w:lang w:val="en-GB"/>
        </w:rPr>
        <w:tab/>
      </w:r>
      <w:r>
        <w:rPr>
          <w:sz w:val="24"/>
          <w:lang w:val="en-GB"/>
        </w:rPr>
        <w:tab/>
      </w:r>
      <w:r>
        <w:rPr>
          <w:sz w:val="24"/>
          <w:lang w:val="en-GB"/>
        </w:rPr>
        <w:tab/>
      </w:r>
      <w:r>
        <w:rPr>
          <w:sz w:val="24"/>
          <w:lang w:val="en-GB"/>
        </w:rPr>
        <w:tab/>
        <w:t>1979-80</w:t>
      </w:r>
    </w:p>
    <w:p w14:paraId="3918B148" w14:textId="77777777" w:rsidR="0033395E" w:rsidRDefault="0033395E">
      <w:pPr>
        <w:pStyle w:val="Heading7"/>
        <w:rPr>
          <w:b w:val="0"/>
        </w:rPr>
      </w:pPr>
      <w:r>
        <w:rPr>
          <w:b w:val="0"/>
        </w:rPr>
        <w:t>Rana, Norway</w:t>
      </w:r>
    </w:p>
    <w:p w14:paraId="094D3EC6" w14:textId="77777777" w:rsidR="0033395E" w:rsidRDefault="0033395E">
      <w:pPr>
        <w:rPr>
          <w:sz w:val="24"/>
          <w:lang w:val="en-GB"/>
        </w:rPr>
      </w:pPr>
      <w:r>
        <w:rPr>
          <w:sz w:val="24"/>
          <w:lang w:val="en-GB"/>
        </w:rPr>
        <w:t>Lecturer. Family planning.</w:t>
      </w:r>
    </w:p>
    <w:p w14:paraId="5B0792AF" w14:textId="77777777" w:rsidR="0033395E" w:rsidRDefault="0033395E">
      <w:pPr>
        <w:rPr>
          <w:sz w:val="24"/>
          <w:lang w:val="en-GB"/>
        </w:rPr>
      </w:pPr>
    </w:p>
    <w:p w14:paraId="1FCF1ABB" w14:textId="77777777" w:rsidR="0033395E" w:rsidRDefault="0033395E">
      <w:pPr>
        <w:ind w:right="-90"/>
        <w:rPr>
          <w:sz w:val="24"/>
          <w:lang w:val="en-GB"/>
        </w:rPr>
      </w:pPr>
      <w:r>
        <w:rPr>
          <w:sz w:val="24"/>
          <w:lang w:val="en-GB"/>
        </w:rPr>
        <w:t xml:space="preserve">Neevengården Psychiatric </w:t>
      </w:r>
      <w:r>
        <w:rPr>
          <w:sz w:val="24"/>
          <w:lang w:val="en-GB"/>
        </w:rPr>
        <w:tab/>
      </w:r>
      <w:r>
        <w:rPr>
          <w:sz w:val="24"/>
          <w:lang w:val="en-GB"/>
        </w:rPr>
        <w:tab/>
      </w:r>
      <w:r>
        <w:rPr>
          <w:sz w:val="24"/>
          <w:lang w:val="en-GB"/>
        </w:rPr>
        <w:tab/>
      </w:r>
      <w:r>
        <w:rPr>
          <w:sz w:val="24"/>
          <w:lang w:val="en-GB"/>
        </w:rPr>
        <w:tab/>
        <w:t>1976</w:t>
      </w:r>
      <w:r>
        <w:rPr>
          <w:sz w:val="24"/>
          <w:lang w:val="en-GB"/>
        </w:rPr>
        <w:noBreakHyphen/>
        <w:t>79</w:t>
      </w:r>
    </w:p>
    <w:p w14:paraId="7BA7B931" w14:textId="77777777" w:rsidR="0033395E" w:rsidRDefault="0033395E">
      <w:pPr>
        <w:rPr>
          <w:sz w:val="24"/>
          <w:lang w:val="en-GB"/>
        </w:rPr>
      </w:pPr>
      <w:r>
        <w:rPr>
          <w:sz w:val="24"/>
          <w:lang w:val="en-GB"/>
        </w:rPr>
        <w:t xml:space="preserve">Hospital &amp; Dr Martens Hospital, Norway </w:t>
      </w:r>
    </w:p>
    <w:p w14:paraId="7A918F68" w14:textId="77777777" w:rsidR="0033395E" w:rsidRDefault="0033395E">
      <w:pPr>
        <w:jc w:val="both"/>
        <w:rPr>
          <w:b/>
          <w:sz w:val="24"/>
          <w:lang w:val="en-GB"/>
        </w:rPr>
      </w:pPr>
      <w:r>
        <w:rPr>
          <w:sz w:val="24"/>
          <w:lang w:val="en-GB"/>
        </w:rPr>
        <w:t xml:space="preserve">Assistant Medical Officer (Assistentlegevikar).  </w:t>
      </w:r>
    </w:p>
    <w:p w14:paraId="6E4E6B07" w14:textId="77777777" w:rsidR="00AB114D" w:rsidRDefault="00AB114D">
      <w:pPr>
        <w:jc w:val="both"/>
        <w:rPr>
          <w:b/>
          <w:sz w:val="24"/>
          <w:lang w:val="en-GB"/>
        </w:rPr>
      </w:pPr>
    </w:p>
    <w:p w14:paraId="49F36794" w14:textId="77777777" w:rsidR="0033395E" w:rsidRDefault="0033395E">
      <w:pPr>
        <w:jc w:val="both"/>
        <w:rPr>
          <w:sz w:val="24"/>
          <w:lang w:val="en-GB"/>
        </w:rPr>
      </w:pPr>
      <w:r>
        <w:rPr>
          <w:b/>
          <w:sz w:val="24"/>
          <w:lang w:val="en-GB"/>
        </w:rPr>
        <w:t>Visiting Positions</w:t>
      </w:r>
    </w:p>
    <w:p w14:paraId="5E416E44" w14:textId="77777777" w:rsidR="0033395E" w:rsidRDefault="0033395E">
      <w:pPr>
        <w:jc w:val="both"/>
        <w:rPr>
          <w:sz w:val="24"/>
          <w:lang w:val="en-GB"/>
        </w:rPr>
      </w:pPr>
    </w:p>
    <w:p w14:paraId="10A72CB4" w14:textId="77777777" w:rsidR="0033395E" w:rsidRDefault="0033395E">
      <w:pPr>
        <w:pStyle w:val="Heading3"/>
        <w:tabs>
          <w:tab w:val="clear" w:pos="3600"/>
        </w:tabs>
        <w:jc w:val="left"/>
      </w:pPr>
      <w:r>
        <w:t>Medical University of Debrecen, Debrecen, Hungary</w:t>
      </w:r>
      <w:r>
        <w:tab/>
      </w:r>
      <w:r>
        <w:tab/>
        <w:t>1995</w:t>
      </w:r>
    </w:p>
    <w:p w14:paraId="394462E6" w14:textId="77777777" w:rsidR="0033395E" w:rsidRDefault="0033395E">
      <w:pPr>
        <w:jc w:val="both"/>
        <w:rPr>
          <w:sz w:val="24"/>
          <w:lang w:val="en-GB"/>
        </w:rPr>
      </w:pPr>
      <w:r>
        <w:rPr>
          <w:sz w:val="24"/>
          <w:lang w:val="en-GB"/>
        </w:rPr>
        <w:t>Pro Cultura Visiting Professorship.</w:t>
      </w:r>
    </w:p>
    <w:p w14:paraId="690C84CA" w14:textId="77777777" w:rsidR="0033395E" w:rsidRDefault="0033395E">
      <w:pPr>
        <w:jc w:val="both"/>
        <w:rPr>
          <w:sz w:val="24"/>
          <w:lang w:val="en-GB"/>
        </w:rPr>
      </w:pPr>
    </w:p>
    <w:p w14:paraId="0229D07C" w14:textId="77777777" w:rsidR="0033395E" w:rsidRDefault="0033395E">
      <w:pPr>
        <w:rPr>
          <w:sz w:val="24"/>
          <w:lang w:val="en-GB"/>
        </w:rPr>
      </w:pPr>
      <w:r>
        <w:rPr>
          <w:sz w:val="24"/>
          <w:lang w:val="en-GB"/>
        </w:rPr>
        <w:t xml:space="preserve">Scientific Data Systems Division. </w:t>
      </w:r>
      <w:r>
        <w:rPr>
          <w:sz w:val="24"/>
          <w:lang w:val="en-GB"/>
        </w:rPr>
        <w:tab/>
      </w:r>
      <w:r>
        <w:rPr>
          <w:sz w:val="24"/>
          <w:lang w:val="en-GB"/>
        </w:rPr>
        <w:tab/>
      </w:r>
      <w:r>
        <w:rPr>
          <w:sz w:val="24"/>
          <w:lang w:val="en-GB"/>
        </w:rPr>
        <w:tab/>
        <w:t>1992</w:t>
      </w:r>
    </w:p>
    <w:p w14:paraId="53E35350" w14:textId="77777777" w:rsidR="0033395E" w:rsidRDefault="0033395E">
      <w:pPr>
        <w:rPr>
          <w:sz w:val="24"/>
          <w:lang w:val="en-GB"/>
        </w:rPr>
      </w:pPr>
      <w:r>
        <w:rPr>
          <w:sz w:val="24"/>
          <w:lang w:val="en-GB"/>
        </w:rPr>
        <w:t xml:space="preserve">Public Health Information Systems Branch, Centers for  </w:t>
      </w:r>
    </w:p>
    <w:p w14:paraId="6FFE9287" w14:textId="77777777" w:rsidR="0033395E" w:rsidRDefault="0033395E">
      <w:pPr>
        <w:rPr>
          <w:sz w:val="24"/>
          <w:lang w:val="en-GB"/>
        </w:rPr>
      </w:pPr>
      <w:r>
        <w:rPr>
          <w:sz w:val="24"/>
          <w:lang w:val="en-GB"/>
        </w:rPr>
        <w:t>Disease Control, Atlanta, USA</w:t>
      </w:r>
    </w:p>
    <w:p w14:paraId="0ED05EFF" w14:textId="77777777" w:rsidR="0033395E" w:rsidRDefault="0033395E">
      <w:pPr>
        <w:jc w:val="both"/>
        <w:rPr>
          <w:sz w:val="24"/>
          <w:lang w:val="en-GB"/>
        </w:rPr>
      </w:pPr>
      <w:r>
        <w:rPr>
          <w:sz w:val="24"/>
          <w:lang w:val="en-GB"/>
        </w:rPr>
        <w:t>Visiting Researcher</w:t>
      </w:r>
    </w:p>
    <w:p w14:paraId="570C1FB1" w14:textId="77777777" w:rsidR="00531201" w:rsidRDefault="00531201">
      <w:pPr>
        <w:ind w:right="-90"/>
        <w:rPr>
          <w:sz w:val="24"/>
          <w:lang w:val="en-GB"/>
        </w:rPr>
      </w:pPr>
    </w:p>
    <w:p w14:paraId="38A121AB" w14:textId="77777777" w:rsidR="0033395E" w:rsidRDefault="0033395E">
      <w:pPr>
        <w:ind w:right="-90"/>
        <w:rPr>
          <w:sz w:val="24"/>
          <w:lang w:val="en-GB"/>
        </w:rPr>
      </w:pPr>
      <w:r>
        <w:rPr>
          <w:sz w:val="24"/>
          <w:lang w:val="en-GB"/>
        </w:rPr>
        <w:t>Medical Birth Registry/University of Bergen, Norway</w:t>
      </w:r>
      <w:r>
        <w:rPr>
          <w:sz w:val="24"/>
          <w:lang w:val="en-GB"/>
        </w:rPr>
        <w:tab/>
      </w:r>
      <w:r>
        <w:rPr>
          <w:sz w:val="24"/>
          <w:lang w:val="en-GB"/>
        </w:rPr>
        <w:tab/>
        <w:t>1990-97</w:t>
      </w:r>
    </w:p>
    <w:p w14:paraId="5D74591D" w14:textId="77777777" w:rsidR="0033395E" w:rsidRDefault="0033395E">
      <w:pPr>
        <w:jc w:val="both"/>
        <w:rPr>
          <w:sz w:val="24"/>
          <w:lang w:val="en-GB"/>
        </w:rPr>
      </w:pPr>
      <w:r>
        <w:rPr>
          <w:sz w:val="24"/>
          <w:lang w:val="en-GB"/>
        </w:rPr>
        <w:t>Guest Researcher.</w:t>
      </w:r>
    </w:p>
    <w:p w14:paraId="46997803" w14:textId="77777777" w:rsidR="0033395E" w:rsidRDefault="0033395E">
      <w:pPr>
        <w:pStyle w:val="BodyText"/>
        <w:ind w:right="-1350"/>
        <w:rPr>
          <w:b w:val="0"/>
        </w:rPr>
      </w:pPr>
    </w:p>
    <w:p w14:paraId="5A92E859" w14:textId="77777777" w:rsidR="004D171C" w:rsidRDefault="004D171C">
      <w:pPr>
        <w:pStyle w:val="BodyText"/>
        <w:ind w:right="-1350"/>
        <w:rPr>
          <w:b w:val="0"/>
        </w:rPr>
      </w:pPr>
    </w:p>
    <w:p w14:paraId="2D22CE04" w14:textId="77777777" w:rsidR="0033395E" w:rsidRPr="002D2508" w:rsidRDefault="006D4E25">
      <w:pPr>
        <w:pStyle w:val="BodyText"/>
        <w:ind w:right="-1350"/>
      </w:pPr>
      <w:r w:rsidRPr="002D2508">
        <w:t>PUBLICATIONS</w:t>
      </w:r>
      <w:r w:rsidR="0033395E" w:rsidRPr="002D2508">
        <w:t>:</w:t>
      </w:r>
    </w:p>
    <w:p w14:paraId="52BD5332" w14:textId="77777777" w:rsidR="003D5D79" w:rsidRPr="002D2508" w:rsidRDefault="003D5D79">
      <w:pPr>
        <w:pStyle w:val="BodyText"/>
        <w:ind w:right="-1350"/>
      </w:pPr>
    </w:p>
    <w:p w14:paraId="67A2F8D0" w14:textId="77777777" w:rsidR="0033395E" w:rsidRDefault="0033395E" w:rsidP="004B7766">
      <w:pPr>
        <w:pStyle w:val="BodyText"/>
        <w:ind w:right="-1350"/>
      </w:pPr>
      <w:r w:rsidRPr="002D2508">
        <w:t>Refereed journals:</w:t>
      </w:r>
    </w:p>
    <w:p w14:paraId="5D9897EB" w14:textId="77777777" w:rsidR="003C5317" w:rsidRPr="002D2508" w:rsidRDefault="003C5317" w:rsidP="004B7766">
      <w:pPr>
        <w:pStyle w:val="BodyText"/>
        <w:ind w:right="-1350"/>
      </w:pPr>
    </w:p>
    <w:p w14:paraId="59BFF15B" w14:textId="77777777" w:rsidR="003C5317" w:rsidRPr="003C5317" w:rsidRDefault="003D5D79" w:rsidP="003C5317">
      <w:pPr>
        <w:pStyle w:val="ListParagraph"/>
        <w:numPr>
          <w:ilvl w:val="0"/>
          <w:numId w:val="29"/>
        </w:numPr>
        <w:tabs>
          <w:tab w:val="left" w:pos="-1440"/>
        </w:tabs>
        <w:jc w:val="both"/>
        <w:rPr>
          <w:sz w:val="24"/>
          <w:szCs w:val="24"/>
          <w:lang w:val="en-GB"/>
        </w:rPr>
      </w:pPr>
      <w:r w:rsidRPr="003C5317">
        <w:rPr>
          <w:sz w:val="24"/>
          <w:szCs w:val="24"/>
          <w:lang w:val="nb-NO"/>
        </w:rPr>
        <w:t xml:space="preserve">Fløisand K, </w:t>
      </w:r>
      <w:r w:rsidR="00313B47" w:rsidRPr="003C5317">
        <w:rPr>
          <w:b/>
          <w:sz w:val="24"/>
          <w:szCs w:val="24"/>
          <w:lang w:val="nb-NO"/>
        </w:rPr>
        <w:t>Østbye T</w:t>
      </w:r>
      <w:r w:rsidRPr="003C5317">
        <w:rPr>
          <w:sz w:val="24"/>
          <w:szCs w:val="24"/>
          <w:lang w:val="nb-NO"/>
        </w:rPr>
        <w:t xml:space="preserve">. EDB i helsevesenet - utviklingstendenser. </w:t>
      </w:r>
      <w:r w:rsidRPr="003C5317">
        <w:rPr>
          <w:sz w:val="24"/>
          <w:szCs w:val="24"/>
          <w:lang w:val="en-GB"/>
        </w:rPr>
        <w:t xml:space="preserve">[Computing in the health services - development trends]. </w:t>
      </w:r>
      <w:r w:rsidR="00C840CD" w:rsidRPr="003C5317">
        <w:rPr>
          <w:i/>
          <w:iCs/>
          <w:sz w:val="24"/>
          <w:szCs w:val="24"/>
          <w:lang w:val="en-GB"/>
        </w:rPr>
        <w:t xml:space="preserve">Acta </w:t>
      </w:r>
      <w:r w:rsidRPr="003C5317">
        <w:rPr>
          <w:i/>
          <w:iCs/>
          <w:sz w:val="24"/>
          <w:szCs w:val="24"/>
          <w:lang w:val="en-GB"/>
        </w:rPr>
        <w:t>Pharmaceutica Norvegica</w:t>
      </w:r>
      <w:r w:rsidRPr="003C5317">
        <w:rPr>
          <w:sz w:val="24"/>
          <w:szCs w:val="24"/>
          <w:lang w:val="en-GB"/>
        </w:rPr>
        <w:t xml:space="preserve"> 1984; 46: 14-20.</w:t>
      </w:r>
    </w:p>
    <w:p w14:paraId="3442EAF8" w14:textId="77777777" w:rsidR="003C5317" w:rsidRDefault="003C5317" w:rsidP="003C5317">
      <w:pPr>
        <w:pStyle w:val="ListParagraph"/>
        <w:tabs>
          <w:tab w:val="left" w:pos="-1440"/>
        </w:tabs>
        <w:jc w:val="both"/>
        <w:rPr>
          <w:sz w:val="24"/>
          <w:szCs w:val="24"/>
          <w:lang w:val="en-GB"/>
        </w:rPr>
      </w:pPr>
    </w:p>
    <w:p w14:paraId="30FE677C" w14:textId="77777777" w:rsidR="003C5317" w:rsidRPr="003C5317" w:rsidRDefault="00313B47" w:rsidP="003C5317">
      <w:pPr>
        <w:pStyle w:val="ListParagraph"/>
        <w:numPr>
          <w:ilvl w:val="0"/>
          <w:numId w:val="29"/>
        </w:numPr>
        <w:tabs>
          <w:tab w:val="left" w:pos="-1440"/>
        </w:tabs>
        <w:jc w:val="both"/>
        <w:rPr>
          <w:sz w:val="24"/>
          <w:szCs w:val="24"/>
          <w:lang w:val="en-GB"/>
        </w:rPr>
      </w:pPr>
      <w:r w:rsidRPr="003C5317">
        <w:rPr>
          <w:b/>
          <w:sz w:val="24"/>
          <w:szCs w:val="24"/>
        </w:rPr>
        <w:t>Østbye T</w:t>
      </w:r>
      <w:r w:rsidR="003D5D79" w:rsidRPr="003C5317">
        <w:rPr>
          <w:sz w:val="24"/>
          <w:szCs w:val="24"/>
        </w:rPr>
        <w:t xml:space="preserve">. Fritekstsøking - et kraftig </w:t>
      </w:r>
      <w:r w:rsidR="00557886" w:rsidRPr="003C5317">
        <w:rPr>
          <w:sz w:val="24"/>
          <w:szCs w:val="24"/>
        </w:rPr>
        <w:t>verktøy innenfor medisin [Free text r</w:t>
      </w:r>
      <w:r w:rsidR="003D5D79" w:rsidRPr="003C5317">
        <w:rPr>
          <w:sz w:val="24"/>
          <w:szCs w:val="24"/>
        </w:rPr>
        <w:t>etrieval - a powerful tool within medicine</w:t>
      </w:r>
      <w:r w:rsidR="00902BCE" w:rsidRPr="003C5317">
        <w:rPr>
          <w:sz w:val="24"/>
          <w:szCs w:val="24"/>
        </w:rPr>
        <w:t>]</w:t>
      </w:r>
      <w:r w:rsidR="003D5D79" w:rsidRPr="003C5317">
        <w:rPr>
          <w:sz w:val="24"/>
          <w:szCs w:val="24"/>
        </w:rPr>
        <w:t xml:space="preserve">. </w:t>
      </w:r>
      <w:r w:rsidR="003D5D79" w:rsidRPr="003C5317">
        <w:rPr>
          <w:i/>
          <w:iCs/>
          <w:sz w:val="24"/>
          <w:szCs w:val="24"/>
          <w:lang w:val="en-GB"/>
        </w:rPr>
        <w:t>Journal of the Norwegian Medical Association</w:t>
      </w:r>
      <w:r w:rsidR="003D5D79" w:rsidRPr="003C5317">
        <w:rPr>
          <w:sz w:val="24"/>
          <w:szCs w:val="24"/>
          <w:lang w:val="en-GB"/>
        </w:rPr>
        <w:t xml:space="preserve"> 1985; 13: 892-894.(+editorial comments)</w:t>
      </w:r>
    </w:p>
    <w:p w14:paraId="7755E203" w14:textId="77777777" w:rsidR="003C5317" w:rsidRDefault="003C5317" w:rsidP="003C5317">
      <w:pPr>
        <w:pStyle w:val="ListParagraph"/>
        <w:tabs>
          <w:tab w:val="left" w:pos="-1440"/>
        </w:tabs>
        <w:jc w:val="both"/>
        <w:rPr>
          <w:b/>
          <w:sz w:val="24"/>
          <w:szCs w:val="24"/>
          <w:lang w:val="en-GB"/>
        </w:rPr>
      </w:pPr>
    </w:p>
    <w:p w14:paraId="3FFD29F3" w14:textId="77777777" w:rsidR="003C5317" w:rsidRDefault="00313B47" w:rsidP="003C5317">
      <w:pPr>
        <w:pStyle w:val="ListParagraph"/>
        <w:numPr>
          <w:ilvl w:val="0"/>
          <w:numId w:val="29"/>
        </w:numPr>
        <w:tabs>
          <w:tab w:val="left" w:pos="-1440"/>
        </w:tabs>
        <w:jc w:val="both"/>
        <w:rPr>
          <w:sz w:val="24"/>
          <w:szCs w:val="24"/>
          <w:lang w:val="en-GB"/>
        </w:rPr>
      </w:pPr>
      <w:r w:rsidRPr="003C5317">
        <w:rPr>
          <w:b/>
          <w:sz w:val="24"/>
          <w:szCs w:val="24"/>
          <w:lang w:val="nb-NO"/>
        </w:rPr>
        <w:t>Østbye T</w:t>
      </w:r>
      <w:r w:rsidR="003D5D79" w:rsidRPr="003C5317">
        <w:rPr>
          <w:sz w:val="24"/>
          <w:szCs w:val="24"/>
          <w:lang w:val="nb-NO"/>
        </w:rPr>
        <w:t>. Fel</w:t>
      </w:r>
      <w:r w:rsidR="00902BCE" w:rsidRPr="003C5317">
        <w:rPr>
          <w:sz w:val="24"/>
          <w:szCs w:val="24"/>
          <w:lang w:val="nb-NO"/>
        </w:rPr>
        <w:t xml:space="preserve">leskatalogen på EDB. </w:t>
      </w:r>
      <w:r w:rsidR="00902BCE" w:rsidRPr="003C5317">
        <w:rPr>
          <w:sz w:val="24"/>
          <w:szCs w:val="24"/>
        </w:rPr>
        <w:t>[Computeriz</w:t>
      </w:r>
      <w:r w:rsidR="003D5D79" w:rsidRPr="003C5317">
        <w:rPr>
          <w:sz w:val="24"/>
          <w:szCs w:val="24"/>
        </w:rPr>
        <w:t xml:space="preserve">ed drug information]. </w:t>
      </w:r>
      <w:r w:rsidR="003D5D79" w:rsidRPr="003C5317">
        <w:rPr>
          <w:i/>
          <w:iCs/>
          <w:sz w:val="24"/>
          <w:szCs w:val="24"/>
          <w:lang w:val="en-GB"/>
        </w:rPr>
        <w:t xml:space="preserve">Journal of the Norwegian Medical Association </w:t>
      </w:r>
      <w:r w:rsidR="003D5D79" w:rsidRPr="003C5317">
        <w:rPr>
          <w:sz w:val="24"/>
          <w:szCs w:val="24"/>
          <w:lang w:val="en-GB"/>
        </w:rPr>
        <w:t>1985; 13: 895-897.(+editorial comments)</w:t>
      </w:r>
    </w:p>
    <w:p w14:paraId="4CADF9A1" w14:textId="77777777" w:rsidR="003C5317" w:rsidRPr="003C5317" w:rsidRDefault="003C5317" w:rsidP="003C5317">
      <w:pPr>
        <w:pStyle w:val="ListParagraph"/>
        <w:rPr>
          <w:b/>
          <w:sz w:val="24"/>
          <w:szCs w:val="24"/>
        </w:rPr>
      </w:pPr>
    </w:p>
    <w:p w14:paraId="4AA1CB38" w14:textId="77777777" w:rsidR="003C5317" w:rsidRPr="003C5317" w:rsidRDefault="00313B47" w:rsidP="003C5317">
      <w:pPr>
        <w:pStyle w:val="ListParagraph"/>
        <w:numPr>
          <w:ilvl w:val="0"/>
          <w:numId w:val="29"/>
        </w:numPr>
        <w:tabs>
          <w:tab w:val="left" w:pos="-1440"/>
        </w:tabs>
        <w:jc w:val="both"/>
        <w:rPr>
          <w:sz w:val="24"/>
          <w:szCs w:val="24"/>
          <w:lang w:val="en-GB"/>
        </w:rPr>
      </w:pPr>
      <w:r w:rsidRPr="003C5317">
        <w:rPr>
          <w:b/>
          <w:sz w:val="24"/>
          <w:szCs w:val="24"/>
        </w:rPr>
        <w:t>Østbye T</w:t>
      </w:r>
      <w:r w:rsidR="003D5D79" w:rsidRPr="003C5317">
        <w:rPr>
          <w:sz w:val="24"/>
          <w:szCs w:val="24"/>
        </w:rPr>
        <w:t xml:space="preserve">. Free Text Retrieval of Medical Information. In: </w:t>
      </w:r>
      <w:r w:rsidR="003D5D79" w:rsidRPr="003C5317">
        <w:rPr>
          <w:i/>
          <w:iCs/>
          <w:sz w:val="24"/>
          <w:szCs w:val="24"/>
        </w:rPr>
        <w:t>Lecture Notes in Medical Informatics 25</w:t>
      </w:r>
      <w:r w:rsidR="003D5D79" w:rsidRPr="003C5317">
        <w:rPr>
          <w:sz w:val="24"/>
          <w:szCs w:val="24"/>
        </w:rPr>
        <w:t>: Medical Informatics Europe 1985. Roger FH et al. (Eds.). Berlin: Springer-Verlag 1985.</w:t>
      </w:r>
    </w:p>
    <w:p w14:paraId="464AEFAD" w14:textId="77777777" w:rsidR="003C5317" w:rsidRPr="003C5317" w:rsidRDefault="003C5317" w:rsidP="003C5317">
      <w:pPr>
        <w:pStyle w:val="ListParagraph"/>
        <w:rPr>
          <w:b/>
          <w:sz w:val="24"/>
          <w:szCs w:val="24"/>
          <w:lang w:val="en-GB"/>
        </w:rPr>
      </w:pPr>
    </w:p>
    <w:p w14:paraId="5A283250" w14:textId="77777777" w:rsidR="003C5317" w:rsidRDefault="00313B47" w:rsidP="003C5317">
      <w:pPr>
        <w:pStyle w:val="ListParagraph"/>
        <w:numPr>
          <w:ilvl w:val="0"/>
          <w:numId w:val="29"/>
        </w:numPr>
        <w:tabs>
          <w:tab w:val="left" w:pos="-1440"/>
        </w:tabs>
        <w:jc w:val="both"/>
        <w:rPr>
          <w:sz w:val="24"/>
          <w:szCs w:val="24"/>
          <w:lang w:val="en-GB"/>
        </w:rPr>
      </w:pPr>
      <w:r w:rsidRPr="003C5317">
        <w:rPr>
          <w:b/>
          <w:sz w:val="24"/>
          <w:szCs w:val="24"/>
          <w:lang w:val="en-GB"/>
        </w:rPr>
        <w:t>Østbye T</w:t>
      </w:r>
      <w:r w:rsidR="003D5D79" w:rsidRPr="003C5317">
        <w:rPr>
          <w:sz w:val="24"/>
          <w:szCs w:val="24"/>
          <w:lang w:val="en-GB"/>
        </w:rPr>
        <w:t xml:space="preserve">, Hurlen P. Computer communication: The use of Videotex in health care. </w:t>
      </w:r>
      <w:r w:rsidR="003D5D79" w:rsidRPr="003C5317">
        <w:rPr>
          <w:i/>
          <w:iCs/>
          <w:sz w:val="24"/>
          <w:szCs w:val="24"/>
          <w:lang w:val="en-GB"/>
        </w:rPr>
        <w:t xml:space="preserve">New Zealand Family Physician </w:t>
      </w:r>
      <w:r w:rsidR="003D5D79" w:rsidRPr="003C5317">
        <w:rPr>
          <w:sz w:val="24"/>
          <w:szCs w:val="24"/>
          <w:lang w:val="en-GB"/>
        </w:rPr>
        <w:t>1986; 13: 123-126.</w:t>
      </w:r>
    </w:p>
    <w:p w14:paraId="015AA9A5" w14:textId="77777777" w:rsidR="003C5317" w:rsidRPr="003C5317" w:rsidRDefault="003C5317" w:rsidP="003C5317">
      <w:pPr>
        <w:pStyle w:val="ListParagraph"/>
        <w:rPr>
          <w:b/>
          <w:sz w:val="24"/>
          <w:szCs w:val="24"/>
          <w:lang w:val="en-GB"/>
        </w:rPr>
      </w:pPr>
    </w:p>
    <w:p w14:paraId="2EA0EB21" w14:textId="77777777" w:rsidR="003C5317" w:rsidRDefault="00313B47" w:rsidP="003C5317">
      <w:pPr>
        <w:pStyle w:val="ListParagraph"/>
        <w:numPr>
          <w:ilvl w:val="0"/>
          <w:numId w:val="29"/>
        </w:numPr>
        <w:tabs>
          <w:tab w:val="left" w:pos="-1440"/>
        </w:tabs>
        <w:jc w:val="both"/>
        <w:rPr>
          <w:sz w:val="24"/>
          <w:szCs w:val="24"/>
          <w:lang w:val="en-GB"/>
        </w:rPr>
      </w:pPr>
      <w:r w:rsidRPr="003C5317">
        <w:rPr>
          <w:b/>
          <w:sz w:val="24"/>
          <w:szCs w:val="24"/>
          <w:lang w:val="en-GB"/>
        </w:rPr>
        <w:t>Østbye T</w:t>
      </w:r>
      <w:r w:rsidR="003D5D79" w:rsidRPr="003C5317">
        <w:rPr>
          <w:sz w:val="24"/>
          <w:szCs w:val="24"/>
          <w:lang w:val="en-GB"/>
        </w:rPr>
        <w:t xml:space="preserve">, Welch G. Antirökingkampanj inleder ny hälsopolitik [The Great New Zealand Smoke Free Week]. </w:t>
      </w:r>
      <w:r w:rsidR="003D5D79" w:rsidRPr="003C5317">
        <w:rPr>
          <w:i/>
          <w:iCs/>
          <w:sz w:val="24"/>
          <w:szCs w:val="24"/>
          <w:lang w:val="en-GB"/>
        </w:rPr>
        <w:t>Vigör</w:t>
      </w:r>
      <w:r w:rsidR="003D5D79" w:rsidRPr="003C5317">
        <w:rPr>
          <w:sz w:val="24"/>
          <w:szCs w:val="24"/>
          <w:lang w:val="en-GB"/>
        </w:rPr>
        <w:t xml:space="preserve"> (Swedish Journal of Health Promotion and Health Education) 1987; 2: 26-27.</w:t>
      </w:r>
    </w:p>
    <w:p w14:paraId="64FFD1CC" w14:textId="77777777" w:rsidR="003C5317" w:rsidRPr="003C5317" w:rsidRDefault="003C5317" w:rsidP="003C5317">
      <w:pPr>
        <w:pStyle w:val="ListParagraph"/>
        <w:rPr>
          <w:b/>
          <w:sz w:val="24"/>
          <w:szCs w:val="24"/>
          <w:lang w:val="en-GB"/>
        </w:rPr>
      </w:pPr>
    </w:p>
    <w:p w14:paraId="4ADC3FD8" w14:textId="77777777" w:rsidR="003C5317" w:rsidRDefault="00313B47" w:rsidP="003C5317">
      <w:pPr>
        <w:pStyle w:val="ListParagraph"/>
        <w:numPr>
          <w:ilvl w:val="0"/>
          <w:numId w:val="29"/>
        </w:numPr>
        <w:tabs>
          <w:tab w:val="left" w:pos="-1440"/>
        </w:tabs>
        <w:jc w:val="both"/>
        <w:rPr>
          <w:sz w:val="24"/>
          <w:szCs w:val="24"/>
          <w:lang w:val="en-GB"/>
        </w:rPr>
      </w:pPr>
      <w:r w:rsidRPr="003C5317">
        <w:rPr>
          <w:b/>
          <w:sz w:val="24"/>
          <w:szCs w:val="24"/>
          <w:lang w:val="en-GB"/>
        </w:rPr>
        <w:t>Østbye T</w:t>
      </w:r>
      <w:r w:rsidR="003D5D79" w:rsidRPr="003C5317">
        <w:rPr>
          <w:sz w:val="24"/>
          <w:szCs w:val="24"/>
          <w:lang w:val="en-GB"/>
        </w:rPr>
        <w:t xml:space="preserve">. Helse og helsevesen i New Zealand [Health and health services in New Zealand]. </w:t>
      </w:r>
      <w:r w:rsidR="003D5D79" w:rsidRPr="003C5317">
        <w:rPr>
          <w:i/>
          <w:iCs/>
          <w:sz w:val="24"/>
          <w:szCs w:val="24"/>
          <w:lang w:val="en-GB"/>
        </w:rPr>
        <w:t>Journal of the Norwegian Medical Association</w:t>
      </w:r>
      <w:r w:rsidR="003D5D79" w:rsidRPr="003C5317">
        <w:rPr>
          <w:sz w:val="24"/>
          <w:szCs w:val="24"/>
          <w:lang w:val="en-GB"/>
        </w:rPr>
        <w:t xml:space="preserve"> 1987; 14: 1241-1243.</w:t>
      </w:r>
    </w:p>
    <w:p w14:paraId="4E188562" w14:textId="77777777" w:rsidR="003C5317" w:rsidRPr="003C5317" w:rsidRDefault="003C5317" w:rsidP="003C5317">
      <w:pPr>
        <w:pStyle w:val="ListParagraph"/>
        <w:rPr>
          <w:sz w:val="24"/>
          <w:szCs w:val="24"/>
          <w:lang w:val="en-GB"/>
        </w:rPr>
      </w:pPr>
    </w:p>
    <w:p w14:paraId="5E5681A5" w14:textId="77777777" w:rsidR="003C5317" w:rsidRDefault="003D5D79" w:rsidP="003C5317">
      <w:pPr>
        <w:pStyle w:val="ListParagraph"/>
        <w:numPr>
          <w:ilvl w:val="0"/>
          <w:numId w:val="29"/>
        </w:numPr>
        <w:tabs>
          <w:tab w:val="left" w:pos="-1440"/>
        </w:tabs>
        <w:jc w:val="both"/>
        <w:rPr>
          <w:sz w:val="24"/>
          <w:szCs w:val="24"/>
          <w:lang w:val="en-GB"/>
        </w:rPr>
      </w:pPr>
      <w:r w:rsidRPr="003C5317">
        <w:rPr>
          <w:sz w:val="24"/>
          <w:szCs w:val="24"/>
          <w:lang w:val="en-GB"/>
        </w:rPr>
        <w:t xml:space="preserve">Howden-Chapman PL, </w:t>
      </w:r>
      <w:r w:rsidR="00313B47" w:rsidRPr="003C5317">
        <w:rPr>
          <w:b/>
          <w:sz w:val="24"/>
          <w:szCs w:val="24"/>
          <w:lang w:val="en-GB"/>
        </w:rPr>
        <w:t>Østbye T</w:t>
      </w:r>
      <w:r w:rsidRPr="003C5317">
        <w:rPr>
          <w:sz w:val="24"/>
          <w:szCs w:val="24"/>
          <w:lang w:val="en-GB"/>
        </w:rPr>
        <w:t>. The development of a mental health information system.</w:t>
      </w:r>
      <w:r w:rsidRPr="003C5317">
        <w:rPr>
          <w:i/>
          <w:iCs/>
          <w:sz w:val="24"/>
          <w:szCs w:val="24"/>
          <w:lang w:val="en-GB"/>
        </w:rPr>
        <w:t xml:space="preserve"> New Zealand Medical Journal</w:t>
      </w:r>
      <w:r w:rsidRPr="003C5317">
        <w:rPr>
          <w:sz w:val="24"/>
          <w:szCs w:val="24"/>
          <w:lang w:val="en-GB"/>
        </w:rPr>
        <w:t xml:space="preserve"> 1987; 100: 287-289.</w:t>
      </w:r>
    </w:p>
    <w:p w14:paraId="74F0A5DE" w14:textId="77777777" w:rsidR="003C5317" w:rsidRPr="003C5317" w:rsidRDefault="003C5317" w:rsidP="003C5317">
      <w:pPr>
        <w:pStyle w:val="ListParagraph"/>
        <w:rPr>
          <w:sz w:val="24"/>
          <w:szCs w:val="24"/>
          <w:lang w:val="en-GB"/>
        </w:rPr>
      </w:pPr>
    </w:p>
    <w:p w14:paraId="5C57DDAC" w14:textId="77777777" w:rsidR="003C5317" w:rsidRDefault="003D5D79" w:rsidP="003C5317">
      <w:pPr>
        <w:pStyle w:val="ListParagraph"/>
        <w:numPr>
          <w:ilvl w:val="0"/>
          <w:numId w:val="29"/>
        </w:numPr>
        <w:tabs>
          <w:tab w:val="left" w:pos="-1440"/>
        </w:tabs>
        <w:jc w:val="both"/>
        <w:rPr>
          <w:sz w:val="24"/>
          <w:szCs w:val="24"/>
          <w:lang w:val="en-GB"/>
        </w:rPr>
      </w:pPr>
      <w:r w:rsidRPr="003C5317">
        <w:rPr>
          <w:sz w:val="24"/>
          <w:szCs w:val="24"/>
          <w:lang w:val="en-GB"/>
        </w:rPr>
        <w:t xml:space="preserve">Prior I, Welby T, </w:t>
      </w:r>
      <w:r w:rsidR="00313B47" w:rsidRPr="003C5317">
        <w:rPr>
          <w:b/>
          <w:sz w:val="24"/>
          <w:szCs w:val="24"/>
          <w:lang w:val="en-GB"/>
        </w:rPr>
        <w:t>Østbye T</w:t>
      </w:r>
      <w:r w:rsidR="00557886" w:rsidRPr="003C5317">
        <w:rPr>
          <w:sz w:val="24"/>
          <w:szCs w:val="24"/>
          <w:lang w:val="en-GB"/>
        </w:rPr>
        <w:t>, Salmond S. Migration and gout: t</w:t>
      </w:r>
      <w:r w:rsidRPr="003C5317">
        <w:rPr>
          <w:sz w:val="24"/>
          <w:szCs w:val="24"/>
          <w:lang w:val="en-GB"/>
        </w:rPr>
        <w:t xml:space="preserve">he Tokelau Island Migrant Study. </w:t>
      </w:r>
      <w:r w:rsidRPr="003C5317">
        <w:rPr>
          <w:i/>
          <w:iCs/>
          <w:sz w:val="24"/>
          <w:szCs w:val="24"/>
          <w:lang w:val="en-GB"/>
        </w:rPr>
        <w:t>British Medical Journal</w:t>
      </w:r>
      <w:r w:rsidRPr="003C5317">
        <w:rPr>
          <w:sz w:val="24"/>
          <w:szCs w:val="24"/>
          <w:lang w:val="en-GB"/>
        </w:rPr>
        <w:t xml:space="preserve"> 1987; 295: 457-461.</w:t>
      </w:r>
    </w:p>
    <w:p w14:paraId="53AA969D" w14:textId="77777777" w:rsidR="003C5317" w:rsidRPr="003C5317" w:rsidRDefault="003C5317" w:rsidP="003C5317">
      <w:pPr>
        <w:pStyle w:val="ListParagraph"/>
        <w:rPr>
          <w:b/>
          <w:sz w:val="24"/>
          <w:szCs w:val="24"/>
          <w:lang w:val="en-GB"/>
        </w:rPr>
      </w:pPr>
    </w:p>
    <w:p w14:paraId="4034F5C4" w14:textId="77777777" w:rsidR="003C5317" w:rsidRDefault="00313B47" w:rsidP="003C5317">
      <w:pPr>
        <w:pStyle w:val="ListParagraph"/>
        <w:numPr>
          <w:ilvl w:val="0"/>
          <w:numId w:val="29"/>
        </w:numPr>
        <w:tabs>
          <w:tab w:val="left" w:pos="-1440"/>
        </w:tabs>
        <w:jc w:val="both"/>
        <w:rPr>
          <w:sz w:val="24"/>
          <w:szCs w:val="24"/>
          <w:lang w:val="en-GB"/>
        </w:rPr>
      </w:pPr>
      <w:r w:rsidRPr="003C5317">
        <w:rPr>
          <w:b/>
          <w:sz w:val="24"/>
          <w:szCs w:val="24"/>
          <w:lang w:val="en-GB"/>
        </w:rPr>
        <w:t>Østbye T</w:t>
      </w:r>
      <w:r w:rsidR="003D5D79" w:rsidRPr="003C5317">
        <w:rPr>
          <w:sz w:val="24"/>
          <w:szCs w:val="24"/>
          <w:lang w:val="en-GB"/>
        </w:rPr>
        <w:t>, Needl</w:t>
      </w:r>
      <w:r w:rsidR="00902BCE" w:rsidRPr="003C5317">
        <w:rPr>
          <w:sz w:val="24"/>
          <w:szCs w:val="24"/>
          <w:lang w:val="en-GB"/>
        </w:rPr>
        <w:t>er MC, Shires D. FAMNET: The use of an electronic mail system in Canadian academic family m</w:t>
      </w:r>
      <w:r w:rsidR="003D5D79" w:rsidRPr="003C5317">
        <w:rPr>
          <w:sz w:val="24"/>
          <w:szCs w:val="24"/>
          <w:lang w:val="en-GB"/>
        </w:rPr>
        <w:t xml:space="preserve">edicine. </w:t>
      </w:r>
      <w:r w:rsidR="003D5D79" w:rsidRPr="003C5317">
        <w:rPr>
          <w:i/>
          <w:iCs/>
          <w:sz w:val="24"/>
          <w:szCs w:val="24"/>
          <w:lang w:val="en-GB"/>
        </w:rPr>
        <w:t>Canadian Family Physician</w:t>
      </w:r>
      <w:r w:rsidR="003D5D79" w:rsidRPr="003C5317">
        <w:rPr>
          <w:sz w:val="24"/>
          <w:szCs w:val="24"/>
          <w:lang w:val="en-GB"/>
        </w:rPr>
        <w:t xml:space="preserve"> 1988; 34(1): 81-84.</w:t>
      </w:r>
    </w:p>
    <w:p w14:paraId="2FA6A04A" w14:textId="77777777" w:rsidR="003C5317" w:rsidRPr="003C5317" w:rsidRDefault="003C5317" w:rsidP="003C5317">
      <w:pPr>
        <w:pStyle w:val="ListParagraph"/>
        <w:rPr>
          <w:sz w:val="24"/>
          <w:szCs w:val="24"/>
          <w:lang w:val="en-GB"/>
        </w:rPr>
      </w:pPr>
    </w:p>
    <w:p w14:paraId="42A8EFEA" w14:textId="77777777" w:rsidR="003C5317" w:rsidRDefault="00902BCE" w:rsidP="003C5317">
      <w:pPr>
        <w:pStyle w:val="ListParagraph"/>
        <w:numPr>
          <w:ilvl w:val="0"/>
          <w:numId w:val="29"/>
        </w:numPr>
        <w:tabs>
          <w:tab w:val="left" w:pos="-1440"/>
        </w:tabs>
        <w:jc w:val="both"/>
        <w:rPr>
          <w:sz w:val="24"/>
          <w:szCs w:val="24"/>
          <w:lang w:val="en-GB"/>
        </w:rPr>
      </w:pPr>
      <w:r w:rsidRPr="003C5317">
        <w:rPr>
          <w:sz w:val="24"/>
          <w:szCs w:val="24"/>
          <w:lang w:val="en-GB"/>
        </w:rPr>
        <w:t xml:space="preserve">Ekern P, </w:t>
      </w:r>
      <w:r w:rsidR="00313B47" w:rsidRPr="003C5317">
        <w:rPr>
          <w:b/>
          <w:sz w:val="24"/>
          <w:szCs w:val="24"/>
          <w:lang w:val="en-GB"/>
        </w:rPr>
        <w:t>Østbye T</w:t>
      </w:r>
      <w:r w:rsidRPr="003C5317">
        <w:rPr>
          <w:sz w:val="24"/>
          <w:szCs w:val="24"/>
          <w:lang w:val="en-GB"/>
        </w:rPr>
        <w:t>. Health c</w:t>
      </w:r>
      <w:r w:rsidR="003D5D79" w:rsidRPr="003C5317">
        <w:rPr>
          <w:sz w:val="24"/>
          <w:szCs w:val="24"/>
          <w:lang w:val="en-GB"/>
        </w:rPr>
        <w:t xml:space="preserve">are in Canada and Norway from a psychiatric perspective. The </w:t>
      </w:r>
      <w:r w:rsidR="003D5D79" w:rsidRPr="003C5317">
        <w:rPr>
          <w:i/>
          <w:iCs/>
          <w:sz w:val="24"/>
          <w:szCs w:val="24"/>
          <w:lang w:val="en-GB"/>
        </w:rPr>
        <w:t>Nova Scotia Medical Journal</w:t>
      </w:r>
      <w:r w:rsidR="003D5D79" w:rsidRPr="003C5317">
        <w:rPr>
          <w:sz w:val="24"/>
          <w:szCs w:val="24"/>
          <w:lang w:val="en-GB"/>
        </w:rPr>
        <w:t xml:space="preserve"> 1988; 67 (4): 115-120, 137.</w:t>
      </w:r>
    </w:p>
    <w:p w14:paraId="6CDED91E" w14:textId="77777777" w:rsidR="003C5317" w:rsidRPr="003C5317" w:rsidRDefault="003C5317" w:rsidP="003C5317">
      <w:pPr>
        <w:pStyle w:val="ListParagraph"/>
        <w:rPr>
          <w:sz w:val="24"/>
          <w:szCs w:val="24"/>
          <w:lang w:val="en-GB"/>
        </w:rPr>
      </w:pPr>
    </w:p>
    <w:p w14:paraId="4632458C" w14:textId="77777777" w:rsidR="003C5317" w:rsidRDefault="003D5D79" w:rsidP="003C5317">
      <w:pPr>
        <w:pStyle w:val="ListParagraph"/>
        <w:numPr>
          <w:ilvl w:val="0"/>
          <w:numId w:val="29"/>
        </w:numPr>
        <w:tabs>
          <w:tab w:val="left" w:pos="-1440"/>
        </w:tabs>
        <w:jc w:val="both"/>
        <w:rPr>
          <w:sz w:val="24"/>
          <w:szCs w:val="24"/>
          <w:lang w:val="en-GB"/>
        </w:rPr>
      </w:pPr>
      <w:r w:rsidRPr="003C5317">
        <w:rPr>
          <w:sz w:val="24"/>
          <w:szCs w:val="24"/>
          <w:lang w:val="en-GB"/>
        </w:rPr>
        <w:lastRenderedPageBreak/>
        <w:t xml:space="preserve">Kurji K, </w:t>
      </w:r>
      <w:r w:rsidR="00313B47" w:rsidRPr="003C5317">
        <w:rPr>
          <w:b/>
          <w:sz w:val="24"/>
          <w:szCs w:val="24"/>
          <w:lang w:val="en-GB"/>
        </w:rPr>
        <w:t>Østbye T</w:t>
      </w:r>
      <w:r w:rsidRPr="003C5317">
        <w:rPr>
          <w:sz w:val="24"/>
          <w:szCs w:val="24"/>
          <w:lang w:val="en-GB"/>
        </w:rPr>
        <w:t xml:space="preserve">, Bhatti T. Initiating community self-help: a model for public health workers. </w:t>
      </w:r>
      <w:r w:rsidRPr="003C5317">
        <w:rPr>
          <w:i/>
          <w:iCs/>
          <w:sz w:val="24"/>
          <w:szCs w:val="24"/>
          <w:lang w:val="en-GB"/>
        </w:rPr>
        <w:t>Canadian Public Health Association Journal</w:t>
      </w:r>
      <w:r w:rsidRPr="003C5317">
        <w:rPr>
          <w:sz w:val="24"/>
          <w:szCs w:val="24"/>
          <w:lang w:val="en-GB"/>
        </w:rPr>
        <w:t xml:space="preserve"> 1988; 79 (3): 208-209.</w:t>
      </w:r>
    </w:p>
    <w:p w14:paraId="32D6A6D0" w14:textId="77777777" w:rsidR="003C5317" w:rsidRPr="003C5317" w:rsidRDefault="003C5317" w:rsidP="003C5317">
      <w:pPr>
        <w:pStyle w:val="ListParagraph"/>
        <w:rPr>
          <w:b/>
          <w:sz w:val="24"/>
          <w:szCs w:val="24"/>
          <w:lang w:val="en-GB"/>
        </w:rPr>
      </w:pPr>
    </w:p>
    <w:p w14:paraId="24DF7BE0" w14:textId="77777777" w:rsidR="003C5317" w:rsidRPr="00E8656F" w:rsidRDefault="00313B47" w:rsidP="003C5317">
      <w:pPr>
        <w:pStyle w:val="ListParagraph"/>
        <w:numPr>
          <w:ilvl w:val="0"/>
          <w:numId w:val="29"/>
        </w:numPr>
        <w:tabs>
          <w:tab w:val="left" w:pos="-1440"/>
        </w:tabs>
        <w:jc w:val="both"/>
        <w:rPr>
          <w:sz w:val="24"/>
          <w:szCs w:val="24"/>
        </w:rPr>
      </w:pPr>
      <w:r w:rsidRPr="003C5317">
        <w:rPr>
          <w:b/>
          <w:sz w:val="24"/>
          <w:szCs w:val="24"/>
          <w:lang w:val="en-GB"/>
        </w:rPr>
        <w:t>Østbye T</w:t>
      </w:r>
      <w:r w:rsidR="003D5D79" w:rsidRPr="003C5317">
        <w:rPr>
          <w:sz w:val="24"/>
          <w:szCs w:val="24"/>
          <w:lang w:val="en-GB"/>
        </w:rPr>
        <w:t xml:space="preserve">, Fahey J, Dirksen CJ, Hurlen P. Teaching by means of computer conferencing: an analysis of different options. In: </w:t>
      </w:r>
      <w:r w:rsidR="003D5D79" w:rsidRPr="003C5317">
        <w:rPr>
          <w:i/>
          <w:sz w:val="24"/>
          <w:szCs w:val="24"/>
          <w:lang w:val="en-GB"/>
        </w:rPr>
        <w:t>Lecture Notes in Medical Informatics</w:t>
      </w:r>
      <w:r w:rsidR="003D5D79" w:rsidRPr="003C5317">
        <w:rPr>
          <w:sz w:val="24"/>
          <w:szCs w:val="24"/>
          <w:lang w:val="en-GB"/>
        </w:rPr>
        <w:t xml:space="preserve"> 35: Medical Informatics Europe 1988. </w:t>
      </w:r>
      <w:r w:rsidR="003D5D79" w:rsidRPr="00E8656F">
        <w:rPr>
          <w:sz w:val="24"/>
          <w:szCs w:val="24"/>
        </w:rPr>
        <w:t>Hansen R, Solheim BG, O'Moore RR, Roger FH (Eds.), Berlin</w:t>
      </w:r>
      <w:r w:rsidR="001F375E" w:rsidRPr="00E8656F">
        <w:rPr>
          <w:sz w:val="24"/>
          <w:szCs w:val="24"/>
        </w:rPr>
        <w:t>: Springer-Verlag: 712-716.</w:t>
      </w:r>
    </w:p>
    <w:p w14:paraId="37F31E8E" w14:textId="77777777" w:rsidR="003C5317" w:rsidRPr="00E8656F" w:rsidRDefault="003C5317" w:rsidP="003C5317">
      <w:pPr>
        <w:pStyle w:val="ListParagraph"/>
        <w:rPr>
          <w:sz w:val="24"/>
          <w:szCs w:val="24"/>
        </w:rPr>
      </w:pPr>
    </w:p>
    <w:p w14:paraId="19621ECF" w14:textId="77777777" w:rsidR="003D5D79" w:rsidRPr="003C5317" w:rsidRDefault="003D5D79" w:rsidP="003C5317">
      <w:pPr>
        <w:pStyle w:val="ListParagraph"/>
        <w:numPr>
          <w:ilvl w:val="0"/>
          <w:numId w:val="29"/>
        </w:numPr>
        <w:tabs>
          <w:tab w:val="left" w:pos="-1440"/>
        </w:tabs>
        <w:jc w:val="both"/>
        <w:rPr>
          <w:sz w:val="24"/>
          <w:szCs w:val="24"/>
          <w:lang w:val="en-GB"/>
        </w:rPr>
      </w:pPr>
      <w:r w:rsidRPr="003C5317">
        <w:rPr>
          <w:sz w:val="24"/>
          <w:szCs w:val="24"/>
          <w:lang w:val="en-GB"/>
        </w:rPr>
        <w:t xml:space="preserve">Hurlen P, </w:t>
      </w:r>
      <w:r w:rsidR="00313B47" w:rsidRPr="003C5317">
        <w:rPr>
          <w:b/>
          <w:sz w:val="24"/>
          <w:szCs w:val="24"/>
          <w:lang w:val="en-GB"/>
        </w:rPr>
        <w:t>Østbye T</w:t>
      </w:r>
      <w:r w:rsidRPr="003C5317">
        <w:rPr>
          <w:sz w:val="24"/>
          <w:szCs w:val="24"/>
          <w:lang w:val="en-GB"/>
        </w:rPr>
        <w:t xml:space="preserve">. Impact of computers on medical decision making. In: </w:t>
      </w:r>
      <w:r w:rsidRPr="003C5317">
        <w:rPr>
          <w:i/>
          <w:iCs/>
          <w:sz w:val="24"/>
          <w:szCs w:val="24"/>
          <w:lang w:val="en-GB"/>
        </w:rPr>
        <w:t>Lecture Notes in Medical Informatics</w:t>
      </w:r>
      <w:r w:rsidRPr="003C5317">
        <w:rPr>
          <w:sz w:val="24"/>
          <w:szCs w:val="24"/>
          <w:lang w:val="en-GB"/>
        </w:rPr>
        <w:t xml:space="preserve"> 35: Medical Informatics Europe 1988. Hansen R, Solheim BG, O'Moore RR, Roger FH (Eds.), Berlin: Springer-Verlag: 641-643 [reprinted in: OSG-bulletin 1988; 1:25-27.]</w:t>
      </w:r>
    </w:p>
    <w:p w14:paraId="754FA2E4" w14:textId="77777777" w:rsidR="003D5D79" w:rsidRPr="003D5D79" w:rsidRDefault="003D5D79" w:rsidP="00101070">
      <w:pPr>
        <w:jc w:val="both"/>
        <w:rPr>
          <w:sz w:val="24"/>
          <w:szCs w:val="24"/>
          <w:lang w:val="en-GB"/>
        </w:rPr>
      </w:pPr>
    </w:p>
    <w:p w14:paraId="6435B2C7" w14:textId="77777777" w:rsidR="001F375E" w:rsidRPr="003C5317" w:rsidRDefault="00313B47" w:rsidP="003C5317">
      <w:pPr>
        <w:pStyle w:val="ListParagraph"/>
        <w:numPr>
          <w:ilvl w:val="0"/>
          <w:numId w:val="29"/>
        </w:numPr>
        <w:tabs>
          <w:tab w:val="left" w:pos="-1440"/>
        </w:tabs>
        <w:jc w:val="both"/>
        <w:rPr>
          <w:sz w:val="24"/>
          <w:szCs w:val="24"/>
          <w:lang w:val="en-GB"/>
        </w:rPr>
      </w:pPr>
      <w:r w:rsidRPr="003C5317">
        <w:rPr>
          <w:b/>
          <w:sz w:val="24"/>
          <w:szCs w:val="24"/>
          <w:lang w:val="en-GB"/>
        </w:rPr>
        <w:t>Østbye T</w:t>
      </w:r>
      <w:r w:rsidR="003D5D79" w:rsidRPr="003C5317">
        <w:rPr>
          <w:sz w:val="24"/>
          <w:szCs w:val="24"/>
          <w:lang w:val="en-GB"/>
        </w:rPr>
        <w:t xml:space="preserve">, Welby T. Computer communication with colleagues overseas. </w:t>
      </w:r>
      <w:r w:rsidR="003D5D79" w:rsidRPr="003C5317">
        <w:rPr>
          <w:i/>
          <w:iCs/>
          <w:sz w:val="24"/>
          <w:szCs w:val="24"/>
          <w:lang w:val="en-GB"/>
        </w:rPr>
        <w:t>New Zealand Medical Journal</w:t>
      </w:r>
      <w:r w:rsidR="003D5D79" w:rsidRPr="003C5317">
        <w:rPr>
          <w:sz w:val="24"/>
          <w:szCs w:val="24"/>
          <w:lang w:val="en-GB"/>
        </w:rPr>
        <w:t xml:space="preserve"> 1988; 101(842): 145-147.</w:t>
      </w:r>
    </w:p>
    <w:p w14:paraId="1206766B" w14:textId="77777777" w:rsidR="003D5D79" w:rsidRPr="003D5D79" w:rsidRDefault="003D5D79" w:rsidP="00101070">
      <w:pPr>
        <w:jc w:val="both"/>
        <w:rPr>
          <w:sz w:val="24"/>
          <w:szCs w:val="24"/>
          <w:lang w:val="en-GB"/>
        </w:rPr>
      </w:pPr>
    </w:p>
    <w:p w14:paraId="0BF5E344" w14:textId="77777777" w:rsidR="003D5D79" w:rsidRPr="003C5317" w:rsidRDefault="00313B47" w:rsidP="003C5317">
      <w:pPr>
        <w:pStyle w:val="ListParagraph"/>
        <w:numPr>
          <w:ilvl w:val="0"/>
          <w:numId w:val="29"/>
        </w:numPr>
        <w:tabs>
          <w:tab w:val="left" w:pos="-1440"/>
        </w:tabs>
        <w:jc w:val="both"/>
        <w:rPr>
          <w:sz w:val="24"/>
          <w:szCs w:val="24"/>
          <w:lang w:val="en-GB"/>
        </w:rPr>
      </w:pPr>
      <w:r w:rsidRPr="003C5317">
        <w:rPr>
          <w:b/>
          <w:sz w:val="24"/>
          <w:szCs w:val="24"/>
          <w:lang w:val="en-GB"/>
        </w:rPr>
        <w:t>Østbye T</w:t>
      </w:r>
      <w:r w:rsidR="003D5D79" w:rsidRPr="003C5317">
        <w:rPr>
          <w:sz w:val="24"/>
          <w:szCs w:val="24"/>
          <w:lang w:val="en-GB"/>
        </w:rPr>
        <w:t xml:space="preserve">, Hurlen P. Internasjonalt forskningssamarbeid via datamaskin [International Collaborative Research through Computer Communication]. </w:t>
      </w:r>
      <w:r w:rsidR="003D5D79" w:rsidRPr="003C5317">
        <w:rPr>
          <w:i/>
          <w:iCs/>
          <w:sz w:val="24"/>
          <w:szCs w:val="24"/>
          <w:lang w:val="en-GB"/>
        </w:rPr>
        <w:t>Nordisk Medicin</w:t>
      </w:r>
      <w:r w:rsidR="003D5D79" w:rsidRPr="003C5317">
        <w:rPr>
          <w:sz w:val="24"/>
          <w:szCs w:val="24"/>
          <w:lang w:val="en-GB"/>
        </w:rPr>
        <w:t xml:space="preserve"> 1988; 6/7: 215-217.</w:t>
      </w:r>
    </w:p>
    <w:p w14:paraId="368FEB93" w14:textId="77777777" w:rsidR="003D5D79" w:rsidRPr="003D5D79" w:rsidRDefault="003D5D79" w:rsidP="00101070">
      <w:pPr>
        <w:jc w:val="both"/>
        <w:rPr>
          <w:sz w:val="24"/>
          <w:szCs w:val="24"/>
          <w:lang w:val="en-GB"/>
        </w:rPr>
      </w:pPr>
    </w:p>
    <w:p w14:paraId="736499DE" w14:textId="77777777" w:rsidR="003D5D79" w:rsidRPr="003C5317" w:rsidRDefault="00313B47" w:rsidP="003C5317">
      <w:pPr>
        <w:pStyle w:val="ListParagraph"/>
        <w:numPr>
          <w:ilvl w:val="0"/>
          <w:numId w:val="29"/>
        </w:numPr>
        <w:tabs>
          <w:tab w:val="left" w:pos="-1440"/>
        </w:tabs>
        <w:jc w:val="both"/>
        <w:rPr>
          <w:sz w:val="24"/>
          <w:szCs w:val="24"/>
          <w:lang w:val="en-GB"/>
        </w:rPr>
      </w:pPr>
      <w:r w:rsidRPr="003C5317">
        <w:rPr>
          <w:b/>
          <w:sz w:val="24"/>
          <w:szCs w:val="24"/>
          <w:lang w:val="nb-NO"/>
        </w:rPr>
        <w:t>Østbye T</w:t>
      </w:r>
      <w:r w:rsidR="003D5D79" w:rsidRPr="003C5317">
        <w:rPr>
          <w:sz w:val="24"/>
          <w:szCs w:val="24"/>
          <w:lang w:val="nb-NO"/>
        </w:rPr>
        <w:t xml:space="preserve">. Adgang til amerikanske elektroniske bibliotek og kollegiale nettverk fra legekontoret. </w:t>
      </w:r>
      <w:r w:rsidR="003D5D79" w:rsidRPr="003C5317">
        <w:rPr>
          <w:sz w:val="24"/>
          <w:szCs w:val="24"/>
          <w:lang w:val="en-GB"/>
        </w:rPr>
        <w:t xml:space="preserve">[Access to North-American on-line libraries and networks from a medical practice]. </w:t>
      </w:r>
      <w:r w:rsidR="003D5D79" w:rsidRPr="003C5317">
        <w:rPr>
          <w:i/>
          <w:iCs/>
          <w:sz w:val="24"/>
          <w:szCs w:val="24"/>
          <w:lang w:val="en-GB"/>
        </w:rPr>
        <w:t>Journal of the Norwegian Medical Association</w:t>
      </w:r>
      <w:r w:rsidR="003D5D79" w:rsidRPr="003C5317">
        <w:rPr>
          <w:sz w:val="24"/>
          <w:szCs w:val="24"/>
          <w:lang w:val="en-GB"/>
        </w:rPr>
        <w:t xml:space="preserve"> 1989; 109 (3): 350-353.</w:t>
      </w:r>
    </w:p>
    <w:p w14:paraId="423682CF" w14:textId="77777777" w:rsidR="003D5D79" w:rsidRPr="003D5D79" w:rsidRDefault="003D5D79" w:rsidP="00101070">
      <w:pPr>
        <w:jc w:val="both"/>
        <w:rPr>
          <w:sz w:val="24"/>
          <w:szCs w:val="24"/>
          <w:lang w:val="en-GB"/>
        </w:rPr>
      </w:pPr>
    </w:p>
    <w:p w14:paraId="21E7C7D6" w14:textId="77777777" w:rsidR="003D5D79" w:rsidRPr="003C5317" w:rsidRDefault="003D5D79" w:rsidP="003C5317">
      <w:pPr>
        <w:pStyle w:val="ListParagraph"/>
        <w:numPr>
          <w:ilvl w:val="0"/>
          <w:numId w:val="29"/>
        </w:numPr>
        <w:tabs>
          <w:tab w:val="left" w:pos="-1440"/>
        </w:tabs>
        <w:jc w:val="both"/>
        <w:rPr>
          <w:sz w:val="24"/>
          <w:szCs w:val="24"/>
          <w:lang w:val="en-GB"/>
        </w:rPr>
      </w:pPr>
      <w:r w:rsidRPr="003C5317">
        <w:rPr>
          <w:sz w:val="24"/>
          <w:szCs w:val="24"/>
          <w:lang w:val="nb-NO"/>
        </w:rPr>
        <w:t xml:space="preserve">Stavem K, </w:t>
      </w:r>
      <w:r w:rsidR="00313B47" w:rsidRPr="003C5317">
        <w:rPr>
          <w:b/>
          <w:sz w:val="24"/>
          <w:szCs w:val="24"/>
          <w:lang w:val="nb-NO"/>
        </w:rPr>
        <w:t>Østbye T</w:t>
      </w:r>
      <w:r w:rsidRPr="003C5317">
        <w:rPr>
          <w:sz w:val="24"/>
          <w:szCs w:val="24"/>
          <w:lang w:val="nb-NO"/>
        </w:rPr>
        <w:t xml:space="preserve">. EDB for primærleger - status og utvikling. </w:t>
      </w:r>
      <w:r w:rsidRPr="003C5317">
        <w:rPr>
          <w:sz w:val="24"/>
          <w:szCs w:val="24"/>
          <w:lang w:val="en-GB"/>
        </w:rPr>
        <w:t xml:space="preserve">[Computer systems for general practitioners - status and future development]. </w:t>
      </w:r>
      <w:r w:rsidRPr="003C5317">
        <w:rPr>
          <w:i/>
          <w:iCs/>
          <w:sz w:val="24"/>
          <w:szCs w:val="24"/>
          <w:lang w:val="en-GB"/>
        </w:rPr>
        <w:t>Journal of the Norwegian Medical Association</w:t>
      </w:r>
      <w:r w:rsidRPr="003C5317">
        <w:rPr>
          <w:sz w:val="24"/>
          <w:szCs w:val="24"/>
          <w:lang w:val="en-GB"/>
        </w:rPr>
        <w:t xml:space="preserve"> 1989; 109 (6): 700-703.</w:t>
      </w:r>
    </w:p>
    <w:p w14:paraId="464EA470" w14:textId="77777777" w:rsidR="003D5D79" w:rsidRPr="003D5D79" w:rsidRDefault="003D5D79" w:rsidP="00101070">
      <w:pPr>
        <w:jc w:val="both"/>
        <w:rPr>
          <w:sz w:val="24"/>
          <w:szCs w:val="24"/>
          <w:lang w:val="en-GB"/>
        </w:rPr>
      </w:pPr>
    </w:p>
    <w:p w14:paraId="3D50038B" w14:textId="77777777" w:rsidR="003D5D79" w:rsidRPr="003C5317" w:rsidRDefault="00313B47" w:rsidP="003C5317">
      <w:pPr>
        <w:pStyle w:val="ListParagraph"/>
        <w:numPr>
          <w:ilvl w:val="0"/>
          <w:numId w:val="29"/>
        </w:numPr>
        <w:tabs>
          <w:tab w:val="left" w:pos="-1440"/>
        </w:tabs>
        <w:jc w:val="both"/>
        <w:rPr>
          <w:sz w:val="24"/>
          <w:szCs w:val="24"/>
          <w:lang w:val="en-GB"/>
        </w:rPr>
      </w:pPr>
      <w:r w:rsidRPr="003C5317">
        <w:rPr>
          <w:b/>
          <w:sz w:val="24"/>
          <w:szCs w:val="24"/>
          <w:lang w:val="nb-NO"/>
        </w:rPr>
        <w:t>Østbye T</w:t>
      </w:r>
      <w:r w:rsidR="003D5D79" w:rsidRPr="003C5317">
        <w:rPr>
          <w:sz w:val="24"/>
          <w:szCs w:val="24"/>
          <w:lang w:val="nb-NO"/>
        </w:rPr>
        <w:t xml:space="preserve">. Elektronisk informasjonsbank for helsevesenet i Norge. </w:t>
      </w:r>
      <w:r w:rsidR="003D5D79" w:rsidRPr="003C5317">
        <w:rPr>
          <w:sz w:val="24"/>
          <w:szCs w:val="24"/>
          <w:lang w:val="en-GB"/>
        </w:rPr>
        <w:t xml:space="preserve">[An on-line information bank for the Norwegian health services]. </w:t>
      </w:r>
      <w:r w:rsidR="003D5D79" w:rsidRPr="003C5317">
        <w:rPr>
          <w:i/>
          <w:iCs/>
          <w:sz w:val="24"/>
          <w:szCs w:val="24"/>
          <w:lang w:val="en-GB"/>
        </w:rPr>
        <w:t>Journal of the Norwegian Medical Association</w:t>
      </w:r>
      <w:r w:rsidR="003D5D79" w:rsidRPr="003C5317">
        <w:rPr>
          <w:sz w:val="24"/>
          <w:szCs w:val="24"/>
          <w:lang w:val="en-GB"/>
        </w:rPr>
        <w:t xml:space="preserve"> 1989; 109 (6): 715-718.</w:t>
      </w:r>
    </w:p>
    <w:p w14:paraId="529D8590" w14:textId="77777777" w:rsidR="003D5D79" w:rsidRPr="003D5D79" w:rsidRDefault="003D5D79" w:rsidP="003C5317">
      <w:pPr>
        <w:ind w:hanging="720"/>
        <w:jc w:val="both"/>
        <w:rPr>
          <w:sz w:val="24"/>
          <w:szCs w:val="24"/>
          <w:lang w:val="en-GB"/>
        </w:rPr>
      </w:pPr>
    </w:p>
    <w:p w14:paraId="1E444451" w14:textId="77777777" w:rsidR="002D7921" w:rsidRPr="003C5317" w:rsidRDefault="00313B47" w:rsidP="003C5317">
      <w:pPr>
        <w:pStyle w:val="ListParagraph"/>
        <w:numPr>
          <w:ilvl w:val="0"/>
          <w:numId w:val="29"/>
        </w:numPr>
        <w:tabs>
          <w:tab w:val="left" w:pos="-1440"/>
        </w:tabs>
        <w:jc w:val="both"/>
        <w:rPr>
          <w:sz w:val="24"/>
          <w:szCs w:val="24"/>
        </w:rPr>
      </w:pPr>
      <w:r w:rsidRPr="003C5317">
        <w:rPr>
          <w:b/>
          <w:sz w:val="24"/>
          <w:szCs w:val="24"/>
          <w:lang w:val="en-GB"/>
        </w:rPr>
        <w:t>Østbye T</w:t>
      </w:r>
      <w:r w:rsidR="003D5D79" w:rsidRPr="003C5317">
        <w:rPr>
          <w:sz w:val="24"/>
          <w:szCs w:val="24"/>
          <w:lang w:val="en-GB"/>
        </w:rPr>
        <w:t xml:space="preserve">. An 'electronic' extramural course in epidemiology and medical statistics. </w:t>
      </w:r>
      <w:r w:rsidR="003D5D79" w:rsidRPr="003C5317">
        <w:rPr>
          <w:i/>
          <w:iCs/>
          <w:sz w:val="24"/>
          <w:szCs w:val="24"/>
        </w:rPr>
        <w:t>International Journal of Epidemiology</w:t>
      </w:r>
      <w:r w:rsidR="003D5D79" w:rsidRPr="003C5317">
        <w:rPr>
          <w:sz w:val="24"/>
          <w:szCs w:val="24"/>
        </w:rPr>
        <w:t xml:space="preserve"> 1989; 18: 275-279. </w:t>
      </w:r>
    </w:p>
    <w:p w14:paraId="43F93312" w14:textId="77777777" w:rsidR="002D7921" w:rsidRPr="003C5317" w:rsidRDefault="002D7921" w:rsidP="003C5317">
      <w:pPr>
        <w:tabs>
          <w:tab w:val="left" w:pos="-1440"/>
        </w:tabs>
        <w:ind w:left="720" w:hanging="720"/>
        <w:jc w:val="both"/>
        <w:rPr>
          <w:sz w:val="24"/>
          <w:szCs w:val="24"/>
        </w:rPr>
      </w:pPr>
    </w:p>
    <w:p w14:paraId="6EA297AD" w14:textId="77777777" w:rsidR="003D5D79" w:rsidRPr="003C5317" w:rsidRDefault="003D5D79" w:rsidP="003C5317">
      <w:pPr>
        <w:pStyle w:val="ListParagraph"/>
        <w:numPr>
          <w:ilvl w:val="0"/>
          <w:numId w:val="29"/>
        </w:numPr>
        <w:tabs>
          <w:tab w:val="left" w:pos="-1440"/>
        </w:tabs>
        <w:jc w:val="both"/>
        <w:rPr>
          <w:sz w:val="24"/>
          <w:szCs w:val="24"/>
        </w:rPr>
      </w:pPr>
      <w:r w:rsidRPr="003C5317">
        <w:rPr>
          <w:sz w:val="24"/>
          <w:szCs w:val="24"/>
          <w:lang w:val="nb-NO"/>
        </w:rPr>
        <w:t xml:space="preserve">Ekern P, </w:t>
      </w:r>
      <w:r w:rsidR="00313B47" w:rsidRPr="003C5317">
        <w:rPr>
          <w:b/>
          <w:sz w:val="24"/>
          <w:szCs w:val="24"/>
          <w:lang w:val="nb-NO"/>
        </w:rPr>
        <w:t>Østbye T</w:t>
      </w:r>
      <w:r w:rsidRPr="003C5317">
        <w:rPr>
          <w:sz w:val="24"/>
          <w:szCs w:val="24"/>
          <w:lang w:val="nb-NO"/>
        </w:rPr>
        <w:t xml:space="preserve">. Helsevesenet i Norge og Canada. </w:t>
      </w:r>
      <w:r w:rsidRPr="003C5317">
        <w:rPr>
          <w:sz w:val="24"/>
          <w:szCs w:val="24"/>
          <w:lang w:val="en-GB"/>
        </w:rPr>
        <w:t xml:space="preserve">[The health services in Norway and Canada]. </w:t>
      </w:r>
      <w:r w:rsidRPr="003C5317">
        <w:rPr>
          <w:i/>
          <w:iCs/>
          <w:sz w:val="24"/>
          <w:szCs w:val="24"/>
          <w:lang w:val="en-GB"/>
        </w:rPr>
        <w:t>Journal of the Norwegian Medical Association</w:t>
      </w:r>
      <w:r w:rsidRPr="003C5317">
        <w:rPr>
          <w:sz w:val="24"/>
          <w:szCs w:val="24"/>
          <w:lang w:val="en-GB"/>
        </w:rPr>
        <w:t xml:space="preserve"> 1989; 109: 1543-1546.</w:t>
      </w:r>
    </w:p>
    <w:p w14:paraId="22C1951D" w14:textId="77777777" w:rsidR="003D5D79" w:rsidRPr="003D5D79" w:rsidRDefault="003D5D79" w:rsidP="003C5317">
      <w:pPr>
        <w:ind w:hanging="720"/>
        <w:jc w:val="both"/>
        <w:rPr>
          <w:sz w:val="24"/>
          <w:szCs w:val="24"/>
          <w:lang w:val="en-GB"/>
        </w:rPr>
      </w:pPr>
    </w:p>
    <w:p w14:paraId="28019E2B" w14:textId="77777777" w:rsidR="003D5D79" w:rsidRPr="003C5317" w:rsidRDefault="003D5D79" w:rsidP="003C5317">
      <w:pPr>
        <w:pStyle w:val="ListParagraph"/>
        <w:numPr>
          <w:ilvl w:val="0"/>
          <w:numId w:val="29"/>
        </w:numPr>
        <w:tabs>
          <w:tab w:val="left" w:pos="-1440"/>
        </w:tabs>
        <w:jc w:val="both"/>
        <w:rPr>
          <w:sz w:val="24"/>
          <w:szCs w:val="24"/>
          <w:lang w:val="en-GB"/>
        </w:rPr>
      </w:pPr>
      <w:r w:rsidRPr="003C5317">
        <w:rPr>
          <w:sz w:val="24"/>
          <w:szCs w:val="24"/>
          <w:lang w:val="en-GB"/>
        </w:rPr>
        <w:t xml:space="preserve">Dirksen CJ, </w:t>
      </w:r>
      <w:r w:rsidR="00313B47" w:rsidRPr="003C5317">
        <w:rPr>
          <w:b/>
          <w:sz w:val="24"/>
          <w:szCs w:val="24"/>
          <w:lang w:val="en-GB"/>
        </w:rPr>
        <w:t>Østbye T</w:t>
      </w:r>
      <w:r w:rsidRPr="003C5317">
        <w:rPr>
          <w:sz w:val="24"/>
          <w:szCs w:val="24"/>
          <w:lang w:val="en-GB"/>
        </w:rPr>
        <w:t xml:space="preserve">. Effective computer conferencing in university education. </w:t>
      </w:r>
      <w:r w:rsidRPr="003C5317">
        <w:rPr>
          <w:i/>
          <w:iCs/>
          <w:sz w:val="24"/>
          <w:szCs w:val="24"/>
          <w:lang w:val="en-GB"/>
        </w:rPr>
        <w:t>Journal of Education for Business</w:t>
      </w:r>
      <w:r w:rsidRPr="003C5317">
        <w:rPr>
          <w:sz w:val="24"/>
          <w:szCs w:val="24"/>
          <w:lang w:val="en-GB"/>
        </w:rPr>
        <w:t xml:space="preserve"> 1989; 64(8): 348-351.</w:t>
      </w:r>
    </w:p>
    <w:p w14:paraId="5288A9AB" w14:textId="77777777" w:rsidR="003D5D79" w:rsidRPr="003D5D79" w:rsidRDefault="003D5D79" w:rsidP="003C5317">
      <w:pPr>
        <w:ind w:hanging="720"/>
        <w:jc w:val="both"/>
        <w:rPr>
          <w:sz w:val="24"/>
          <w:szCs w:val="24"/>
          <w:lang w:val="en-GB"/>
        </w:rPr>
      </w:pPr>
    </w:p>
    <w:p w14:paraId="415DA766" w14:textId="77777777" w:rsidR="003D5D79" w:rsidRPr="003C5317" w:rsidRDefault="00313B47" w:rsidP="003C5317">
      <w:pPr>
        <w:pStyle w:val="ListParagraph"/>
        <w:numPr>
          <w:ilvl w:val="0"/>
          <w:numId w:val="29"/>
        </w:numPr>
        <w:tabs>
          <w:tab w:val="left" w:pos="-1440"/>
        </w:tabs>
        <w:jc w:val="both"/>
        <w:rPr>
          <w:sz w:val="24"/>
          <w:szCs w:val="24"/>
        </w:rPr>
      </w:pPr>
      <w:r w:rsidRPr="003C5317">
        <w:rPr>
          <w:b/>
          <w:sz w:val="24"/>
          <w:szCs w:val="24"/>
          <w:lang w:val="en-GB"/>
        </w:rPr>
        <w:t>Østbye T</w:t>
      </w:r>
      <w:r w:rsidR="003D5D79" w:rsidRPr="003C5317">
        <w:rPr>
          <w:sz w:val="24"/>
          <w:szCs w:val="24"/>
          <w:lang w:val="en-GB"/>
        </w:rPr>
        <w:t>, Welby T, Prior I, Salmond S. The Tokelau Island</w:t>
      </w:r>
      <w:r w:rsidR="00902BCE" w:rsidRPr="003C5317">
        <w:rPr>
          <w:sz w:val="24"/>
          <w:szCs w:val="24"/>
          <w:lang w:val="en-GB"/>
        </w:rPr>
        <w:t xml:space="preserve"> Migrant Study - diabetes me</w:t>
      </w:r>
      <w:r w:rsidR="003D5D79" w:rsidRPr="003C5317">
        <w:rPr>
          <w:sz w:val="24"/>
          <w:szCs w:val="24"/>
          <w:lang w:val="en-GB"/>
        </w:rPr>
        <w:t>lli</w:t>
      </w:r>
      <w:r w:rsidR="00902BCE" w:rsidRPr="003C5317">
        <w:rPr>
          <w:sz w:val="24"/>
          <w:szCs w:val="24"/>
          <w:lang w:val="en-GB"/>
        </w:rPr>
        <w:t>tus and m</w:t>
      </w:r>
      <w:r w:rsidR="003D5D79" w:rsidRPr="003C5317">
        <w:rPr>
          <w:sz w:val="24"/>
          <w:szCs w:val="24"/>
          <w:lang w:val="en-GB"/>
        </w:rPr>
        <w:t xml:space="preserve">igration. </w:t>
      </w:r>
      <w:r w:rsidR="003D5D79" w:rsidRPr="003C5317">
        <w:rPr>
          <w:i/>
          <w:iCs/>
          <w:sz w:val="24"/>
          <w:szCs w:val="24"/>
        </w:rPr>
        <w:t>Diabetologia</w:t>
      </w:r>
      <w:r w:rsidR="003D5D79" w:rsidRPr="003C5317">
        <w:rPr>
          <w:sz w:val="24"/>
          <w:szCs w:val="24"/>
        </w:rPr>
        <w:t xml:space="preserve"> 1989; 32: 585-590.</w:t>
      </w:r>
    </w:p>
    <w:p w14:paraId="29D08D32" w14:textId="77777777" w:rsidR="003D5D79" w:rsidRPr="003C5317" w:rsidRDefault="003D5D79" w:rsidP="003C5317">
      <w:pPr>
        <w:ind w:hanging="720"/>
        <w:jc w:val="both"/>
        <w:rPr>
          <w:sz w:val="24"/>
          <w:szCs w:val="24"/>
        </w:rPr>
      </w:pPr>
    </w:p>
    <w:p w14:paraId="0C2FDFD9" w14:textId="77777777" w:rsidR="003C5317" w:rsidRDefault="00313B47" w:rsidP="003C5317">
      <w:pPr>
        <w:pStyle w:val="ListParagraph"/>
        <w:numPr>
          <w:ilvl w:val="0"/>
          <w:numId w:val="29"/>
        </w:numPr>
        <w:tabs>
          <w:tab w:val="left" w:pos="-1440"/>
        </w:tabs>
        <w:jc w:val="both"/>
        <w:rPr>
          <w:sz w:val="24"/>
          <w:szCs w:val="24"/>
          <w:lang w:val="en-GB"/>
        </w:rPr>
      </w:pPr>
      <w:r w:rsidRPr="003C5317">
        <w:rPr>
          <w:b/>
          <w:sz w:val="24"/>
          <w:szCs w:val="24"/>
          <w:lang w:val="nb-NO"/>
        </w:rPr>
        <w:lastRenderedPageBreak/>
        <w:t>Østbye T</w:t>
      </w:r>
      <w:r w:rsidR="003D5D79" w:rsidRPr="003C5317">
        <w:rPr>
          <w:sz w:val="24"/>
          <w:szCs w:val="24"/>
          <w:lang w:val="nb-NO"/>
        </w:rPr>
        <w:t xml:space="preserve">, Stavem K. Medisinske ekspertsystemer - hva er det og hvordan bør vi satse? </w:t>
      </w:r>
      <w:r w:rsidR="003D5D79" w:rsidRPr="003C5317">
        <w:rPr>
          <w:sz w:val="24"/>
          <w:szCs w:val="24"/>
          <w:lang w:val="en-GB"/>
        </w:rPr>
        <w:t xml:space="preserve">[Medical Expert Systems - What are they and how should we organize our national efforts?]. </w:t>
      </w:r>
      <w:r w:rsidR="003D5D79" w:rsidRPr="003C5317">
        <w:rPr>
          <w:i/>
          <w:iCs/>
          <w:sz w:val="24"/>
          <w:szCs w:val="24"/>
          <w:lang w:val="en-GB"/>
        </w:rPr>
        <w:t xml:space="preserve">Journal of the Norwegian Medical Association </w:t>
      </w:r>
      <w:r w:rsidR="003D5D79" w:rsidRPr="003C5317">
        <w:rPr>
          <w:sz w:val="24"/>
          <w:szCs w:val="24"/>
          <w:lang w:val="en-GB"/>
        </w:rPr>
        <w:t>1989; 109: 3000-3002.</w:t>
      </w:r>
    </w:p>
    <w:p w14:paraId="6A889C48" w14:textId="77777777" w:rsidR="003C5317" w:rsidRPr="003C5317" w:rsidRDefault="003C5317" w:rsidP="003C5317">
      <w:pPr>
        <w:pStyle w:val="ListParagraph"/>
        <w:rPr>
          <w:sz w:val="24"/>
          <w:szCs w:val="24"/>
          <w:lang w:val="en-GB"/>
        </w:rPr>
      </w:pPr>
    </w:p>
    <w:p w14:paraId="7F1DD777" w14:textId="77777777" w:rsidR="003C5317" w:rsidRDefault="003D5D79" w:rsidP="003C5317">
      <w:pPr>
        <w:pStyle w:val="ListParagraph"/>
        <w:numPr>
          <w:ilvl w:val="0"/>
          <w:numId w:val="29"/>
        </w:numPr>
        <w:tabs>
          <w:tab w:val="left" w:pos="-1440"/>
        </w:tabs>
        <w:jc w:val="both"/>
        <w:rPr>
          <w:sz w:val="24"/>
          <w:szCs w:val="24"/>
          <w:lang w:val="en-GB"/>
        </w:rPr>
      </w:pPr>
      <w:r w:rsidRPr="003C5317">
        <w:rPr>
          <w:sz w:val="24"/>
          <w:szCs w:val="24"/>
          <w:lang w:val="en-GB"/>
        </w:rPr>
        <w:t xml:space="preserve">Dirksen CJ, </w:t>
      </w:r>
      <w:r w:rsidR="00313B47" w:rsidRPr="003C5317">
        <w:rPr>
          <w:b/>
          <w:sz w:val="24"/>
          <w:szCs w:val="24"/>
          <w:lang w:val="en-GB"/>
        </w:rPr>
        <w:t>Østbye T</w:t>
      </w:r>
      <w:r w:rsidRPr="003C5317">
        <w:rPr>
          <w:sz w:val="24"/>
          <w:szCs w:val="24"/>
          <w:lang w:val="en-GB"/>
        </w:rPr>
        <w:t xml:space="preserve">. Computer conferencing: A case study in teaching accounting information systems. </w:t>
      </w:r>
      <w:r w:rsidRPr="003C5317">
        <w:rPr>
          <w:i/>
          <w:iCs/>
          <w:sz w:val="24"/>
          <w:szCs w:val="24"/>
          <w:lang w:val="en-GB"/>
        </w:rPr>
        <w:t>Journal of Education for Business</w:t>
      </w:r>
      <w:r w:rsidRPr="003C5317">
        <w:rPr>
          <w:sz w:val="24"/>
          <w:szCs w:val="24"/>
          <w:lang w:val="en-GB"/>
        </w:rPr>
        <w:t xml:space="preserve"> 1989; 65 (3): 137-140.</w:t>
      </w:r>
    </w:p>
    <w:p w14:paraId="51A8D224" w14:textId="77777777" w:rsidR="003C5317" w:rsidRPr="003C5317" w:rsidRDefault="003C5317" w:rsidP="003C5317">
      <w:pPr>
        <w:pStyle w:val="ListParagraph"/>
        <w:rPr>
          <w:sz w:val="24"/>
          <w:szCs w:val="24"/>
          <w:lang w:val="nb-NO"/>
        </w:rPr>
      </w:pPr>
    </w:p>
    <w:p w14:paraId="7E3B0AAC" w14:textId="77777777" w:rsidR="003C5317" w:rsidRDefault="003D5D79" w:rsidP="003C5317">
      <w:pPr>
        <w:pStyle w:val="ListParagraph"/>
        <w:numPr>
          <w:ilvl w:val="0"/>
          <w:numId w:val="29"/>
        </w:numPr>
        <w:tabs>
          <w:tab w:val="left" w:pos="-1440"/>
        </w:tabs>
        <w:jc w:val="both"/>
        <w:rPr>
          <w:sz w:val="24"/>
          <w:szCs w:val="24"/>
          <w:lang w:val="en-GB"/>
        </w:rPr>
      </w:pPr>
      <w:r w:rsidRPr="003C5317">
        <w:rPr>
          <w:sz w:val="24"/>
          <w:szCs w:val="24"/>
          <w:lang w:val="nb-NO"/>
        </w:rPr>
        <w:t xml:space="preserve">Manley K, Embil J, </w:t>
      </w:r>
      <w:r w:rsidR="00313B47" w:rsidRPr="003C5317">
        <w:rPr>
          <w:b/>
          <w:sz w:val="24"/>
          <w:szCs w:val="24"/>
          <w:lang w:val="nb-NO"/>
        </w:rPr>
        <w:t>Østbye T</w:t>
      </w:r>
      <w:r w:rsidRPr="003C5317">
        <w:rPr>
          <w:sz w:val="24"/>
          <w:szCs w:val="24"/>
          <w:lang w:val="nb-NO"/>
        </w:rPr>
        <w:t xml:space="preserve">, White LA. </w:t>
      </w:r>
      <w:r w:rsidRPr="003C5317">
        <w:rPr>
          <w:sz w:val="24"/>
          <w:szCs w:val="24"/>
          <w:lang w:val="en-GB"/>
        </w:rPr>
        <w:t xml:space="preserve">A follow-up study of three Hepatitis B Virus markers (anti-HBc, anti HBs and HBsAg) in personnel from the Canadian Armed Forces. </w:t>
      </w:r>
      <w:r w:rsidRPr="003C5317">
        <w:rPr>
          <w:i/>
          <w:iCs/>
          <w:sz w:val="24"/>
          <w:szCs w:val="24"/>
          <w:lang w:val="en-GB"/>
        </w:rPr>
        <w:t>Military Medicine</w:t>
      </w:r>
      <w:r w:rsidRPr="003C5317">
        <w:rPr>
          <w:sz w:val="24"/>
          <w:szCs w:val="24"/>
          <w:lang w:val="en-GB"/>
        </w:rPr>
        <w:t xml:space="preserve"> 1989; 154 (10): 531-535.</w:t>
      </w:r>
    </w:p>
    <w:p w14:paraId="59783766" w14:textId="77777777" w:rsidR="003C5317" w:rsidRPr="003C5317" w:rsidRDefault="003C5317" w:rsidP="003C5317">
      <w:pPr>
        <w:pStyle w:val="ListParagraph"/>
        <w:rPr>
          <w:b/>
          <w:sz w:val="24"/>
          <w:szCs w:val="24"/>
          <w:lang w:val="en-GB"/>
        </w:rPr>
      </w:pPr>
    </w:p>
    <w:p w14:paraId="12885D6E" w14:textId="77777777" w:rsidR="003C5317" w:rsidRDefault="00313B47" w:rsidP="003C5317">
      <w:pPr>
        <w:pStyle w:val="ListParagraph"/>
        <w:numPr>
          <w:ilvl w:val="0"/>
          <w:numId w:val="29"/>
        </w:numPr>
        <w:tabs>
          <w:tab w:val="left" w:pos="-1440"/>
        </w:tabs>
        <w:jc w:val="both"/>
        <w:rPr>
          <w:sz w:val="24"/>
          <w:szCs w:val="24"/>
          <w:lang w:val="en-GB"/>
        </w:rPr>
      </w:pPr>
      <w:r w:rsidRPr="003C5317">
        <w:rPr>
          <w:b/>
          <w:sz w:val="24"/>
          <w:szCs w:val="24"/>
          <w:lang w:val="en-GB"/>
        </w:rPr>
        <w:t>Østbye T</w:t>
      </w:r>
      <w:r w:rsidR="003D5D79" w:rsidRPr="003C5317">
        <w:rPr>
          <w:sz w:val="24"/>
          <w:szCs w:val="24"/>
          <w:lang w:val="en-GB"/>
        </w:rPr>
        <w:t xml:space="preserve">, Boján F, Rennert G, Hurlen P, Garner B. Establishing an international computer network for research and teaching in public health and epidemiology. </w:t>
      </w:r>
      <w:r w:rsidR="003D5D79" w:rsidRPr="003C5317">
        <w:rPr>
          <w:i/>
          <w:iCs/>
          <w:sz w:val="24"/>
          <w:szCs w:val="24"/>
          <w:lang w:val="en-GB"/>
        </w:rPr>
        <w:t>European Journal of Epidemiology</w:t>
      </w:r>
      <w:r w:rsidR="003D5D79" w:rsidRPr="003C5317">
        <w:rPr>
          <w:sz w:val="24"/>
          <w:szCs w:val="24"/>
          <w:lang w:val="en-GB"/>
        </w:rPr>
        <w:t xml:space="preserve"> 1991; 7: 34-38. (Reprinted in </w:t>
      </w:r>
      <w:r w:rsidR="003D5D79" w:rsidRPr="003C5317">
        <w:rPr>
          <w:i/>
          <w:iCs/>
          <w:sz w:val="24"/>
          <w:szCs w:val="24"/>
          <w:lang w:val="en-GB"/>
        </w:rPr>
        <w:t>Focus</w:t>
      </w:r>
      <w:r w:rsidR="00273861" w:rsidRPr="003C5317">
        <w:rPr>
          <w:sz w:val="24"/>
          <w:szCs w:val="24"/>
          <w:lang w:val="en-GB"/>
        </w:rPr>
        <w:t xml:space="preserve"> 1991; April/May: 11-15</w:t>
      </w:r>
    </w:p>
    <w:p w14:paraId="37FC5886" w14:textId="77777777" w:rsidR="003C5317" w:rsidRPr="003C5317" w:rsidRDefault="003C5317" w:rsidP="003C5317">
      <w:pPr>
        <w:pStyle w:val="ListParagraph"/>
        <w:rPr>
          <w:sz w:val="24"/>
          <w:szCs w:val="24"/>
          <w:lang w:val="en-GB"/>
        </w:rPr>
      </w:pPr>
    </w:p>
    <w:p w14:paraId="1AEFA801" w14:textId="77777777" w:rsidR="003C5317" w:rsidRDefault="003D5D79" w:rsidP="003C5317">
      <w:pPr>
        <w:pStyle w:val="ListParagraph"/>
        <w:numPr>
          <w:ilvl w:val="0"/>
          <w:numId w:val="29"/>
        </w:numPr>
        <w:tabs>
          <w:tab w:val="left" w:pos="-1440"/>
        </w:tabs>
        <w:jc w:val="both"/>
        <w:rPr>
          <w:sz w:val="24"/>
          <w:szCs w:val="24"/>
          <w:lang w:val="en-GB"/>
        </w:rPr>
      </w:pPr>
      <w:r w:rsidRPr="003C5317">
        <w:rPr>
          <w:sz w:val="24"/>
          <w:szCs w:val="24"/>
          <w:lang w:val="en-GB"/>
        </w:rPr>
        <w:t xml:space="preserve">Sutherland F, Leckie S, </w:t>
      </w:r>
      <w:r w:rsidR="00313B47" w:rsidRPr="003C5317">
        <w:rPr>
          <w:b/>
          <w:sz w:val="24"/>
          <w:szCs w:val="24"/>
          <w:lang w:val="en-GB"/>
        </w:rPr>
        <w:t>Østbye T</w:t>
      </w:r>
      <w:r w:rsidRPr="003C5317">
        <w:rPr>
          <w:sz w:val="24"/>
          <w:szCs w:val="24"/>
          <w:lang w:val="en-GB"/>
        </w:rPr>
        <w:t xml:space="preserve">, Howson W, Sengar D, Lazarovits A. The importance of Class I and Class II HLA in cadaveric renal transplantation. </w:t>
      </w:r>
      <w:r w:rsidRPr="003C5317">
        <w:rPr>
          <w:i/>
          <w:iCs/>
          <w:sz w:val="24"/>
          <w:szCs w:val="24"/>
          <w:lang w:val="en-GB"/>
        </w:rPr>
        <w:t>Clinical Investigations in Medicine</w:t>
      </w:r>
      <w:r w:rsidRPr="003C5317">
        <w:rPr>
          <w:sz w:val="24"/>
          <w:szCs w:val="24"/>
          <w:lang w:val="en-GB"/>
        </w:rPr>
        <w:t xml:space="preserve"> 1991; 14(2): 120-124.</w:t>
      </w:r>
    </w:p>
    <w:p w14:paraId="6CE1183C" w14:textId="77777777" w:rsidR="003C5317" w:rsidRPr="003C5317" w:rsidRDefault="003C5317" w:rsidP="003C5317">
      <w:pPr>
        <w:pStyle w:val="ListParagraph"/>
        <w:rPr>
          <w:sz w:val="24"/>
          <w:szCs w:val="24"/>
          <w:lang w:val="en-GB"/>
        </w:rPr>
      </w:pPr>
    </w:p>
    <w:p w14:paraId="6E10A56B" w14:textId="77777777" w:rsidR="003C5317" w:rsidRDefault="003D5D79" w:rsidP="003C5317">
      <w:pPr>
        <w:pStyle w:val="ListParagraph"/>
        <w:numPr>
          <w:ilvl w:val="0"/>
          <w:numId w:val="29"/>
        </w:numPr>
        <w:tabs>
          <w:tab w:val="left" w:pos="-1440"/>
        </w:tabs>
        <w:jc w:val="both"/>
        <w:rPr>
          <w:sz w:val="24"/>
          <w:szCs w:val="24"/>
          <w:lang w:val="en-GB"/>
        </w:rPr>
      </w:pPr>
      <w:r w:rsidRPr="003C5317">
        <w:rPr>
          <w:sz w:val="24"/>
          <w:szCs w:val="24"/>
          <w:lang w:val="en-GB"/>
        </w:rPr>
        <w:t xml:space="preserve">Hurlen P, Feet A, </w:t>
      </w:r>
      <w:r w:rsidR="00313B47" w:rsidRPr="003C5317">
        <w:rPr>
          <w:b/>
          <w:sz w:val="24"/>
          <w:szCs w:val="24"/>
          <w:lang w:val="en-GB"/>
        </w:rPr>
        <w:t>Østbye T</w:t>
      </w:r>
      <w:r w:rsidRPr="003C5317">
        <w:rPr>
          <w:sz w:val="24"/>
          <w:szCs w:val="24"/>
          <w:lang w:val="en-GB"/>
        </w:rPr>
        <w:t xml:space="preserve">, Harket G. A nursing and medical record system based on an advanced graphical user interface: user requirements. In: </w:t>
      </w:r>
      <w:r w:rsidRPr="003C5317">
        <w:rPr>
          <w:i/>
          <w:sz w:val="24"/>
          <w:szCs w:val="24"/>
          <w:lang w:val="en-GB"/>
        </w:rPr>
        <w:t>Lecture Notes in Medical Informatics</w:t>
      </w:r>
      <w:r w:rsidRPr="003C5317">
        <w:rPr>
          <w:sz w:val="24"/>
          <w:szCs w:val="24"/>
          <w:lang w:val="en-GB"/>
        </w:rPr>
        <w:t xml:space="preserve"> 42, </w:t>
      </w:r>
      <w:r w:rsidRPr="003C5317">
        <w:rPr>
          <w:i/>
          <w:iCs/>
          <w:sz w:val="24"/>
          <w:szCs w:val="24"/>
          <w:lang w:val="en-GB"/>
        </w:rPr>
        <w:t>Nursing Informatics</w:t>
      </w:r>
      <w:r w:rsidRPr="003C5317">
        <w:rPr>
          <w:sz w:val="24"/>
          <w:szCs w:val="24"/>
          <w:lang w:val="en-GB"/>
        </w:rPr>
        <w:t xml:space="preserve"> 1991. Hovenga EJS, Hannah KJ, McCormick KA, Ronald JS (Eds.), Berlin: Springer-Verlag 1991: 210-214.</w:t>
      </w:r>
    </w:p>
    <w:p w14:paraId="7E27C0AB" w14:textId="77777777" w:rsidR="003C5317" w:rsidRPr="003C5317" w:rsidRDefault="003C5317" w:rsidP="003C5317">
      <w:pPr>
        <w:pStyle w:val="ListParagraph"/>
        <w:rPr>
          <w:sz w:val="24"/>
          <w:szCs w:val="24"/>
          <w:lang w:val="en-GB"/>
        </w:rPr>
      </w:pPr>
    </w:p>
    <w:p w14:paraId="52766623" w14:textId="77777777" w:rsidR="003C5317" w:rsidRDefault="003D5D79" w:rsidP="003C5317">
      <w:pPr>
        <w:pStyle w:val="ListParagraph"/>
        <w:numPr>
          <w:ilvl w:val="0"/>
          <w:numId w:val="29"/>
        </w:numPr>
        <w:tabs>
          <w:tab w:val="left" w:pos="-1440"/>
        </w:tabs>
        <w:jc w:val="both"/>
        <w:rPr>
          <w:sz w:val="24"/>
          <w:szCs w:val="24"/>
          <w:lang w:val="en-GB"/>
        </w:rPr>
      </w:pPr>
      <w:r w:rsidRPr="003C5317">
        <w:rPr>
          <w:sz w:val="24"/>
          <w:szCs w:val="24"/>
          <w:lang w:val="en-GB"/>
        </w:rPr>
        <w:t>Frazer S, Klar</w:t>
      </w:r>
      <w:r w:rsidR="00902BCE" w:rsidRPr="003C5317">
        <w:rPr>
          <w:sz w:val="24"/>
          <w:szCs w:val="24"/>
          <w:lang w:val="en-GB"/>
        </w:rPr>
        <w:t xml:space="preserve"> N, Inman K, </w:t>
      </w:r>
      <w:r w:rsidR="00313B47" w:rsidRPr="003C5317">
        <w:rPr>
          <w:b/>
          <w:sz w:val="24"/>
          <w:szCs w:val="24"/>
          <w:lang w:val="en-GB"/>
        </w:rPr>
        <w:t>Østbye T</w:t>
      </w:r>
      <w:r w:rsidR="00902BCE" w:rsidRPr="003C5317">
        <w:rPr>
          <w:sz w:val="24"/>
          <w:szCs w:val="24"/>
          <w:lang w:val="en-GB"/>
        </w:rPr>
        <w:t>. Genetic e</w:t>
      </w:r>
      <w:r w:rsidRPr="003C5317">
        <w:rPr>
          <w:sz w:val="24"/>
          <w:szCs w:val="24"/>
          <w:lang w:val="en-GB"/>
        </w:rPr>
        <w:t xml:space="preserve">pidemiology: where nature and nurture meet. </w:t>
      </w:r>
      <w:r w:rsidRPr="003C5317">
        <w:rPr>
          <w:i/>
          <w:iCs/>
          <w:sz w:val="24"/>
          <w:szCs w:val="24"/>
          <w:lang w:val="en-GB"/>
        </w:rPr>
        <w:t>The Western Journal of Graduate Studies</w:t>
      </w:r>
      <w:r w:rsidRPr="003C5317">
        <w:rPr>
          <w:sz w:val="24"/>
          <w:szCs w:val="24"/>
          <w:lang w:val="en-GB"/>
        </w:rPr>
        <w:t xml:space="preserve"> 1991; 3(1): 82-89. </w:t>
      </w:r>
    </w:p>
    <w:p w14:paraId="080A0B65" w14:textId="77777777" w:rsidR="003C5317" w:rsidRPr="003C5317" w:rsidRDefault="003C5317" w:rsidP="003C5317">
      <w:pPr>
        <w:pStyle w:val="ListParagraph"/>
        <w:rPr>
          <w:b/>
          <w:sz w:val="24"/>
          <w:szCs w:val="24"/>
          <w:lang w:val="en-GB"/>
        </w:rPr>
      </w:pPr>
    </w:p>
    <w:p w14:paraId="334BDAD2" w14:textId="77777777" w:rsidR="003C5317" w:rsidRDefault="00313B47" w:rsidP="003C5317">
      <w:pPr>
        <w:pStyle w:val="ListParagraph"/>
        <w:numPr>
          <w:ilvl w:val="0"/>
          <w:numId w:val="29"/>
        </w:numPr>
        <w:tabs>
          <w:tab w:val="left" w:pos="-1440"/>
        </w:tabs>
        <w:jc w:val="both"/>
        <w:rPr>
          <w:sz w:val="24"/>
          <w:szCs w:val="24"/>
          <w:lang w:val="en-GB"/>
        </w:rPr>
      </w:pPr>
      <w:r w:rsidRPr="003C5317">
        <w:rPr>
          <w:b/>
          <w:sz w:val="24"/>
          <w:szCs w:val="24"/>
          <w:lang w:val="en-GB"/>
        </w:rPr>
        <w:t>Østbye T</w:t>
      </w:r>
      <w:r w:rsidR="003D5D79" w:rsidRPr="003C5317">
        <w:rPr>
          <w:sz w:val="24"/>
          <w:szCs w:val="24"/>
          <w:lang w:val="en-GB"/>
        </w:rPr>
        <w:t xml:space="preserve">, Speechley M. The Oregon Formula: a better method of allocating health care resources. </w:t>
      </w:r>
      <w:r w:rsidR="003D5D79" w:rsidRPr="003C5317">
        <w:rPr>
          <w:i/>
          <w:iCs/>
          <w:sz w:val="24"/>
          <w:szCs w:val="24"/>
          <w:lang w:val="en-GB"/>
        </w:rPr>
        <w:t xml:space="preserve">Nordisk Medicin </w:t>
      </w:r>
      <w:r w:rsidR="003D5D79" w:rsidRPr="003C5317">
        <w:rPr>
          <w:sz w:val="24"/>
          <w:szCs w:val="24"/>
          <w:lang w:val="en-GB"/>
        </w:rPr>
        <w:t>1992; 107: 92-95.</w:t>
      </w:r>
    </w:p>
    <w:p w14:paraId="55522853" w14:textId="77777777" w:rsidR="003C5317" w:rsidRPr="003C5317" w:rsidRDefault="003C5317" w:rsidP="003C5317">
      <w:pPr>
        <w:pStyle w:val="ListParagraph"/>
        <w:rPr>
          <w:b/>
          <w:sz w:val="24"/>
          <w:szCs w:val="24"/>
          <w:lang w:val="en-GB"/>
        </w:rPr>
      </w:pPr>
    </w:p>
    <w:p w14:paraId="62153CE5" w14:textId="77777777" w:rsidR="001F0ED0" w:rsidRDefault="00313B47" w:rsidP="001F0ED0">
      <w:pPr>
        <w:pStyle w:val="ListParagraph"/>
        <w:numPr>
          <w:ilvl w:val="0"/>
          <w:numId w:val="29"/>
        </w:numPr>
        <w:tabs>
          <w:tab w:val="left" w:pos="-1440"/>
        </w:tabs>
        <w:jc w:val="both"/>
        <w:rPr>
          <w:sz w:val="24"/>
          <w:szCs w:val="24"/>
          <w:lang w:val="en-GB"/>
        </w:rPr>
      </w:pPr>
      <w:r w:rsidRPr="003C5317">
        <w:rPr>
          <w:b/>
          <w:sz w:val="24"/>
          <w:szCs w:val="24"/>
          <w:lang w:val="en-GB"/>
        </w:rPr>
        <w:t>Østbye T</w:t>
      </w:r>
      <w:r w:rsidR="00902BCE" w:rsidRPr="003C5317">
        <w:rPr>
          <w:sz w:val="24"/>
          <w:szCs w:val="24"/>
          <w:lang w:val="en-GB"/>
        </w:rPr>
        <w:t>, Hennen B. Family medicine e</w:t>
      </w:r>
      <w:r w:rsidR="003D5D79" w:rsidRPr="003C5317">
        <w:rPr>
          <w:sz w:val="24"/>
          <w:szCs w:val="24"/>
          <w:lang w:val="en-GB"/>
        </w:rPr>
        <w:t xml:space="preserve">ducation in Canada. </w:t>
      </w:r>
      <w:r w:rsidR="003D5D79" w:rsidRPr="003C5317">
        <w:rPr>
          <w:i/>
          <w:iCs/>
          <w:sz w:val="24"/>
          <w:szCs w:val="24"/>
          <w:lang w:val="en-GB"/>
        </w:rPr>
        <w:t>Nordisk Medicin</w:t>
      </w:r>
      <w:r w:rsidR="003D5D79" w:rsidRPr="003C5317">
        <w:rPr>
          <w:sz w:val="24"/>
          <w:szCs w:val="24"/>
          <w:lang w:val="en-GB"/>
        </w:rPr>
        <w:t xml:space="preserve"> 1992; 107: 296-298.</w:t>
      </w:r>
    </w:p>
    <w:p w14:paraId="4821BBE5" w14:textId="77777777" w:rsidR="001F0ED0" w:rsidRPr="001F0ED0" w:rsidRDefault="001F0ED0" w:rsidP="001F0ED0">
      <w:pPr>
        <w:pStyle w:val="ListParagraph"/>
        <w:rPr>
          <w:b/>
          <w:sz w:val="24"/>
          <w:szCs w:val="24"/>
          <w:lang w:val="en-GB"/>
        </w:rPr>
      </w:pPr>
    </w:p>
    <w:p w14:paraId="7564C660" w14:textId="77777777" w:rsidR="001F0ED0" w:rsidRDefault="00313B47" w:rsidP="001F0ED0">
      <w:pPr>
        <w:pStyle w:val="ListParagraph"/>
        <w:numPr>
          <w:ilvl w:val="0"/>
          <w:numId w:val="29"/>
        </w:numPr>
        <w:tabs>
          <w:tab w:val="left" w:pos="-1440"/>
        </w:tabs>
        <w:jc w:val="both"/>
        <w:rPr>
          <w:sz w:val="24"/>
          <w:szCs w:val="24"/>
          <w:lang w:val="en-GB"/>
        </w:rPr>
      </w:pPr>
      <w:r w:rsidRPr="001F0ED0">
        <w:rPr>
          <w:b/>
          <w:sz w:val="24"/>
          <w:szCs w:val="24"/>
          <w:lang w:val="en-GB"/>
        </w:rPr>
        <w:t>Østbye T</w:t>
      </w:r>
      <w:r w:rsidR="003D5D79" w:rsidRPr="001F0ED0">
        <w:rPr>
          <w:sz w:val="24"/>
          <w:szCs w:val="24"/>
          <w:lang w:val="en-GB"/>
        </w:rPr>
        <w:t xml:space="preserve">, Crosse E. The crack cocaine problem: a warning from North America. </w:t>
      </w:r>
      <w:r w:rsidR="003D5D79" w:rsidRPr="001F0ED0">
        <w:rPr>
          <w:i/>
          <w:iCs/>
          <w:sz w:val="24"/>
          <w:szCs w:val="24"/>
          <w:lang w:val="en-GB"/>
        </w:rPr>
        <w:t>Nordisk Medicin</w:t>
      </w:r>
      <w:r w:rsidR="003D5D79" w:rsidRPr="001F0ED0">
        <w:rPr>
          <w:sz w:val="24"/>
          <w:szCs w:val="24"/>
          <w:lang w:val="en-GB"/>
        </w:rPr>
        <w:t xml:space="preserve"> 1992; 107: 321-323.</w:t>
      </w:r>
    </w:p>
    <w:p w14:paraId="7810FF8D" w14:textId="77777777" w:rsidR="001F0ED0" w:rsidRPr="001F0ED0" w:rsidRDefault="001F0ED0" w:rsidP="001F0ED0">
      <w:pPr>
        <w:pStyle w:val="ListParagraph"/>
        <w:rPr>
          <w:sz w:val="24"/>
          <w:szCs w:val="24"/>
          <w:lang w:val="en-GB"/>
        </w:rPr>
      </w:pPr>
    </w:p>
    <w:p w14:paraId="719B37ED" w14:textId="77777777" w:rsidR="001F0ED0" w:rsidRDefault="003D5D79" w:rsidP="001F0ED0">
      <w:pPr>
        <w:pStyle w:val="ListParagraph"/>
        <w:numPr>
          <w:ilvl w:val="0"/>
          <w:numId w:val="29"/>
        </w:numPr>
        <w:tabs>
          <w:tab w:val="left" w:pos="-1440"/>
        </w:tabs>
        <w:jc w:val="both"/>
        <w:rPr>
          <w:sz w:val="24"/>
          <w:szCs w:val="24"/>
          <w:lang w:val="en-GB"/>
        </w:rPr>
      </w:pPr>
      <w:r w:rsidRPr="001F0ED0">
        <w:rPr>
          <w:sz w:val="24"/>
          <w:szCs w:val="24"/>
          <w:lang w:val="en-GB"/>
        </w:rPr>
        <w:t>The TEMPUS Consortium for a New Public Health in Hungary</w:t>
      </w:r>
      <w:r w:rsidR="00557886" w:rsidRPr="001F0ED0">
        <w:rPr>
          <w:sz w:val="24"/>
          <w:szCs w:val="24"/>
          <w:lang w:val="en-GB"/>
        </w:rPr>
        <w:t xml:space="preserve">. Computer </w:t>
      </w:r>
      <w:r w:rsidR="00902BCE" w:rsidRPr="001F0ED0">
        <w:rPr>
          <w:sz w:val="24"/>
          <w:szCs w:val="24"/>
          <w:lang w:val="en-GB"/>
        </w:rPr>
        <w:t>c</w:t>
      </w:r>
      <w:r w:rsidRPr="001F0ED0">
        <w:rPr>
          <w:sz w:val="24"/>
          <w:szCs w:val="24"/>
          <w:lang w:val="en-GB"/>
        </w:rPr>
        <w:t>ommunication f</w:t>
      </w:r>
      <w:r w:rsidR="00902BCE" w:rsidRPr="001F0ED0">
        <w:rPr>
          <w:sz w:val="24"/>
          <w:szCs w:val="24"/>
          <w:lang w:val="en-GB"/>
        </w:rPr>
        <w:t>or international collaboration in education in public h</w:t>
      </w:r>
      <w:r w:rsidRPr="001F0ED0">
        <w:rPr>
          <w:sz w:val="24"/>
          <w:szCs w:val="24"/>
          <w:lang w:val="en-GB"/>
        </w:rPr>
        <w:t xml:space="preserve">ealth. </w:t>
      </w:r>
      <w:r w:rsidRPr="001F0ED0">
        <w:rPr>
          <w:i/>
          <w:iCs/>
          <w:sz w:val="24"/>
          <w:szCs w:val="24"/>
          <w:lang w:val="en-GB"/>
        </w:rPr>
        <w:t>Annals of the New York Academy of Sciences</w:t>
      </w:r>
      <w:r w:rsidRPr="001F0ED0">
        <w:rPr>
          <w:sz w:val="24"/>
          <w:szCs w:val="24"/>
          <w:lang w:val="en-GB"/>
        </w:rPr>
        <w:t xml:space="preserve"> 1992: 670; 43-49.</w:t>
      </w:r>
    </w:p>
    <w:p w14:paraId="08A5BD09" w14:textId="77777777" w:rsidR="001F0ED0" w:rsidRPr="001F0ED0" w:rsidRDefault="001F0ED0" w:rsidP="001F0ED0">
      <w:pPr>
        <w:pStyle w:val="ListParagraph"/>
        <w:rPr>
          <w:sz w:val="24"/>
          <w:szCs w:val="24"/>
          <w:lang w:val="en-GB"/>
        </w:rPr>
      </w:pPr>
    </w:p>
    <w:p w14:paraId="2C30BD8C" w14:textId="77777777" w:rsidR="001F0ED0" w:rsidRDefault="003D5D79" w:rsidP="001F0ED0">
      <w:pPr>
        <w:pStyle w:val="ListParagraph"/>
        <w:numPr>
          <w:ilvl w:val="0"/>
          <w:numId w:val="29"/>
        </w:numPr>
        <w:tabs>
          <w:tab w:val="left" w:pos="-1440"/>
        </w:tabs>
        <w:jc w:val="both"/>
        <w:rPr>
          <w:sz w:val="24"/>
          <w:szCs w:val="24"/>
          <w:lang w:val="en-GB"/>
        </w:rPr>
      </w:pPr>
      <w:r w:rsidRPr="001F0ED0">
        <w:rPr>
          <w:sz w:val="24"/>
          <w:szCs w:val="24"/>
          <w:lang w:val="en-GB"/>
        </w:rPr>
        <w:t xml:space="preserve">Mintz E, </w:t>
      </w:r>
      <w:r w:rsidR="00313B47" w:rsidRPr="001F0ED0">
        <w:rPr>
          <w:b/>
          <w:sz w:val="24"/>
          <w:szCs w:val="24"/>
          <w:lang w:val="en-GB"/>
        </w:rPr>
        <w:t>Østbye T</w:t>
      </w:r>
      <w:r w:rsidRPr="001F0ED0">
        <w:rPr>
          <w:sz w:val="24"/>
          <w:szCs w:val="24"/>
          <w:lang w:val="en-GB"/>
        </w:rPr>
        <w:t xml:space="preserve">. Teaching statistics to health professionals: the legal analogy. </w:t>
      </w:r>
      <w:r w:rsidRPr="001F0ED0">
        <w:rPr>
          <w:i/>
          <w:iCs/>
          <w:sz w:val="24"/>
          <w:szCs w:val="24"/>
          <w:lang w:val="en-GB"/>
        </w:rPr>
        <w:t>Medical Teacher</w:t>
      </w:r>
      <w:r w:rsidRPr="001F0ED0">
        <w:rPr>
          <w:sz w:val="24"/>
          <w:szCs w:val="24"/>
          <w:lang w:val="en-GB"/>
        </w:rPr>
        <w:t xml:space="preserve"> 1992; 14(4): 371-374.</w:t>
      </w:r>
    </w:p>
    <w:p w14:paraId="1807DD35" w14:textId="77777777" w:rsidR="001F0ED0" w:rsidRPr="001F0ED0" w:rsidRDefault="001F0ED0" w:rsidP="001F0ED0">
      <w:pPr>
        <w:pStyle w:val="ListParagraph"/>
        <w:rPr>
          <w:b/>
          <w:sz w:val="24"/>
          <w:szCs w:val="24"/>
          <w:lang w:val="en-GB"/>
        </w:rPr>
      </w:pPr>
    </w:p>
    <w:p w14:paraId="37A0A253" w14:textId="77777777" w:rsidR="001F0ED0" w:rsidRDefault="00313B47" w:rsidP="001F0ED0">
      <w:pPr>
        <w:pStyle w:val="ListParagraph"/>
        <w:numPr>
          <w:ilvl w:val="0"/>
          <w:numId w:val="29"/>
        </w:numPr>
        <w:tabs>
          <w:tab w:val="left" w:pos="-1440"/>
        </w:tabs>
        <w:jc w:val="both"/>
        <w:rPr>
          <w:sz w:val="24"/>
          <w:szCs w:val="24"/>
          <w:lang w:val="en-GB"/>
        </w:rPr>
      </w:pPr>
      <w:r w:rsidRPr="001F0ED0">
        <w:rPr>
          <w:b/>
          <w:sz w:val="24"/>
          <w:szCs w:val="24"/>
          <w:lang w:val="en-GB"/>
        </w:rPr>
        <w:t>Østbye T</w:t>
      </w:r>
      <w:r w:rsidR="003D5D79" w:rsidRPr="001F0ED0">
        <w:rPr>
          <w:sz w:val="24"/>
          <w:szCs w:val="24"/>
          <w:lang w:val="en-GB"/>
        </w:rPr>
        <w:t xml:space="preserve">, Rochon J. An early clinical trial as a teaching exercise. </w:t>
      </w:r>
      <w:r w:rsidR="003D5D79" w:rsidRPr="001F0ED0">
        <w:rPr>
          <w:i/>
          <w:iCs/>
          <w:sz w:val="24"/>
          <w:szCs w:val="24"/>
          <w:lang w:val="en-GB"/>
        </w:rPr>
        <w:t>Medical Education</w:t>
      </w:r>
      <w:r w:rsidR="003D5D79" w:rsidRPr="001F0ED0">
        <w:rPr>
          <w:sz w:val="24"/>
          <w:szCs w:val="24"/>
          <w:lang w:val="en-GB"/>
        </w:rPr>
        <w:t xml:space="preserve"> 1993; 27: 97-101.</w:t>
      </w:r>
    </w:p>
    <w:p w14:paraId="09BA581C" w14:textId="77777777" w:rsidR="001F0ED0" w:rsidRPr="001F0ED0" w:rsidRDefault="001F0ED0" w:rsidP="001F0ED0">
      <w:pPr>
        <w:pStyle w:val="ListParagraph"/>
        <w:rPr>
          <w:sz w:val="24"/>
          <w:szCs w:val="24"/>
          <w:lang w:val="en-GB"/>
        </w:rPr>
      </w:pPr>
    </w:p>
    <w:p w14:paraId="3566524C" w14:textId="77777777" w:rsidR="001F0ED0" w:rsidRDefault="003D5D79" w:rsidP="001F0ED0">
      <w:pPr>
        <w:pStyle w:val="ListParagraph"/>
        <w:numPr>
          <w:ilvl w:val="0"/>
          <w:numId w:val="29"/>
        </w:numPr>
        <w:tabs>
          <w:tab w:val="left" w:pos="-1440"/>
        </w:tabs>
        <w:jc w:val="both"/>
        <w:rPr>
          <w:sz w:val="24"/>
          <w:szCs w:val="24"/>
          <w:lang w:val="en-GB"/>
        </w:rPr>
      </w:pPr>
      <w:r w:rsidRPr="001F0ED0">
        <w:rPr>
          <w:sz w:val="24"/>
          <w:szCs w:val="24"/>
          <w:lang w:val="en-GB"/>
        </w:rPr>
        <w:lastRenderedPageBreak/>
        <w:t xml:space="preserve">Turner L, </w:t>
      </w:r>
      <w:r w:rsidR="00313B47" w:rsidRPr="001F0ED0">
        <w:rPr>
          <w:b/>
          <w:sz w:val="24"/>
          <w:szCs w:val="24"/>
          <w:lang w:val="en-GB"/>
        </w:rPr>
        <w:t>Østbye T</w:t>
      </w:r>
      <w:r w:rsidRPr="001F0ED0">
        <w:rPr>
          <w:sz w:val="24"/>
          <w:szCs w:val="24"/>
          <w:lang w:val="en-GB"/>
        </w:rPr>
        <w:t xml:space="preserve">, Pederson L. Workforce planning in the 90s: Efficiency, economy and political will. </w:t>
      </w:r>
      <w:r w:rsidRPr="001F0ED0">
        <w:rPr>
          <w:i/>
          <w:iCs/>
          <w:sz w:val="24"/>
          <w:szCs w:val="24"/>
          <w:lang w:val="en-GB"/>
        </w:rPr>
        <w:t>Healthcare Management Forum</w:t>
      </w:r>
      <w:r w:rsidRPr="001F0ED0">
        <w:rPr>
          <w:sz w:val="24"/>
          <w:szCs w:val="24"/>
          <w:lang w:val="en-GB"/>
        </w:rPr>
        <w:t xml:space="preserve"> 1993; 6(1): 34-40.</w:t>
      </w:r>
    </w:p>
    <w:p w14:paraId="7C3BC2B1" w14:textId="77777777" w:rsidR="001F0ED0" w:rsidRPr="001F0ED0" w:rsidRDefault="001F0ED0" w:rsidP="001F0ED0">
      <w:pPr>
        <w:pStyle w:val="ListParagraph"/>
        <w:rPr>
          <w:b/>
          <w:sz w:val="24"/>
          <w:szCs w:val="24"/>
          <w:lang w:val="en-GB"/>
        </w:rPr>
      </w:pPr>
    </w:p>
    <w:p w14:paraId="4104089C" w14:textId="77777777" w:rsidR="001F0ED0" w:rsidRDefault="00313B47" w:rsidP="001F0ED0">
      <w:pPr>
        <w:pStyle w:val="ListParagraph"/>
        <w:numPr>
          <w:ilvl w:val="0"/>
          <w:numId w:val="29"/>
        </w:numPr>
        <w:tabs>
          <w:tab w:val="left" w:pos="-1440"/>
        </w:tabs>
        <w:jc w:val="both"/>
        <w:rPr>
          <w:sz w:val="24"/>
          <w:szCs w:val="24"/>
          <w:lang w:val="en-GB"/>
        </w:rPr>
      </w:pPr>
      <w:r w:rsidRPr="001F0ED0">
        <w:rPr>
          <w:b/>
          <w:sz w:val="24"/>
          <w:szCs w:val="24"/>
          <w:lang w:val="en-GB"/>
        </w:rPr>
        <w:t>Østbye T</w:t>
      </w:r>
      <w:r w:rsidR="003D5D79" w:rsidRPr="001F0ED0">
        <w:rPr>
          <w:sz w:val="24"/>
          <w:szCs w:val="24"/>
          <w:lang w:val="en-GB"/>
        </w:rPr>
        <w:t xml:space="preserve">, McDowell I. The epidemiology of Alzheimer's disease and other dementias: The Canadian Study of Health and Aging. </w:t>
      </w:r>
      <w:r w:rsidR="003D5D79" w:rsidRPr="001F0ED0">
        <w:rPr>
          <w:i/>
          <w:iCs/>
          <w:sz w:val="24"/>
          <w:szCs w:val="24"/>
          <w:lang w:val="en-GB"/>
        </w:rPr>
        <w:t>Norwegian Journal of Epidemiology</w:t>
      </w:r>
      <w:r w:rsidR="003D5D79" w:rsidRPr="001F0ED0">
        <w:rPr>
          <w:sz w:val="24"/>
          <w:szCs w:val="24"/>
          <w:lang w:val="en-GB"/>
        </w:rPr>
        <w:t xml:space="preserve"> 1993; 3(1): 42-45.</w:t>
      </w:r>
    </w:p>
    <w:p w14:paraId="1FE75ACD" w14:textId="77777777" w:rsidR="001F0ED0" w:rsidRPr="001F0ED0" w:rsidRDefault="001F0ED0" w:rsidP="001F0ED0">
      <w:pPr>
        <w:pStyle w:val="ListParagraph"/>
        <w:rPr>
          <w:sz w:val="24"/>
          <w:szCs w:val="24"/>
          <w:lang w:val="en-GB"/>
        </w:rPr>
      </w:pPr>
    </w:p>
    <w:p w14:paraId="44DD3AF3" w14:textId="77777777" w:rsidR="001F0ED0" w:rsidRDefault="003D5D79" w:rsidP="001F0ED0">
      <w:pPr>
        <w:pStyle w:val="ListParagraph"/>
        <w:numPr>
          <w:ilvl w:val="0"/>
          <w:numId w:val="29"/>
        </w:numPr>
        <w:tabs>
          <w:tab w:val="left" w:pos="-1440"/>
        </w:tabs>
        <w:jc w:val="both"/>
        <w:rPr>
          <w:sz w:val="24"/>
          <w:szCs w:val="24"/>
          <w:lang w:val="en-GB"/>
        </w:rPr>
      </w:pPr>
      <w:r w:rsidRPr="001F0ED0">
        <w:rPr>
          <w:sz w:val="24"/>
          <w:szCs w:val="24"/>
          <w:lang w:val="en-GB"/>
        </w:rPr>
        <w:t xml:space="preserve">Hodsman AB, Fraher LJ, </w:t>
      </w:r>
      <w:r w:rsidR="00313B47" w:rsidRPr="001F0ED0">
        <w:rPr>
          <w:b/>
          <w:sz w:val="24"/>
          <w:szCs w:val="24"/>
          <w:lang w:val="en-GB"/>
        </w:rPr>
        <w:t>Østbye T</w:t>
      </w:r>
      <w:r w:rsidRPr="001F0ED0">
        <w:rPr>
          <w:sz w:val="24"/>
          <w:szCs w:val="24"/>
          <w:lang w:val="en-GB"/>
        </w:rPr>
        <w:t>, Adachi JD, Steer BM. An evaluation of several biochemical marke</w:t>
      </w:r>
      <w:r w:rsidR="00FC4F2A" w:rsidRPr="001F0ED0">
        <w:rPr>
          <w:sz w:val="24"/>
          <w:szCs w:val="24"/>
          <w:lang w:val="en-GB"/>
        </w:rPr>
        <w:t>rs for bone formation and resorp</w:t>
      </w:r>
      <w:r w:rsidRPr="001F0ED0">
        <w:rPr>
          <w:sz w:val="24"/>
          <w:szCs w:val="24"/>
          <w:lang w:val="en-GB"/>
        </w:rPr>
        <w:t xml:space="preserve">tion in a protocol utilising cyclical parathyroid hormone and calcitonin therapy for osteoporosis. </w:t>
      </w:r>
      <w:r w:rsidRPr="001F0ED0">
        <w:rPr>
          <w:i/>
          <w:iCs/>
          <w:sz w:val="24"/>
          <w:szCs w:val="24"/>
          <w:lang w:val="en-GB"/>
        </w:rPr>
        <w:t>Journal of Clinical Investigation</w:t>
      </w:r>
      <w:r w:rsidRPr="001F0ED0">
        <w:rPr>
          <w:sz w:val="24"/>
          <w:szCs w:val="24"/>
          <w:lang w:val="en-GB"/>
        </w:rPr>
        <w:t xml:space="preserve"> 1993; 93: 1138-1147.</w:t>
      </w:r>
    </w:p>
    <w:p w14:paraId="73A99BE0" w14:textId="77777777" w:rsidR="001F0ED0" w:rsidRPr="001F0ED0" w:rsidRDefault="001F0ED0" w:rsidP="001F0ED0">
      <w:pPr>
        <w:pStyle w:val="ListParagraph"/>
        <w:rPr>
          <w:sz w:val="24"/>
          <w:szCs w:val="24"/>
          <w:lang w:val="en-GB"/>
        </w:rPr>
      </w:pPr>
    </w:p>
    <w:p w14:paraId="7178FF69" w14:textId="77777777" w:rsidR="001F0ED0" w:rsidRDefault="003D5D79" w:rsidP="001F0ED0">
      <w:pPr>
        <w:pStyle w:val="ListParagraph"/>
        <w:numPr>
          <w:ilvl w:val="0"/>
          <w:numId w:val="29"/>
        </w:numPr>
        <w:tabs>
          <w:tab w:val="left" w:pos="-1440"/>
        </w:tabs>
        <w:jc w:val="both"/>
        <w:rPr>
          <w:sz w:val="24"/>
          <w:szCs w:val="24"/>
          <w:lang w:val="en-GB"/>
        </w:rPr>
      </w:pPr>
      <w:r w:rsidRPr="001F0ED0">
        <w:rPr>
          <w:sz w:val="24"/>
          <w:szCs w:val="24"/>
          <w:lang w:val="en-GB"/>
        </w:rPr>
        <w:t xml:space="preserve">Sutherland F, Bloembergen W, Mohamed M, </w:t>
      </w:r>
      <w:r w:rsidR="00313B47" w:rsidRPr="001F0ED0">
        <w:rPr>
          <w:b/>
          <w:sz w:val="24"/>
          <w:szCs w:val="24"/>
          <w:lang w:val="en-GB"/>
        </w:rPr>
        <w:t>Østbye T</w:t>
      </w:r>
      <w:r w:rsidRPr="001F0ED0">
        <w:rPr>
          <w:sz w:val="24"/>
          <w:szCs w:val="24"/>
          <w:lang w:val="en-GB"/>
        </w:rPr>
        <w:t>, Klar N, Lazarovitz A. Initial non-function in cadaveric renal transplantation.</w:t>
      </w:r>
      <w:r w:rsidRPr="001F0ED0">
        <w:rPr>
          <w:i/>
          <w:iCs/>
          <w:sz w:val="24"/>
          <w:szCs w:val="24"/>
          <w:lang w:val="en-GB"/>
        </w:rPr>
        <w:t xml:space="preserve"> Canadian Journal of Surgery</w:t>
      </w:r>
      <w:r w:rsidRPr="001F0ED0">
        <w:rPr>
          <w:sz w:val="24"/>
          <w:szCs w:val="24"/>
          <w:lang w:val="en-GB"/>
        </w:rPr>
        <w:t xml:space="preserve"> 1993; 36(2): 141-145.</w:t>
      </w:r>
    </w:p>
    <w:p w14:paraId="7B0EEEAD" w14:textId="77777777" w:rsidR="001F0ED0" w:rsidRPr="001F0ED0" w:rsidRDefault="001F0ED0" w:rsidP="001F0ED0">
      <w:pPr>
        <w:pStyle w:val="ListParagraph"/>
        <w:rPr>
          <w:sz w:val="24"/>
          <w:szCs w:val="24"/>
        </w:rPr>
      </w:pPr>
    </w:p>
    <w:p w14:paraId="2BC33EB5" w14:textId="77777777" w:rsidR="001F0ED0" w:rsidRDefault="003D5D79" w:rsidP="001F0ED0">
      <w:pPr>
        <w:pStyle w:val="ListParagraph"/>
        <w:numPr>
          <w:ilvl w:val="0"/>
          <w:numId w:val="29"/>
        </w:numPr>
        <w:tabs>
          <w:tab w:val="left" w:pos="-1440"/>
        </w:tabs>
        <w:jc w:val="both"/>
        <w:rPr>
          <w:sz w:val="24"/>
          <w:szCs w:val="24"/>
          <w:lang w:val="en-GB"/>
        </w:rPr>
      </w:pPr>
      <w:r w:rsidRPr="001F0ED0">
        <w:rPr>
          <w:sz w:val="24"/>
          <w:szCs w:val="24"/>
          <w:lang w:val="nb-NO"/>
        </w:rPr>
        <w:t xml:space="preserve">Turner L, </w:t>
      </w:r>
      <w:r w:rsidR="00313B47" w:rsidRPr="001F0ED0">
        <w:rPr>
          <w:b/>
          <w:sz w:val="24"/>
          <w:szCs w:val="24"/>
          <w:lang w:val="nb-NO"/>
        </w:rPr>
        <w:t>Østbye T</w:t>
      </w:r>
      <w:r w:rsidRPr="001F0ED0">
        <w:rPr>
          <w:sz w:val="24"/>
          <w:szCs w:val="24"/>
          <w:lang w:val="nb-NO"/>
        </w:rPr>
        <w:t xml:space="preserve">, Pederson LL. </w:t>
      </w:r>
      <w:r w:rsidRPr="001F0ED0">
        <w:rPr>
          <w:sz w:val="24"/>
          <w:szCs w:val="24"/>
          <w:lang w:val="en-GB"/>
        </w:rPr>
        <w:t xml:space="preserve">Health workforce planning in the 90s: Enough in the right place at the right time?  </w:t>
      </w:r>
      <w:r w:rsidRPr="001F0ED0">
        <w:rPr>
          <w:i/>
          <w:iCs/>
          <w:sz w:val="24"/>
          <w:szCs w:val="24"/>
          <w:lang w:val="en-GB"/>
        </w:rPr>
        <w:t xml:space="preserve">Healthcare Management Forum </w:t>
      </w:r>
      <w:r w:rsidRPr="001F0ED0">
        <w:rPr>
          <w:sz w:val="24"/>
          <w:szCs w:val="24"/>
          <w:lang w:val="en-GB"/>
        </w:rPr>
        <w:t>1993; 6(2): 23-30.</w:t>
      </w:r>
    </w:p>
    <w:p w14:paraId="2ED98286" w14:textId="77777777" w:rsidR="001F0ED0" w:rsidRPr="001F0ED0" w:rsidRDefault="001F0ED0" w:rsidP="001F0ED0">
      <w:pPr>
        <w:pStyle w:val="ListParagraph"/>
        <w:rPr>
          <w:sz w:val="24"/>
          <w:szCs w:val="24"/>
          <w:lang w:val="en-GB"/>
        </w:rPr>
      </w:pPr>
    </w:p>
    <w:p w14:paraId="7631CB6C" w14:textId="77777777" w:rsidR="001F0ED0" w:rsidRDefault="003D5D79" w:rsidP="001F0ED0">
      <w:pPr>
        <w:pStyle w:val="ListParagraph"/>
        <w:numPr>
          <w:ilvl w:val="0"/>
          <w:numId w:val="29"/>
        </w:numPr>
        <w:tabs>
          <w:tab w:val="left" w:pos="-1440"/>
        </w:tabs>
        <w:jc w:val="both"/>
        <w:rPr>
          <w:sz w:val="24"/>
          <w:szCs w:val="24"/>
          <w:lang w:val="en-GB"/>
        </w:rPr>
      </w:pPr>
      <w:r w:rsidRPr="001F0ED0">
        <w:rPr>
          <w:sz w:val="24"/>
          <w:szCs w:val="24"/>
          <w:lang w:val="en-GB"/>
        </w:rPr>
        <w:t xml:space="preserve">"A népegészsétan oktatásának fejlesztése Magyarországon" TEMPUS Konzorcium (TEMPUS-CNPHH) munkaközössége. A népegészsétan oktatásának fejlesztése a magyarországi orvostudományi egyetemeken as Európai Közösség TEMPUS programjának támogatásával. I."A népegészsétan oktatásának fejlesztése Magyarországon" TEMPUS projekt struktúrája. [TEMPUS-CNPHH. A European Communities' TEMPUS project for the development of medical education in public health sciences in the Hungarian medical schools. I. Structure of the TEMPUS project "Development of a medical education for a New Public Health in Hungary"]. </w:t>
      </w:r>
      <w:r w:rsidRPr="001F0ED0">
        <w:rPr>
          <w:i/>
          <w:iCs/>
          <w:sz w:val="24"/>
          <w:szCs w:val="24"/>
          <w:lang w:val="en-GB"/>
        </w:rPr>
        <w:t>Hungarian Journal of Public Health</w:t>
      </w:r>
      <w:r w:rsidRPr="001F0ED0">
        <w:rPr>
          <w:sz w:val="24"/>
          <w:szCs w:val="24"/>
          <w:lang w:val="en-GB"/>
        </w:rPr>
        <w:t xml:space="preserve"> 1993;</w:t>
      </w:r>
      <w:r w:rsidR="002D7921" w:rsidRPr="001F0ED0">
        <w:rPr>
          <w:sz w:val="24"/>
          <w:szCs w:val="24"/>
          <w:lang w:val="en-GB"/>
        </w:rPr>
        <w:t xml:space="preserve"> </w:t>
      </w:r>
      <w:r w:rsidRPr="001F0ED0">
        <w:rPr>
          <w:sz w:val="24"/>
          <w:szCs w:val="24"/>
          <w:lang w:val="en-GB"/>
        </w:rPr>
        <w:t>74: 93-99.</w:t>
      </w:r>
    </w:p>
    <w:p w14:paraId="128CE0A3" w14:textId="77777777" w:rsidR="001F0ED0" w:rsidRPr="001F0ED0" w:rsidRDefault="001F0ED0" w:rsidP="001F0ED0">
      <w:pPr>
        <w:pStyle w:val="ListParagraph"/>
        <w:rPr>
          <w:b/>
          <w:sz w:val="24"/>
          <w:szCs w:val="24"/>
          <w:lang w:val="en-GB"/>
        </w:rPr>
      </w:pPr>
    </w:p>
    <w:p w14:paraId="13CB6BBE" w14:textId="77777777" w:rsidR="001F0ED0" w:rsidRDefault="00313B47" w:rsidP="001F0ED0">
      <w:pPr>
        <w:pStyle w:val="ListParagraph"/>
        <w:numPr>
          <w:ilvl w:val="0"/>
          <w:numId w:val="29"/>
        </w:numPr>
        <w:tabs>
          <w:tab w:val="left" w:pos="-1440"/>
        </w:tabs>
        <w:jc w:val="both"/>
        <w:rPr>
          <w:sz w:val="24"/>
          <w:szCs w:val="24"/>
          <w:lang w:val="en-GB"/>
        </w:rPr>
      </w:pPr>
      <w:r w:rsidRPr="001F0ED0">
        <w:rPr>
          <w:b/>
          <w:sz w:val="24"/>
          <w:szCs w:val="24"/>
          <w:lang w:val="en-GB"/>
        </w:rPr>
        <w:t>Østbye T</w:t>
      </w:r>
      <w:r w:rsidR="003D5D79" w:rsidRPr="001F0ED0">
        <w:rPr>
          <w:sz w:val="24"/>
          <w:szCs w:val="24"/>
          <w:lang w:val="en-GB"/>
        </w:rPr>
        <w:t xml:space="preserve">, Pomerleau J, White M, Coolich M, McWhinney J. Food and nutrition in Canadian "Prime Time" television commercials. </w:t>
      </w:r>
      <w:r w:rsidR="003D5D79" w:rsidRPr="001F0ED0">
        <w:rPr>
          <w:i/>
          <w:iCs/>
          <w:sz w:val="24"/>
          <w:szCs w:val="24"/>
          <w:lang w:val="en-GB"/>
        </w:rPr>
        <w:t>Canadian Journal of Public Health</w:t>
      </w:r>
      <w:r w:rsidR="003D5D79" w:rsidRPr="001F0ED0">
        <w:rPr>
          <w:sz w:val="24"/>
          <w:szCs w:val="24"/>
          <w:lang w:val="en-GB"/>
        </w:rPr>
        <w:t xml:space="preserve"> 1993; 84(6): 370-374.  (+editorial comments)</w:t>
      </w:r>
    </w:p>
    <w:p w14:paraId="327DABDD" w14:textId="77777777" w:rsidR="001F0ED0" w:rsidRPr="001F0ED0" w:rsidRDefault="001F0ED0" w:rsidP="001F0ED0">
      <w:pPr>
        <w:pStyle w:val="ListParagraph"/>
        <w:rPr>
          <w:sz w:val="24"/>
          <w:szCs w:val="24"/>
          <w:lang w:val="en-GB"/>
        </w:rPr>
      </w:pPr>
    </w:p>
    <w:p w14:paraId="24078E25" w14:textId="77777777" w:rsidR="001F0ED0" w:rsidRDefault="003D5D79" w:rsidP="001F0ED0">
      <w:pPr>
        <w:pStyle w:val="ListParagraph"/>
        <w:numPr>
          <w:ilvl w:val="0"/>
          <w:numId w:val="29"/>
        </w:numPr>
        <w:tabs>
          <w:tab w:val="left" w:pos="-1440"/>
        </w:tabs>
        <w:jc w:val="both"/>
        <w:rPr>
          <w:sz w:val="24"/>
          <w:szCs w:val="24"/>
          <w:lang w:val="en-GB"/>
        </w:rPr>
      </w:pPr>
      <w:r w:rsidRPr="001F0ED0">
        <w:rPr>
          <w:sz w:val="24"/>
          <w:szCs w:val="24"/>
          <w:lang w:val="en-GB"/>
        </w:rPr>
        <w:t xml:space="preserve">Wright GZ, Hatibovic-Kofman S, </w:t>
      </w:r>
      <w:r w:rsidR="00313B47" w:rsidRPr="001F0ED0">
        <w:rPr>
          <w:b/>
          <w:sz w:val="24"/>
          <w:szCs w:val="24"/>
          <w:lang w:val="en-GB"/>
        </w:rPr>
        <w:t>Østbye T</w:t>
      </w:r>
      <w:r w:rsidRPr="001F0ED0">
        <w:rPr>
          <w:sz w:val="24"/>
          <w:szCs w:val="24"/>
          <w:lang w:val="en-GB"/>
        </w:rPr>
        <w:t xml:space="preserve">. Operation Belarus: an enquiry into the status of paediatric dentistry. </w:t>
      </w:r>
      <w:r w:rsidRPr="001F0ED0">
        <w:rPr>
          <w:i/>
          <w:iCs/>
          <w:sz w:val="24"/>
          <w:szCs w:val="24"/>
          <w:lang w:val="en-GB"/>
        </w:rPr>
        <w:t>International Journal of Paediatric Dentistry</w:t>
      </w:r>
      <w:r w:rsidRPr="001F0ED0">
        <w:rPr>
          <w:sz w:val="24"/>
          <w:szCs w:val="24"/>
          <w:lang w:val="en-GB"/>
        </w:rPr>
        <w:t xml:space="preserve"> 1993; 3: 221-226.</w:t>
      </w:r>
    </w:p>
    <w:p w14:paraId="3B684158" w14:textId="77777777" w:rsidR="001F0ED0" w:rsidRPr="001F0ED0" w:rsidRDefault="001F0ED0" w:rsidP="001F0ED0">
      <w:pPr>
        <w:pStyle w:val="ListParagraph"/>
        <w:rPr>
          <w:sz w:val="24"/>
          <w:szCs w:val="24"/>
          <w:lang w:val="en-GB"/>
        </w:rPr>
      </w:pPr>
    </w:p>
    <w:p w14:paraId="2746DACE" w14:textId="77777777" w:rsidR="001F0ED0" w:rsidRDefault="003D5D79" w:rsidP="001F0ED0">
      <w:pPr>
        <w:pStyle w:val="ListParagraph"/>
        <w:numPr>
          <w:ilvl w:val="0"/>
          <w:numId w:val="29"/>
        </w:numPr>
        <w:tabs>
          <w:tab w:val="left" w:pos="-1440"/>
        </w:tabs>
        <w:jc w:val="both"/>
        <w:rPr>
          <w:sz w:val="24"/>
          <w:szCs w:val="24"/>
          <w:lang w:val="en-GB"/>
        </w:rPr>
      </w:pPr>
      <w:r w:rsidRPr="001F0ED0">
        <w:rPr>
          <w:sz w:val="24"/>
          <w:szCs w:val="24"/>
          <w:lang w:val="en-GB"/>
        </w:rPr>
        <w:t xml:space="preserve">Sauvé JS, Laupacis A, </w:t>
      </w:r>
      <w:r w:rsidR="00313B47" w:rsidRPr="001F0ED0">
        <w:rPr>
          <w:b/>
          <w:sz w:val="24"/>
          <w:szCs w:val="24"/>
          <w:lang w:val="en-GB"/>
        </w:rPr>
        <w:t>Østbye T</w:t>
      </w:r>
      <w:r w:rsidRPr="001F0ED0">
        <w:rPr>
          <w:sz w:val="24"/>
          <w:szCs w:val="24"/>
          <w:lang w:val="en-GB"/>
        </w:rPr>
        <w:t xml:space="preserve">, Faegan B, Sackett DL. Does this patient have a clinically important carotid bruit? </w:t>
      </w:r>
      <w:r w:rsidRPr="001F0ED0">
        <w:rPr>
          <w:i/>
          <w:iCs/>
          <w:sz w:val="24"/>
          <w:szCs w:val="24"/>
          <w:lang w:val="en-GB"/>
        </w:rPr>
        <w:t>Journal of the American Medical Association</w:t>
      </w:r>
      <w:r w:rsidRPr="001F0ED0">
        <w:rPr>
          <w:sz w:val="24"/>
          <w:szCs w:val="24"/>
          <w:lang w:val="en-GB"/>
        </w:rPr>
        <w:t xml:space="preserve"> 1993; 270 (23): 2843-2845.</w:t>
      </w:r>
      <w:r w:rsidR="001F0ED0" w:rsidRPr="003D5D79">
        <w:rPr>
          <w:sz w:val="24"/>
          <w:szCs w:val="24"/>
          <w:lang w:val="en-GB"/>
        </w:rPr>
        <w:t xml:space="preserve"> </w:t>
      </w:r>
    </w:p>
    <w:p w14:paraId="3506AF99" w14:textId="77777777" w:rsidR="001F0ED0" w:rsidRPr="001F0ED0" w:rsidRDefault="001F0ED0" w:rsidP="001F0ED0">
      <w:pPr>
        <w:pStyle w:val="ListParagraph"/>
        <w:rPr>
          <w:sz w:val="24"/>
          <w:szCs w:val="24"/>
          <w:lang w:val="en-GB"/>
        </w:rPr>
      </w:pPr>
    </w:p>
    <w:p w14:paraId="583DFF04" w14:textId="77777777" w:rsidR="001F0ED0" w:rsidRDefault="003D5D79" w:rsidP="001F0ED0">
      <w:pPr>
        <w:pStyle w:val="ListParagraph"/>
        <w:numPr>
          <w:ilvl w:val="0"/>
          <w:numId w:val="29"/>
        </w:numPr>
        <w:tabs>
          <w:tab w:val="left" w:pos="-1440"/>
        </w:tabs>
        <w:jc w:val="both"/>
        <w:rPr>
          <w:sz w:val="24"/>
          <w:szCs w:val="24"/>
          <w:lang w:val="en-GB"/>
        </w:rPr>
      </w:pPr>
      <w:r w:rsidRPr="001F0ED0">
        <w:rPr>
          <w:sz w:val="24"/>
          <w:szCs w:val="24"/>
          <w:lang w:val="en-GB"/>
        </w:rPr>
        <w:t>The Canadian Study of Health and Aging Working Group. The Canad</w:t>
      </w:r>
      <w:r w:rsidR="00902BCE" w:rsidRPr="001F0ED0">
        <w:rPr>
          <w:sz w:val="24"/>
          <w:szCs w:val="24"/>
          <w:lang w:val="en-GB"/>
        </w:rPr>
        <w:t>ian Study of Health and Aging: study methods and prevalence of d</w:t>
      </w:r>
      <w:r w:rsidRPr="001F0ED0">
        <w:rPr>
          <w:sz w:val="24"/>
          <w:szCs w:val="24"/>
          <w:lang w:val="en-GB"/>
        </w:rPr>
        <w:t xml:space="preserve">ementia. </w:t>
      </w:r>
      <w:r w:rsidRPr="001F0ED0">
        <w:rPr>
          <w:i/>
          <w:iCs/>
          <w:sz w:val="24"/>
          <w:szCs w:val="24"/>
          <w:lang w:val="en-GB"/>
        </w:rPr>
        <w:t>Canadian Medical Association Journal</w:t>
      </w:r>
      <w:r w:rsidRPr="001F0ED0">
        <w:rPr>
          <w:sz w:val="24"/>
          <w:szCs w:val="24"/>
          <w:lang w:val="en-GB"/>
        </w:rPr>
        <w:t xml:space="preserve"> 1994; 150(6): 899-913.</w:t>
      </w:r>
    </w:p>
    <w:p w14:paraId="3F2842DF" w14:textId="77777777" w:rsidR="001F0ED0" w:rsidRPr="001F0ED0" w:rsidRDefault="001F0ED0" w:rsidP="001F0ED0">
      <w:pPr>
        <w:pStyle w:val="ListParagraph"/>
        <w:rPr>
          <w:sz w:val="24"/>
          <w:szCs w:val="24"/>
          <w:lang w:val="en-GB"/>
        </w:rPr>
      </w:pPr>
    </w:p>
    <w:p w14:paraId="00271F6D" w14:textId="77777777" w:rsidR="001F0ED0" w:rsidRDefault="003D5D79" w:rsidP="001F0ED0">
      <w:pPr>
        <w:pStyle w:val="ListParagraph"/>
        <w:numPr>
          <w:ilvl w:val="0"/>
          <w:numId w:val="29"/>
        </w:numPr>
        <w:tabs>
          <w:tab w:val="left" w:pos="-1440"/>
        </w:tabs>
        <w:jc w:val="both"/>
        <w:rPr>
          <w:sz w:val="24"/>
          <w:szCs w:val="24"/>
          <w:lang w:val="en-GB"/>
        </w:rPr>
      </w:pPr>
      <w:r w:rsidRPr="001F0ED0">
        <w:rPr>
          <w:sz w:val="24"/>
          <w:szCs w:val="24"/>
          <w:lang w:val="en-GB"/>
        </w:rPr>
        <w:lastRenderedPageBreak/>
        <w:t>The TEMPUS Consortium for a New Public Health in Hungary</w:t>
      </w:r>
      <w:r w:rsidR="00902BCE" w:rsidRPr="001F0ED0">
        <w:rPr>
          <w:sz w:val="24"/>
          <w:szCs w:val="24"/>
          <w:lang w:val="en-GB"/>
        </w:rPr>
        <w:t>: A European Community’s</w:t>
      </w:r>
      <w:r w:rsidRPr="001F0ED0">
        <w:rPr>
          <w:sz w:val="24"/>
          <w:szCs w:val="24"/>
          <w:lang w:val="en-GB"/>
        </w:rPr>
        <w:t xml:space="preserve"> TEMPUS project for the development of medical education in public health sciences in the Hungarian medical schools. II. Common minimum teaching programme in public health. </w:t>
      </w:r>
      <w:r w:rsidRPr="001F0ED0">
        <w:rPr>
          <w:i/>
          <w:iCs/>
          <w:sz w:val="24"/>
          <w:szCs w:val="24"/>
          <w:lang w:val="en-GB"/>
        </w:rPr>
        <w:t>Nepegeszsegugy</w:t>
      </w:r>
      <w:r w:rsidRPr="001F0ED0">
        <w:rPr>
          <w:sz w:val="24"/>
          <w:szCs w:val="24"/>
          <w:lang w:val="en-GB"/>
        </w:rPr>
        <w:t xml:space="preserve"> 1994; 75: 88</w:t>
      </w:r>
      <w:r w:rsidRPr="001F0ED0">
        <w:rPr>
          <w:sz w:val="24"/>
          <w:szCs w:val="24"/>
          <w:lang w:val="en-GB"/>
        </w:rPr>
        <w:noBreakHyphen/>
        <w:t>93.</w:t>
      </w:r>
    </w:p>
    <w:p w14:paraId="163A38EC" w14:textId="77777777" w:rsidR="001F0ED0" w:rsidRPr="001F0ED0" w:rsidRDefault="001F0ED0" w:rsidP="001F0ED0">
      <w:pPr>
        <w:pStyle w:val="ListParagraph"/>
        <w:rPr>
          <w:sz w:val="24"/>
          <w:szCs w:val="24"/>
          <w:lang w:val="en-GB"/>
        </w:rPr>
      </w:pPr>
    </w:p>
    <w:p w14:paraId="10AD5840" w14:textId="77777777" w:rsidR="001F0ED0" w:rsidRDefault="003D5D79" w:rsidP="001F0ED0">
      <w:pPr>
        <w:pStyle w:val="ListParagraph"/>
        <w:numPr>
          <w:ilvl w:val="0"/>
          <w:numId w:val="29"/>
        </w:numPr>
        <w:tabs>
          <w:tab w:val="left" w:pos="-1440"/>
        </w:tabs>
        <w:jc w:val="both"/>
        <w:rPr>
          <w:sz w:val="24"/>
          <w:szCs w:val="24"/>
          <w:lang w:val="en-GB"/>
        </w:rPr>
      </w:pPr>
      <w:r w:rsidRPr="001F0ED0">
        <w:rPr>
          <w:sz w:val="24"/>
          <w:szCs w:val="24"/>
          <w:lang w:val="en-GB"/>
        </w:rPr>
        <w:t xml:space="preserve">The Canadian Study of Health and Aging Working Group. Risk factors for Alzheimer's disease in Canada. </w:t>
      </w:r>
      <w:r w:rsidRPr="001F0ED0">
        <w:rPr>
          <w:i/>
          <w:iCs/>
          <w:sz w:val="24"/>
          <w:szCs w:val="24"/>
          <w:lang w:val="en-GB"/>
        </w:rPr>
        <w:t>Neurology</w:t>
      </w:r>
      <w:r w:rsidRPr="001F0ED0">
        <w:rPr>
          <w:sz w:val="24"/>
          <w:szCs w:val="24"/>
          <w:lang w:val="en-GB"/>
        </w:rPr>
        <w:t xml:space="preserve"> 1994; 44: 2073-2080.</w:t>
      </w:r>
    </w:p>
    <w:p w14:paraId="19506F5A" w14:textId="77777777" w:rsidR="001F0ED0" w:rsidRPr="001F0ED0" w:rsidRDefault="001F0ED0" w:rsidP="001F0ED0">
      <w:pPr>
        <w:pStyle w:val="ListParagraph"/>
        <w:rPr>
          <w:sz w:val="24"/>
          <w:szCs w:val="24"/>
          <w:lang w:val="en-GB"/>
        </w:rPr>
      </w:pPr>
    </w:p>
    <w:p w14:paraId="40AC5837" w14:textId="77777777" w:rsidR="001F0ED0" w:rsidRPr="001F0ED0" w:rsidRDefault="003D5D79" w:rsidP="001F0ED0">
      <w:pPr>
        <w:pStyle w:val="ListParagraph"/>
        <w:numPr>
          <w:ilvl w:val="0"/>
          <w:numId w:val="29"/>
        </w:numPr>
        <w:tabs>
          <w:tab w:val="left" w:pos="-1440"/>
        </w:tabs>
        <w:jc w:val="both"/>
        <w:rPr>
          <w:sz w:val="24"/>
          <w:szCs w:val="24"/>
          <w:lang w:val="en-GB"/>
        </w:rPr>
      </w:pPr>
      <w:r w:rsidRPr="001F0ED0">
        <w:rPr>
          <w:sz w:val="24"/>
          <w:szCs w:val="24"/>
          <w:lang w:val="en-GB"/>
        </w:rPr>
        <w:t xml:space="preserve">Bojan F, McKee M, </w:t>
      </w:r>
      <w:r w:rsidR="00313B47" w:rsidRPr="001F0ED0">
        <w:rPr>
          <w:b/>
          <w:sz w:val="24"/>
          <w:szCs w:val="24"/>
          <w:lang w:val="en-GB"/>
        </w:rPr>
        <w:t>Østbye T</w:t>
      </w:r>
      <w:r w:rsidRPr="001F0ED0">
        <w:rPr>
          <w:sz w:val="24"/>
          <w:szCs w:val="24"/>
          <w:lang w:val="en-GB"/>
        </w:rPr>
        <w:t xml:space="preserve">. Status and priorities of public health in Hungary. </w:t>
      </w:r>
      <w:r w:rsidRPr="001F0ED0">
        <w:rPr>
          <w:i/>
          <w:iCs/>
          <w:sz w:val="24"/>
          <w:szCs w:val="24"/>
          <w:lang w:val="de-DE"/>
        </w:rPr>
        <w:t>Zeitschrift für Gesundheitswissenschaften</w:t>
      </w:r>
      <w:r w:rsidRPr="001F0ED0">
        <w:rPr>
          <w:sz w:val="24"/>
          <w:szCs w:val="24"/>
          <w:lang w:val="de-DE"/>
        </w:rPr>
        <w:t xml:space="preserve"> 1994; 2 (1. Beiheft):48-55.</w:t>
      </w:r>
    </w:p>
    <w:p w14:paraId="5FDFE245" w14:textId="77777777" w:rsidR="001F0ED0" w:rsidRPr="001F0ED0" w:rsidRDefault="001F0ED0" w:rsidP="001F0ED0">
      <w:pPr>
        <w:pStyle w:val="ListParagraph"/>
        <w:rPr>
          <w:b/>
          <w:sz w:val="24"/>
          <w:szCs w:val="24"/>
          <w:lang w:val="de-DE"/>
        </w:rPr>
      </w:pPr>
    </w:p>
    <w:p w14:paraId="5D23E34A" w14:textId="77777777" w:rsidR="001F0ED0" w:rsidRPr="001F0ED0" w:rsidRDefault="00313B47" w:rsidP="001F0ED0">
      <w:pPr>
        <w:pStyle w:val="ListParagraph"/>
        <w:numPr>
          <w:ilvl w:val="0"/>
          <w:numId w:val="29"/>
        </w:numPr>
        <w:tabs>
          <w:tab w:val="left" w:pos="-1440"/>
        </w:tabs>
        <w:jc w:val="both"/>
        <w:rPr>
          <w:sz w:val="24"/>
          <w:szCs w:val="24"/>
          <w:lang w:val="de-DE"/>
        </w:rPr>
      </w:pPr>
      <w:r w:rsidRPr="001F0ED0">
        <w:rPr>
          <w:b/>
          <w:sz w:val="24"/>
          <w:szCs w:val="24"/>
          <w:lang w:val="de-DE"/>
        </w:rPr>
        <w:t>Østbye T</w:t>
      </w:r>
      <w:r w:rsidR="003D5D79" w:rsidRPr="001F0ED0">
        <w:rPr>
          <w:sz w:val="24"/>
          <w:szCs w:val="24"/>
          <w:lang w:val="de-DE"/>
        </w:rPr>
        <w:t xml:space="preserve">, Robinson M, Weston W. Problem basert læring - en forsiktig tilnærming [Problem based learning - a cautious approach]. </w:t>
      </w:r>
      <w:r w:rsidR="003D5D79" w:rsidRPr="001F0ED0">
        <w:rPr>
          <w:i/>
          <w:iCs/>
          <w:sz w:val="24"/>
          <w:szCs w:val="24"/>
          <w:lang w:val="de-DE"/>
        </w:rPr>
        <w:t>Nordisk Medicin</w:t>
      </w:r>
      <w:r w:rsidR="003D5D79" w:rsidRPr="001F0ED0">
        <w:rPr>
          <w:sz w:val="24"/>
          <w:szCs w:val="24"/>
          <w:lang w:val="de-DE"/>
        </w:rPr>
        <w:t xml:space="preserve"> 1994; 11; 304-306.</w:t>
      </w:r>
    </w:p>
    <w:p w14:paraId="494CA7D8" w14:textId="77777777" w:rsidR="001F0ED0" w:rsidRPr="001F0ED0" w:rsidRDefault="001F0ED0" w:rsidP="001F0ED0">
      <w:pPr>
        <w:pStyle w:val="ListParagraph"/>
        <w:rPr>
          <w:b/>
          <w:sz w:val="24"/>
          <w:szCs w:val="24"/>
          <w:lang w:val="de-DE"/>
        </w:rPr>
      </w:pPr>
    </w:p>
    <w:p w14:paraId="38355544" w14:textId="77777777" w:rsidR="001F0ED0" w:rsidRDefault="00313B47" w:rsidP="001F0ED0">
      <w:pPr>
        <w:pStyle w:val="ListParagraph"/>
        <w:numPr>
          <w:ilvl w:val="0"/>
          <w:numId w:val="29"/>
        </w:numPr>
        <w:tabs>
          <w:tab w:val="left" w:pos="-1440"/>
        </w:tabs>
        <w:jc w:val="both"/>
        <w:rPr>
          <w:sz w:val="24"/>
          <w:szCs w:val="24"/>
          <w:lang w:val="en-GB"/>
        </w:rPr>
      </w:pPr>
      <w:r w:rsidRPr="001F0ED0">
        <w:rPr>
          <w:b/>
          <w:sz w:val="24"/>
          <w:szCs w:val="24"/>
          <w:lang w:val="en-GB"/>
        </w:rPr>
        <w:t>Østbye T</w:t>
      </w:r>
      <w:r w:rsidR="00902BCE" w:rsidRPr="001F0ED0">
        <w:rPr>
          <w:sz w:val="24"/>
          <w:szCs w:val="24"/>
          <w:lang w:val="en-GB"/>
        </w:rPr>
        <w:t>, Crosse E. The net economic costs of d</w:t>
      </w:r>
      <w:r w:rsidR="003D5D79" w:rsidRPr="001F0ED0">
        <w:rPr>
          <w:sz w:val="24"/>
          <w:szCs w:val="24"/>
          <w:lang w:val="en-GB"/>
        </w:rPr>
        <w:t xml:space="preserve">ementia in Canada. </w:t>
      </w:r>
      <w:r w:rsidR="003D5D79" w:rsidRPr="001F0ED0">
        <w:rPr>
          <w:i/>
          <w:iCs/>
          <w:sz w:val="24"/>
          <w:szCs w:val="24"/>
          <w:lang w:val="en-GB"/>
        </w:rPr>
        <w:t>Canadian Medical Association Journal</w:t>
      </w:r>
      <w:r w:rsidR="003D5D79" w:rsidRPr="001F0ED0">
        <w:rPr>
          <w:sz w:val="24"/>
          <w:szCs w:val="24"/>
          <w:lang w:val="en-GB"/>
        </w:rPr>
        <w:t xml:space="preserve"> 1994; 151 (10):  1457-1764 (+editorial comments)</w:t>
      </w:r>
    </w:p>
    <w:p w14:paraId="038A22D0" w14:textId="77777777" w:rsidR="001F0ED0" w:rsidRPr="001F0ED0" w:rsidRDefault="001F0ED0" w:rsidP="001F0ED0">
      <w:pPr>
        <w:pStyle w:val="ListParagraph"/>
        <w:rPr>
          <w:sz w:val="24"/>
          <w:szCs w:val="24"/>
          <w:lang w:val="en-GB"/>
        </w:rPr>
      </w:pPr>
    </w:p>
    <w:p w14:paraId="3E57DEBC" w14:textId="77777777" w:rsidR="001F0ED0" w:rsidRDefault="003D5D79" w:rsidP="001F0ED0">
      <w:pPr>
        <w:pStyle w:val="ListParagraph"/>
        <w:numPr>
          <w:ilvl w:val="0"/>
          <w:numId w:val="29"/>
        </w:numPr>
        <w:tabs>
          <w:tab w:val="left" w:pos="-1440"/>
        </w:tabs>
        <w:jc w:val="both"/>
        <w:rPr>
          <w:sz w:val="24"/>
          <w:szCs w:val="24"/>
          <w:lang w:val="en-GB"/>
        </w:rPr>
      </w:pPr>
      <w:r w:rsidRPr="001F0ED0">
        <w:rPr>
          <w:sz w:val="24"/>
          <w:szCs w:val="24"/>
          <w:lang w:val="en-GB"/>
        </w:rPr>
        <w:t xml:space="preserve">The Canadian Study of Health and Aging Working Group. Patterns of caring for persons with dementia in Canada: The Canadian Study of Health and Aging. </w:t>
      </w:r>
      <w:r w:rsidRPr="001F0ED0">
        <w:rPr>
          <w:i/>
          <w:iCs/>
          <w:sz w:val="24"/>
          <w:szCs w:val="24"/>
          <w:lang w:val="en-GB"/>
        </w:rPr>
        <w:t>Canadian Journal on Aging</w:t>
      </w:r>
      <w:r w:rsidRPr="001F0ED0">
        <w:rPr>
          <w:sz w:val="24"/>
          <w:szCs w:val="24"/>
          <w:lang w:val="en-GB"/>
        </w:rPr>
        <w:t xml:space="preserve"> 1994; 13(4): 470-487.</w:t>
      </w:r>
    </w:p>
    <w:p w14:paraId="6715FA42" w14:textId="77777777" w:rsidR="001F0ED0" w:rsidRPr="001F0ED0" w:rsidRDefault="001F0ED0" w:rsidP="001F0ED0">
      <w:pPr>
        <w:pStyle w:val="ListParagraph"/>
        <w:rPr>
          <w:b/>
          <w:sz w:val="24"/>
          <w:szCs w:val="24"/>
          <w:lang w:val="en-GB"/>
        </w:rPr>
      </w:pPr>
    </w:p>
    <w:p w14:paraId="1A082FD1" w14:textId="77777777" w:rsidR="001F0ED0" w:rsidRDefault="00313B47" w:rsidP="001F0ED0">
      <w:pPr>
        <w:pStyle w:val="ListParagraph"/>
        <w:numPr>
          <w:ilvl w:val="0"/>
          <w:numId w:val="29"/>
        </w:numPr>
        <w:tabs>
          <w:tab w:val="left" w:pos="-1440"/>
        </w:tabs>
        <w:jc w:val="both"/>
        <w:rPr>
          <w:sz w:val="24"/>
          <w:szCs w:val="24"/>
          <w:lang w:val="en-GB"/>
        </w:rPr>
      </w:pPr>
      <w:r w:rsidRPr="001F0ED0">
        <w:rPr>
          <w:b/>
          <w:sz w:val="24"/>
          <w:szCs w:val="24"/>
          <w:lang w:val="en-GB"/>
        </w:rPr>
        <w:t>Østbye T</w:t>
      </w:r>
      <w:r w:rsidR="003D5D79" w:rsidRPr="001F0ED0">
        <w:rPr>
          <w:sz w:val="24"/>
          <w:szCs w:val="24"/>
          <w:lang w:val="en-GB"/>
        </w:rPr>
        <w:t>, Rodrigues JM. Enseignement de la santé publique et promotion de la santé en Hongrie: le rôle du Canada [Education in public health and health promotion in Hungary: a role for Canada].  C</w:t>
      </w:r>
      <w:r w:rsidR="003D5D79" w:rsidRPr="001F0ED0">
        <w:rPr>
          <w:i/>
          <w:iCs/>
          <w:sz w:val="24"/>
          <w:szCs w:val="24"/>
          <w:lang w:val="en-GB"/>
        </w:rPr>
        <w:t>anadian Journal of Public Health</w:t>
      </w:r>
      <w:r w:rsidR="003D5D79" w:rsidRPr="001F0ED0">
        <w:rPr>
          <w:sz w:val="24"/>
          <w:szCs w:val="24"/>
          <w:lang w:val="en-GB"/>
        </w:rPr>
        <w:t xml:space="preserve"> 1994; 85(6):378-380.</w:t>
      </w:r>
    </w:p>
    <w:p w14:paraId="7480B290" w14:textId="77777777" w:rsidR="001F0ED0" w:rsidRPr="001F0ED0" w:rsidRDefault="001F0ED0" w:rsidP="001F0ED0">
      <w:pPr>
        <w:pStyle w:val="ListParagraph"/>
        <w:rPr>
          <w:sz w:val="24"/>
          <w:szCs w:val="24"/>
          <w:lang w:val="en-GB"/>
        </w:rPr>
      </w:pPr>
    </w:p>
    <w:p w14:paraId="2411E51A" w14:textId="77777777" w:rsidR="001F0ED0" w:rsidRDefault="003D5D79" w:rsidP="001F0ED0">
      <w:pPr>
        <w:pStyle w:val="ListParagraph"/>
        <w:numPr>
          <w:ilvl w:val="0"/>
          <w:numId w:val="29"/>
        </w:numPr>
        <w:tabs>
          <w:tab w:val="left" w:pos="-1440"/>
        </w:tabs>
        <w:jc w:val="both"/>
        <w:rPr>
          <w:sz w:val="24"/>
          <w:szCs w:val="24"/>
          <w:lang w:val="en-GB"/>
        </w:rPr>
      </w:pPr>
      <w:r w:rsidRPr="001F0ED0">
        <w:rPr>
          <w:sz w:val="24"/>
          <w:szCs w:val="24"/>
          <w:lang w:val="en-GB"/>
        </w:rPr>
        <w:t xml:space="preserve">White KP, Speechley M, Harth M, </w:t>
      </w:r>
      <w:r w:rsidR="00313B47" w:rsidRPr="001F0ED0">
        <w:rPr>
          <w:b/>
          <w:sz w:val="24"/>
          <w:szCs w:val="24"/>
          <w:lang w:val="en-GB"/>
        </w:rPr>
        <w:t>Østbye T</w:t>
      </w:r>
      <w:r w:rsidRPr="001F0ED0">
        <w:rPr>
          <w:sz w:val="24"/>
          <w:szCs w:val="24"/>
          <w:lang w:val="en-GB"/>
        </w:rPr>
        <w:t xml:space="preserve">. Fibromyalgia in rheumatology practice: a survey of Canadian rheumatologists. </w:t>
      </w:r>
      <w:r w:rsidRPr="001F0ED0">
        <w:rPr>
          <w:i/>
          <w:iCs/>
          <w:sz w:val="24"/>
          <w:szCs w:val="24"/>
          <w:lang w:val="en-GB"/>
        </w:rPr>
        <w:t>Journal of Rheumatology</w:t>
      </w:r>
      <w:r w:rsidRPr="001F0ED0">
        <w:rPr>
          <w:sz w:val="24"/>
          <w:szCs w:val="24"/>
          <w:lang w:val="en-GB"/>
        </w:rPr>
        <w:t xml:space="preserve"> 1995; 22: 722-726.</w:t>
      </w:r>
    </w:p>
    <w:p w14:paraId="164C9ABC" w14:textId="77777777" w:rsidR="001F0ED0" w:rsidRPr="001F0ED0" w:rsidRDefault="001F0ED0" w:rsidP="001F0ED0">
      <w:pPr>
        <w:pStyle w:val="ListParagraph"/>
        <w:rPr>
          <w:sz w:val="24"/>
          <w:szCs w:val="24"/>
          <w:lang w:val="en-GB"/>
        </w:rPr>
      </w:pPr>
    </w:p>
    <w:p w14:paraId="76F84FE9" w14:textId="77777777" w:rsidR="001F0ED0" w:rsidRDefault="003D5D79" w:rsidP="001F0ED0">
      <w:pPr>
        <w:pStyle w:val="ListParagraph"/>
        <w:numPr>
          <w:ilvl w:val="0"/>
          <w:numId w:val="29"/>
        </w:numPr>
        <w:tabs>
          <w:tab w:val="left" w:pos="-1440"/>
        </w:tabs>
        <w:jc w:val="both"/>
        <w:rPr>
          <w:sz w:val="24"/>
          <w:szCs w:val="24"/>
          <w:lang w:val="en-GB"/>
        </w:rPr>
      </w:pPr>
      <w:r w:rsidRPr="001F0ED0">
        <w:rPr>
          <w:sz w:val="24"/>
          <w:szCs w:val="24"/>
          <w:lang w:val="en-GB"/>
        </w:rPr>
        <w:t xml:space="preserve">Chaturvedi S, </w:t>
      </w:r>
      <w:r w:rsidR="00313B47" w:rsidRPr="001F0ED0">
        <w:rPr>
          <w:b/>
          <w:sz w:val="24"/>
          <w:szCs w:val="24"/>
          <w:lang w:val="en-GB"/>
        </w:rPr>
        <w:t>Østbye T</w:t>
      </w:r>
      <w:r w:rsidRPr="001F0ED0">
        <w:rPr>
          <w:sz w:val="24"/>
          <w:szCs w:val="24"/>
          <w:lang w:val="en-GB"/>
        </w:rPr>
        <w:t xml:space="preserve">, Stoessl AJ, Merskey H, Hachinski V. Environmental exposures in elderly Canadians with Parkinson's disease. </w:t>
      </w:r>
      <w:r w:rsidRPr="001F0ED0">
        <w:rPr>
          <w:i/>
          <w:iCs/>
          <w:sz w:val="24"/>
          <w:szCs w:val="24"/>
          <w:lang w:val="en-GB"/>
        </w:rPr>
        <w:t>Canadian Journal of Neurological Sciences</w:t>
      </w:r>
      <w:r w:rsidRPr="001F0ED0">
        <w:rPr>
          <w:sz w:val="24"/>
          <w:szCs w:val="24"/>
          <w:lang w:val="en-GB"/>
        </w:rPr>
        <w:t xml:space="preserve"> 1995; 22: 232-234.</w:t>
      </w:r>
    </w:p>
    <w:p w14:paraId="7B084D33" w14:textId="77777777" w:rsidR="001F0ED0" w:rsidRPr="001F0ED0" w:rsidRDefault="001F0ED0" w:rsidP="001F0ED0">
      <w:pPr>
        <w:pStyle w:val="ListParagraph"/>
        <w:rPr>
          <w:sz w:val="24"/>
          <w:szCs w:val="24"/>
          <w:lang w:val="en-GB"/>
        </w:rPr>
      </w:pPr>
    </w:p>
    <w:p w14:paraId="2803DD49" w14:textId="77777777" w:rsidR="001F0ED0" w:rsidRDefault="003D5D79" w:rsidP="001F0ED0">
      <w:pPr>
        <w:pStyle w:val="ListParagraph"/>
        <w:numPr>
          <w:ilvl w:val="0"/>
          <w:numId w:val="29"/>
        </w:numPr>
        <w:tabs>
          <w:tab w:val="left" w:pos="-1440"/>
        </w:tabs>
        <w:jc w:val="both"/>
        <w:rPr>
          <w:sz w:val="24"/>
          <w:szCs w:val="24"/>
          <w:lang w:val="en-GB"/>
        </w:rPr>
      </w:pPr>
      <w:r w:rsidRPr="001F0ED0">
        <w:rPr>
          <w:sz w:val="24"/>
          <w:szCs w:val="24"/>
          <w:lang w:val="en-GB"/>
        </w:rPr>
        <w:t xml:space="preserve">Hurlen P, </w:t>
      </w:r>
      <w:r w:rsidR="00313B47" w:rsidRPr="001F0ED0">
        <w:rPr>
          <w:b/>
          <w:sz w:val="24"/>
          <w:szCs w:val="24"/>
          <w:lang w:val="en-GB"/>
        </w:rPr>
        <w:t>Østbye T</w:t>
      </w:r>
      <w:r w:rsidRPr="001F0ED0">
        <w:rPr>
          <w:sz w:val="24"/>
          <w:szCs w:val="24"/>
          <w:lang w:val="en-GB"/>
        </w:rPr>
        <w:t xml:space="preserve">. The electronic medical record in Norway - status and prospects. </w:t>
      </w:r>
      <w:r w:rsidRPr="001F0ED0">
        <w:rPr>
          <w:i/>
          <w:iCs/>
          <w:sz w:val="24"/>
          <w:szCs w:val="24"/>
          <w:lang w:val="en-GB"/>
        </w:rPr>
        <w:t>Medicina e Informatica</w:t>
      </w:r>
      <w:r w:rsidRPr="001F0ED0">
        <w:rPr>
          <w:sz w:val="24"/>
          <w:szCs w:val="24"/>
          <w:lang w:val="en-GB"/>
        </w:rPr>
        <w:t xml:space="preserve"> 1995; 12 (1): 7-10.</w:t>
      </w:r>
    </w:p>
    <w:p w14:paraId="7A67098A" w14:textId="77777777" w:rsidR="001F0ED0" w:rsidRPr="001F0ED0" w:rsidRDefault="001F0ED0" w:rsidP="001F0ED0">
      <w:pPr>
        <w:pStyle w:val="ListParagraph"/>
        <w:rPr>
          <w:b/>
          <w:sz w:val="24"/>
          <w:szCs w:val="24"/>
          <w:lang w:val="en-GB"/>
        </w:rPr>
      </w:pPr>
    </w:p>
    <w:p w14:paraId="0CAEC142" w14:textId="77777777" w:rsidR="001F0ED0" w:rsidRDefault="00313B47" w:rsidP="001F0ED0">
      <w:pPr>
        <w:pStyle w:val="ListParagraph"/>
        <w:numPr>
          <w:ilvl w:val="0"/>
          <w:numId w:val="29"/>
        </w:numPr>
        <w:tabs>
          <w:tab w:val="left" w:pos="-1440"/>
        </w:tabs>
        <w:jc w:val="both"/>
        <w:rPr>
          <w:sz w:val="24"/>
          <w:szCs w:val="24"/>
          <w:lang w:val="en-GB"/>
        </w:rPr>
      </w:pPr>
      <w:r w:rsidRPr="001F0ED0">
        <w:rPr>
          <w:b/>
          <w:sz w:val="24"/>
          <w:szCs w:val="24"/>
          <w:lang w:val="en-GB"/>
        </w:rPr>
        <w:t>Østbye T</w:t>
      </w:r>
      <w:r w:rsidR="003D5D79" w:rsidRPr="001F0ED0">
        <w:rPr>
          <w:sz w:val="24"/>
          <w:szCs w:val="24"/>
          <w:lang w:val="en-GB"/>
        </w:rPr>
        <w:t xml:space="preserve">, Pomerleau J, Speechley M, Pederson LL, Speechley KN. Correlates of body mass index in the 1990 Ontario Health Survey. </w:t>
      </w:r>
      <w:r w:rsidR="003D5D79" w:rsidRPr="001F0ED0">
        <w:rPr>
          <w:i/>
          <w:iCs/>
          <w:sz w:val="24"/>
          <w:szCs w:val="24"/>
          <w:lang w:val="en-GB"/>
        </w:rPr>
        <w:t>Canadian Medical Association Journal</w:t>
      </w:r>
      <w:r w:rsidR="003D5D79" w:rsidRPr="001F0ED0">
        <w:rPr>
          <w:sz w:val="24"/>
          <w:szCs w:val="24"/>
          <w:lang w:val="en-GB"/>
        </w:rPr>
        <w:t xml:space="preserve"> 1995; 152(11): 1811-1817.</w:t>
      </w:r>
    </w:p>
    <w:p w14:paraId="57677775" w14:textId="77777777" w:rsidR="001F0ED0" w:rsidRPr="001F0ED0" w:rsidRDefault="001F0ED0" w:rsidP="001F0ED0">
      <w:pPr>
        <w:pStyle w:val="ListParagraph"/>
        <w:rPr>
          <w:b/>
          <w:sz w:val="24"/>
          <w:szCs w:val="24"/>
          <w:lang w:val="en-GB"/>
        </w:rPr>
      </w:pPr>
    </w:p>
    <w:p w14:paraId="5C46CCAF" w14:textId="77777777" w:rsidR="001F0ED0" w:rsidRDefault="00313B47" w:rsidP="001F0ED0">
      <w:pPr>
        <w:pStyle w:val="ListParagraph"/>
        <w:numPr>
          <w:ilvl w:val="0"/>
          <w:numId w:val="29"/>
        </w:numPr>
        <w:tabs>
          <w:tab w:val="left" w:pos="-1440"/>
        </w:tabs>
        <w:jc w:val="both"/>
        <w:rPr>
          <w:sz w:val="24"/>
          <w:szCs w:val="24"/>
          <w:lang w:val="en-GB"/>
        </w:rPr>
      </w:pPr>
      <w:r w:rsidRPr="001F0ED0">
        <w:rPr>
          <w:b/>
          <w:sz w:val="24"/>
          <w:szCs w:val="24"/>
          <w:lang w:val="en-GB"/>
        </w:rPr>
        <w:t>Østbye T</w:t>
      </w:r>
      <w:r w:rsidR="003D5D79" w:rsidRPr="001F0ED0">
        <w:rPr>
          <w:sz w:val="24"/>
          <w:szCs w:val="24"/>
          <w:lang w:val="en-GB"/>
        </w:rPr>
        <w:t xml:space="preserve">, White M, Hoffer G, Bojan F. The electronic medical student exchange: a low-cost alternative to overseas electives. </w:t>
      </w:r>
      <w:r w:rsidR="003D5D79" w:rsidRPr="001F0ED0">
        <w:rPr>
          <w:i/>
          <w:iCs/>
          <w:sz w:val="24"/>
          <w:szCs w:val="24"/>
          <w:lang w:val="en-GB"/>
        </w:rPr>
        <w:t xml:space="preserve">Canadian Medical Association Journal </w:t>
      </w:r>
      <w:r w:rsidR="003D5D79" w:rsidRPr="001F0ED0">
        <w:rPr>
          <w:sz w:val="24"/>
          <w:szCs w:val="24"/>
          <w:lang w:val="en-GB"/>
        </w:rPr>
        <w:t>1995; 153(9): 1327-1328.</w:t>
      </w:r>
    </w:p>
    <w:p w14:paraId="0472584C" w14:textId="77777777" w:rsidR="001F0ED0" w:rsidRPr="001F0ED0" w:rsidRDefault="001F0ED0" w:rsidP="001F0ED0">
      <w:pPr>
        <w:pStyle w:val="ListParagraph"/>
        <w:rPr>
          <w:sz w:val="24"/>
          <w:szCs w:val="24"/>
          <w:lang w:val="en-GB"/>
        </w:rPr>
      </w:pPr>
    </w:p>
    <w:p w14:paraId="5F205CE6" w14:textId="77777777" w:rsidR="001F0ED0" w:rsidRDefault="003D5D79" w:rsidP="001F0ED0">
      <w:pPr>
        <w:pStyle w:val="ListParagraph"/>
        <w:numPr>
          <w:ilvl w:val="0"/>
          <w:numId w:val="29"/>
        </w:numPr>
        <w:tabs>
          <w:tab w:val="left" w:pos="-1440"/>
        </w:tabs>
        <w:jc w:val="both"/>
        <w:rPr>
          <w:sz w:val="24"/>
          <w:szCs w:val="24"/>
          <w:lang w:val="en-GB"/>
        </w:rPr>
      </w:pPr>
      <w:r w:rsidRPr="001F0ED0">
        <w:rPr>
          <w:sz w:val="24"/>
          <w:szCs w:val="24"/>
          <w:lang w:val="en-GB"/>
        </w:rPr>
        <w:t>Steenhuis RE,</w:t>
      </w:r>
      <w:r w:rsidR="00902BCE" w:rsidRPr="001F0ED0">
        <w:rPr>
          <w:sz w:val="24"/>
          <w:szCs w:val="24"/>
          <w:lang w:val="en-GB"/>
        </w:rPr>
        <w:t xml:space="preserve"> </w:t>
      </w:r>
      <w:r w:rsidR="00313B47" w:rsidRPr="001F0ED0">
        <w:rPr>
          <w:b/>
          <w:sz w:val="24"/>
          <w:szCs w:val="24"/>
          <w:lang w:val="en-GB"/>
        </w:rPr>
        <w:t>Østbye T</w:t>
      </w:r>
      <w:r w:rsidR="00902BCE" w:rsidRPr="001F0ED0">
        <w:rPr>
          <w:sz w:val="24"/>
          <w:szCs w:val="24"/>
          <w:lang w:val="en-GB"/>
        </w:rPr>
        <w:t>. Neuropsychological test performance of specific diagnostic g</w:t>
      </w:r>
      <w:r w:rsidRPr="001F0ED0">
        <w:rPr>
          <w:sz w:val="24"/>
          <w:szCs w:val="24"/>
          <w:lang w:val="en-GB"/>
        </w:rPr>
        <w:t xml:space="preserve">roups in the Canadian Study of Health and Aging (CSHA). </w:t>
      </w:r>
      <w:r w:rsidRPr="001F0ED0">
        <w:rPr>
          <w:i/>
          <w:iCs/>
          <w:sz w:val="24"/>
          <w:szCs w:val="24"/>
          <w:lang w:val="en-GB"/>
        </w:rPr>
        <w:t>Journal of Clinical and Experimental Neuropsychology</w:t>
      </w:r>
      <w:r w:rsidRPr="001F0ED0">
        <w:rPr>
          <w:sz w:val="24"/>
          <w:szCs w:val="24"/>
          <w:lang w:val="en-GB"/>
        </w:rPr>
        <w:t xml:space="preserve"> 1995; 17(5): 773-785.</w:t>
      </w:r>
    </w:p>
    <w:p w14:paraId="4F885C42" w14:textId="77777777" w:rsidR="001F0ED0" w:rsidRPr="001F0ED0" w:rsidRDefault="001F0ED0" w:rsidP="001F0ED0">
      <w:pPr>
        <w:pStyle w:val="ListParagraph"/>
        <w:rPr>
          <w:sz w:val="24"/>
          <w:szCs w:val="24"/>
          <w:lang w:val="en-GB"/>
        </w:rPr>
      </w:pPr>
    </w:p>
    <w:p w14:paraId="34565027" w14:textId="77777777" w:rsidR="001F0ED0" w:rsidRDefault="002927E8" w:rsidP="001F0ED0">
      <w:pPr>
        <w:pStyle w:val="ListParagraph"/>
        <w:numPr>
          <w:ilvl w:val="0"/>
          <w:numId w:val="29"/>
        </w:numPr>
        <w:tabs>
          <w:tab w:val="left" w:pos="-1440"/>
        </w:tabs>
        <w:jc w:val="both"/>
        <w:rPr>
          <w:sz w:val="24"/>
          <w:szCs w:val="24"/>
          <w:lang w:val="en-GB"/>
        </w:rPr>
      </w:pPr>
      <w:r w:rsidRPr="001F0ED0">
        <w:rPr>
          <w:sz w:val="24"/>
          <w:szCs w:val="24"/>
          <w:lang w:val="en-GB"/>
        </w:rPr>
        <w:t>McK</w:t>
      </w:r>
      <w:r w:rsidR="003D5D79" w:rsidRPr="001F0ED0">
        <w:rPr>
          <w:sz w:val="24"/>
          <w:szCs w:val="24"/>
          <w:lang w:val="en-GB"/>
        </w:rPr>
        <w:t xml:space="preserve">ee M, White M, Bojan F, </w:t>
      </w:r>
      <w:r w:rsidR="00313B47" w:rsidRPr="001F0ED0">
        <w:rPr>
          <w:b/>
          <w:sz w:val="24"/>
          <w:szCs w:val="24"/>
          <w:lang w:val="en-GB"/>
        </w:rPr>
        <w:t>Østbye T</w:t>
      </w:r>
      <w:r w:rsidR="003D5D79" w:rsidRPr="001F0ED0">
        <w:rPr>
          <w:sz w:val="24"/>
          <w:szCs w:val="24"/>
          <w:lang w:val="en-GB"/>
        </w:rPr>
        <w:t>. Development of public health training in Hungary an exercise in</w:t>
      </w:r>
      <w:r w:rsidR="003D5D79" w:rsidRPr="001F0ED0">
        <w:rPr>
          <w:i/>
          <w:iCs/>
          <w:sz w:val="24"/>
          <w:szCs w:val="24"/>
          <w:lang w:val="en-GB"/>
        </w:rPr>
        <w:t xml:space="preserve"> </w:t>
      </w:r>
      <w:r w:rsidR="003D5D79" w:rsidRPr="001F0ED0">
        <w:rPr>
          <w:iCs/>
          <w:sz w:val="24"/>
          <w:szCs w:val="24"/>
          <w:lang w:val="en-GB"/>
        </w:rPr>
        <w:t>in</w:t>
      </w:r>
      <w:r w:rsidR="003D5D79" w:rsidRPr="001F0ED0">
        <w:rPr>
          <w:sz w:val="24"/>
          <w:szCs w:val="24"/>
          <w:lang w:val="en-GB"/>
        </w:rPr>
        <w:t>ternational co-operation. J</w:t>
      </w:r>
      <w:r w:rsidR="003D5D79" w:rsidRPr="001F0ED0">
        <w:rPr>
          <w:i/>
          <w:iCs/>
          <w:sz w:val="24"/>
          <w:szCs w:val="24"/>
          <w:lang w:val="en-GB"/>
        </w:rPr>
        <w:t>ournal of Public Health Medicine</w:t>
      </w:r>
      <w:r w:rsidR="003D5D79" w:rsidRPr="001F0ED0">
        <w:rPr>
          <w:sz w:val="24"/>
          <w:szCs w:val="24"/>
          <w:lang w:val="en-GB"/>
        </w:rPr>
        <w:t xml:space="preserve"> 1995; 17(4): 438-444.</w:t>
      </w:r>
    </w:p>
    <w:p w14:paraId="42E71A83" w14:textId="77777777" w:rsidR="001F0ED0" w:rsidRPr="001F0ED0" w:rsidRDefault="001F0ED0" w:rsidP="001F0ED0">
      <w:pPr>
        <w:pStyle w:val="ListParagraph"/>
        <w:rPr>
          <w:b/>
          <w:sz w:val="24"/>
          <w:szCs w:val="24"/>
          <w:lang w:val="en-GB"/>
        </w:rPr>
      </w:pPr>
    </w:p>
    <w:p w14:paraId="54097168" w14:textId="77777777" w:rsidR="001F0ED0" w:rsidRDefault="00313B47" w:rsidP="001F0ED0">
      <w:pPr>
        <w:pStyle w:val="ListParagraph"/>
        <w:numPr>
          <w:ilvl w:val="0"/>
          <w:numId w:val="29"/>
        </w:numPr>
        <w:tabs>
          <w:tab w:val="left" w:pos="-1440"/>
        </w:tabs>
        <w:jc w:val="both"/>
        <w:rPr>
          <w:sz w:val="24"/>
          <w:szCs w:val="24"/>
          <w:lang w:val="en-GB"/>
        </w:rPr>
      </w:pPr>
      <w:r w:rsidRPr="001F0ED0">
        <w:rPr>
          <w:b/>
          <w:sz w:val="24"/>
          <w:szCs w:val="24"/>
          <w:lang w:val="en-GB"/>
        </w:rPr>
        <w:t>Østbye T</w:t>
      </w:r>
      <w:r w:rsidR="003D5D79" w:rsidRPr="001F0ED0">
        <w:rPr>
          <w:sz w:val="24"/>
          <w:szCs w:val="24"/>
          <w:lang w:val="en-GB"/>
        </w:rPr>
        <w:t xml:space="preserve">. Utdanning av fremtidens leger for Ontario - legens åtte roller [Educating future physicians for Ontario - the physician's eight roles]. </w:t>
      </w:r>
      <w:r w:rsidR="003D5D79" w:rsidRPr="001F0ED0">
        <w:rPr>
          <w:i/>
          <w:iCs/>
          <w:sz w:val="24"/>
          <w:szCs w:val="24"/>
          <w:lang w:val="en-GB"/>
        </w:rPr>
        <w:t>Journal of the Norwegian Medical Association</w:t>
      </w:r>
      <w:r w:rsidR="003D5D79" w:rsidRPr="001F0ED0">
        <w:rPr>
          <w:sz w:val="24"/>
          <w:szCs w:val="24"/>
          <w:lang w:val="en-GB"/>
        </w:rPr>
        <w:t xml:space="preserve"> 1996; 116(8): 995-996.</w:t>
      </w:r>
    </w:p>
    <w:p w14:paraId="3632F695" w14:textId="77777777" w:rsidR="001F0ED0" w:rsidRPr="001F0ED0" w:rsidRDefault="001F0ED0" w:rsidP="001F0ED0">
      <w:pPr>
        <w:pStyle w:val="ListParagraph"/>
        <w:rPr>
          <w:sz w:val="24"/>
          <w:szCs w:val="24"/>
          <w:lang w:val="en-GB"/>
        </w:rPr>
      </w:pPr>
    </w:p>
    <w:p w14:paraId="615EE23A" w14:textId="77777777" w:rsidR="001F0ED0" w:rsidRDefault="003D5D79" w:rsidP="001F0ED0">
      <w:pPr>
        <w:pStyle w:val="ListParagraph"/>
        <w:numPr>
          <w:ilvl w:val="0"/>
          <w:numId w:val="29"/>
        </w:numPr>
        <w:tabs>
          <w:tab w:val="left" w:pos="-1440"/>
        </w:tabs>
        <w:jc w:val="both"/>
        <w:rPr>
          <w:sz w:val="24"/>
          <w:szCs w:val="24"/>
          <w:lang w:val="en-GB"/>
        </w:rPr>
      </w:pPr>
      <w:r w:rsidRPr="001F0ED0">
        <w:rPr>
          <w:sz w:val="24"/>
          <w:szCs w:val="24"/>
          <w:lang w:val="en-GB"/>
        </w:rPr>
        <w:t xml:space="preserve">Mayo NE, Neville D, Kirkland S, </w:t>
      </w:r>
      <w:r w:rsidR="00313B47" w:rsidRPr="001F0ED0">
        <w:rPr>
          <w:b/>
          <w:sz w:val="24"/>
          <w:szCs w:val="24"/>
          <w:lang w:val="en-GB"/>
        </w:rPr>
        <w:t>Østbye T</w:t>
      </w:r>
      <w:r w:rsidRPr="001F0ED0">
        <w:rPr>
          <w:sz w:val="24"/>
          <w:szCs w:val="24"/>
          <w:lang w:val="en-GB"/>
        </w:rPr>
        <w:t xml:space="preserve">, Mustard CA, Reeder B, Joffres M, Brauer G, Levy AR. Hospitalization and case-fatality rates for stroke in Canada from 1982 through 1991. </w:t>
      </w:r>
      <w:r w:rsidRPr="001F0ED0">
        <w:rPr>
          <w:i/>
          <w:iCs/>
          <w:sz w:val="24"/>
          <w:szCs w:val="24"/>
          <w:lang w:val="en-GB"/>
        </w:rPr>
        <w:t>Stroke</w:t>
      </w:r>
      <w:r w:rsidRPr="001F0ED0">
        <w:rPr>
          <w:sz w:val="24"/>
          <w:szCs w:val="24"/>
          <w:lang w:val="en-GB"/>
        </w:rPr>
        <w:t xml:space="preserve"> 1996; 27(7): 1215-1220.</w:t>
      </w:r>
    </w:p>
    <w:p w14:paraId="772A0DF2" w14:textId="77777777" w:rsidR="001F0ED0" w:rsidRPr="001F0ED0" w:rsidRDefault="001F0ED0" w:rsidP="001F0ED0">
      <w:pPr>
        <w:pStyle w:val="ListParagraph"/>
        <w:rPr>
          <w:b/>
          <w:sz w:val="24"/>
          <w:szCs w:val="24"/>
          <w:lang w:val="en-GB"/>
        </w:rPr>
      </w:pPr>
    </w:p>
    <w:p w14:paraId="3FC9DE30" w14:textId="77777777" w:rsidR="001F0ED0" w:rsidRPr="001F0ED0" w:rsidRDefault="00313B47" w:rsidP="001F0ED0">
      <w:pPr>
        <w:pStyle w:val="ListParagraph"/>
        <w:numPr>
          <w:ilvl w:val="0"/>
          <w:numId w:val="29"/>
        </w:numPr>
        <w:tabs>
          <w:tab w:val="left" w:pos="-1440"/>
        </w:tabs>
        <w:jc w:val="both"/>
        <w:rPr>
          <w:b/>
          <w:sz w:val="24"/>
          <w:szCs w:val="24"/>
          <w:lang w:val="en-GB"/>
        </w:rPr>
      </w:pPr>
      <w:r w:rsidRPr="001F0ED0">
        <w:rPr>
          <w:b/>
          <w:sz w:val="24"/>
          <w:szCs w:val="24"/>
          <w:lang w:val="en-GB"/>
        </w:rPr>
        <w:t>Østbye T</w:t>
      </w:r>
      <w:r w:rsidR="003D5D79" w:rsidRPr="001F0ED0">
        <w:rPr>
          <w:sz w:val="24"/>
          <w:szCs w:val="24"/>
          <w:lang w:val="en-GB"/>
        </w:rPr>
        <w:t xml:space="preserve">, Fernando MLD, Robinson M, Weston WW. Introducing Problem Based Learning into a traditional undergraduate medical curriculum. </w:t>
      </w:r>
      <w:r w:rsidR="003D5D79" w:rsidRPr="001F0ED0">
        <w:rPr>
          <w:i/>
          <w:iCs/>
          <w:sz w:val="24"/>
          <w:szCs w:val="24"/>
          <w:lang w:val="en-GB"/>
        </w:rPr>
        <w:t>The National Medical Journal of India</w:t>
      </w:r>
      <w:r w:rsidR="003D5D79" w:rsidRPr="001F0ED0">
        <w:rPr>
          <w:sz w:val="24"/>
          <w:szCs w:val="24"/>
          <w:lang w:val="en-GB"/>
        </w:rPr>
        <w:t xml:space="preserve"> 1996; 9(5): 231-236.</w:t>
      </w:r>
    </w:p>
    <w:p w14:paraId="78785F73" w14:textId="77777777" w:rsidR="001F0ED0" w:rsidRPr="001F0ED0" w:rsidRDefault="001F0ED0" w:rsidP="001F0ED0">
      <w:pPr>
        <w:pStyle w:val="ListParagraph"/>
        <w:rPr>
          <w:b/>
          <w:sz w:val="24"/>
          <w:szCs w:val="24"/>
          <w:lang w:val="en-GB"/>
        </w:rPr>
      </w:pPr>
    </w:p>
    <w:p w14:paraId="099338AF" w14:textId="77777777" w:rsidR="003D5D79" w:rsidRPr="001F0ED0" w:rsidRDefault="001F0ED0" w:rsidP="001F0ED0">
      <w:pPr>
        <w:pStyle w:val="ListParagraph"/>
        <w:numPr>
          <w:ilvl w:val="0"/>
          <w:numId w:val="29"/>
        </w:numPr>
        <w:tabs>
          <w:tab w:val="left" w:pos="-1440"/>
        </w:tabs>
        <w:jc w:val="both"/>
        <w:rPr>
          <w:b/>
          <w:sz w:val="24"/>
          <w:szCs w:val="24"/>
          <w:lang w:val="en-GB"/>
        </w:rPr>
      </w:pPr>
      <w:r w:rsidRPr="00313B47">
        <w:rPr>
          <w:b/>
          <w:sz w:val="24"/>
          <w:szCs w:val="24"/>
          <w:lang w:val="en-GB"/>
        </w:rPr>
        <w:t xml:space="preserve"> </w:t>
      </w:r>
      <w:r w:rsidR="00313B47" w:rsidRPr="001F0ED0">
        <w:rPr>
          <w:b/>
          <w:sz w:val="24"/>
          <w:szCs w:val="24"/>
          <w:lang w:val="en-GB"/>
        </w:rPr>
        <w:t>Østbye T</w:t>
      </w:r>
      <w:r w:rsidR="003D5D79" w:rsidRPr="001F0ED0">
        <w:rPr>
          <w:sz w:val="24"/>
          <w:szCs w:val="24"/>
          <w:lang w:val="en-GB"/>
        </w:rPr>
        <w:t xml:space="preserve">, Hunskaar S. User fees for health services: Norwegian perspective. </w:t>
      </w:r>
      <w:r w:rsidR="003D5D79" w:rsidRPr="001F0ED0">
        <w:rPr>
          <w:i/>
          <w:iCs/>
          <w:sz w:val="24"/>
          <w:szCs w:val="24"/>
          <w:lang w:val="en-GB"/>
        </w:rPr>
        <w:t>Canadian Family Physician</w:t>
      </w:r>
      <w:r w:rsidR="003D5D79" w:rsidRPr="001F0ED0">
        <w:rPr>
          <w:sz w:val="24"/>
          <w:szCs w:val="24"/>
          <w:lang w:val="en-GB"/>
        </w:rPr>
        <w:t xml:space="preserve"> 1996; 42: 2109-2113. (+editorial comments).</w:t>
      </w:r>
    </w:p>
    <w:p w14:paraId="1F2C1960" w14:textId="77777777" w:rsidR="001F0ED0" w:rsidRPr="001F0ED0" w:rsidRDefault="001F0ED0" w:rsidP="001F0ED0">
      <w:pPr>
        <w:tabs>
          <w:tab w:val="left" w:pos="-1440"/>
        </w:tabs>
        <w:jc w:val="both"/>
        <w:rPr>
          <w:b/>
          <w:sz w:val="24"/>
          <w:szCs w:val="24"/>
          <w:lang w:val="en-GB"/>
        </w:rPr>
      </w:pPr>
    </w:p>
    <w:p w14:paraId="6B8E6A71" w14:textId="77777777" w:rsidR="001F0ED0" w:rsidRDefault="003D5D79" w:rsidP="001F0ED0">
      <w:pPr>
        <w:tabs>
          <w:tab w:val="left" w:pos="-1440"/>
        </w:tabs>
        <w:spacing w:line="263" w:lineRule="auto"/>
        <w:ind w:left="720" w:hanging="720"/>
        <w:jc w:val="both"/>
        <w:rPr>
          <w:sz w:val="24"/>
          <w:szCs w:val="24"/>
          <w:lang w:val="en-GB"/>
        </w:rPr>
      </w:pPr>
      <w:r w:rsidRPr="003D5D79">
        <w:rPr>
          <w:sz w:val="24"/>
          <w:szCs w:val="24"/>
          <w:lang w:val="en-GB"/>
        </w:rPr>
        <w:t>64b.</w:t>
      </w:r>
      <w:r w:rsidRPr="003D5D79">
        <w:rPr>
          <w:sz w:val="24"/>
          <w:szCs w:val="24"/>
          <w:lang w:val="en-GB"/>
        </w:rPr>
        <w:tab/>
      </w:r>
      <w:r w:rsidR="00313B47" w:rsidRPr="00313B47">
        <w:rPr>
          <w:b/>
          <w:sz w:val="24"/>
          <w:szCs w:val="24"/>
          <w:lang w:val="en-GB"/>
        </w:rPr>
        <w:t>Østbye T</w:t>
      </w:r>
      <w:r w:rsidRPr="003D5D79">
        <w:rPr>
          <w:sz w:val="24"/>
          <w:szCs w:val="24"/>
          <w:lang w:val="en-GB"/>
        </w:rPr>
        <w:t xml:space="preserve">, Hunskaar S. Frais d'utilisation pour les services de santé: La perspective norvégienne sur la coassurance. </w:t>
      </w:r>
      <w:r w:rsidR="002927E8">
        <w:rPr>
          <w:i/>
          <w:iCs/>
          <w:sz w:val="24"/>
          <w:szCs w:val="24"/>
          <w:lang w:val="en-GB"/>
        </w:rPr>
        <w:t>Le Médecin de Famille C</w:t>
      </w:r>
      <w:r w:rsidRPr="003D5D79">
        <w:rPr>
          <w:i/>
          <w:iCs/>
          <w:sz w:val="24"/>
          <w:szCs w:val="24"/>
          <w:lang w:val="en-GB"/>
        </w:rPr>
        <w:t>anadien</w:t>
      </w:r>
      <w:r w:rsidRPr="003D5D79">
        <w:rPr>
          <w:sz w:val="24"/>
          <w:szCs w:val="24"/>
          <w:lang w:val="en-GB"/>
        </w:rPr>
        <w:t xml:space="preserve"> 1996; 42: 2120-2125.</w:t>
      </w:r>
    </w:p>
    <w:p w14:paraId="27B39942" w14:textId="77777777" w:rsidR="001F0ED0" w:rsidRDefault="001F0ED0" w:rsidP="001F0ED0">
      <w:pPr>
        <w:tabs>
          <w:tab w:val="left" w:pos="-1440"/>
        </w:tabs>
        <w:spacing w:line="263" w:lineRule="auto"/>
        <w:ind w:left="720" w:hanging="720"/>
        <w:jc w:val="both"/>
        <w:rPr>
          <w:sz w:val="24"/>
          <w:szCs w:val="24"/>
          <w:lang w:val="en-GB"/>
        </w:rPr>
      </w:pPr>
    </w:p>
    <w:p w14:paraId="5F3B0295" w14:textId="77777777" w:rsidR="001F0ED0" w:rsidRDefault="00313B47" w:rsidP="001F0ED0">
      <w:pPr>
        <w:pStyle w:val="ListParagraph"/>
        <w:numPr>
          <w:ilvl w:val="0"/>
          <w:numId w:val="29"/>
        </w:numPr>
        <w:tabs>
          <w:tab w:val="left" w:pos="-1440"/>
        </w:tabs>
        <w:spacing w:line="263" w:lineRule="auto"/>
        <w:jc w:val="both"/>
        <w:rPr>
          <w:sz w:val="24"/>
          <w:szCs w:val="24"/>
          <w:lang w:val="en-GB"/>
        </w:rPr>
      </w:pPr>
      <w:r w:rsidRPr="001F0ED0">
        <w:rPr>
          <w:b/>
          <w:sz w:val="24"/>
          <w:szCs w:val="24"/>
          <w:lang w:val="en-GB"/>
        </w:rPr>
        <w:t>Østbye T</w:t>
      </w:r>
      <w:r w:rsidR="003D5D79" w:rsidRPr="001F0ED0">
        <w:rPr>
          <w:sz w:val="24"/>
          <w:szCs w:val="24"/>
          <w:lang w:val="en-GB"/>
        </w:rPr>
        <w:t xml:space="preserve">, Bidwell P. From classic to electronic quescussion. </w:t>
      </w:r>
      <w:r w:rsidR="001F0ED0" w:rsidRPr="001F0ED0">
        <w:rPr>
          <w:i/>
          <w:iCs/>
          <w:sz w:val="24"/>
          <w:szCs w:val="24"/>
          <w:lang w:val="en-GB"/>
        </w:rPr>
        <w:t xml:space="preserve">Deliberations on Teaching and </w:t>
      </w:r>
      <w:r w:rsidR="003D5D79" w:rsidRPr="001F0ED0">
        <w:rPr>
          <w:i/>
          <w:iCs/>
          <w:sz w:val="24"/>
          <w:szCs w:val="24"/>
          <w:lang w:val="en-GB"/>
        </w:rPr>
        <w:t>Learning in Higher Education</w:t>
      </w:r>
      <w:r w:rsidR="003D5D79" w:rsidRPr="001F0ED0">
        <w:rPr>
          <w:sz w:val="24"/>
          <w:szCs w:val="24"/>
          <w:lang w:val="en-GB"/>
        </w:rPr>
        <w:t xml:space="preserve"> (ISSN 1363-6715) 1997; 2:</w:t>
      </w:r>
      <w:r w:rsidR="001F0ED0">
        <w:rPr>
          <w:sz w:val="24"/>
          <w:szCs w:val="24"/>
          <w:lang w:val="en-GB"/>
        </w:rPr>
        <w:t xml:space="preserve"> </w:t>
      </w:r>
      <w:hyperlink r:id="rId9" w:history="1">
        <w:r w:rsidR="001F0ED0" w:rsidRPr="001F0ED0">
          <w:rPr>
            <w:rStyle w:val="Hyperlink"/>
            <w:sz w:val="24"/>
            <w:szCs w:val="24"/>
            <w:lang w:val="en-GB"/>
          </w:rPr>
          <w:t>http://www.lgu.ac.uk/deliberations/inf_tech/ostbye.html</w:t>
        </w:r>
      </w:hyperlink>
    </w:p>
    <w:p w14:paraId="64FD58AD" w14:textId="77777777" w:rsidR="001F0ED0" w:rsidRDefault="001F0ED0" w:rsidP="001F0ED0">
      <w:pPr>
        <w:pStyle w:val="ListParagraph"/>
        <w:tabs>
          <w:tab w:val="left" w:pos="-1440"/>
        </w:tabs>
        <w:spacing w:line="263" w:lineRule="auto"/>
        <w:jc w:val="both"/>
        <w:rPr>
          <w:sz w:val="24"/>
          <w:szCs w:val="24"/>
          <w:lang w:val="en-GB"/>
        </w:rPr>
      </w:pPr>
    </w:p>
    <w:p w14:paraId="1685B896" w14:textId="77777777" w:rsidR="001F0ED0" w:rsidRDefault="003D5D79" w:rsidP="001F0ED0">
      <w:pPr>
        <w:pStyle w:val="ListParagraph"/>
        <w:numPr>
          <w:ilvl w:val="0"/>
          <w:numId w:val="29"/>
        </w:numPr>
        <w:tabs>
          <w:tab w:val="left" w:pos="-1440"/>
        </w:tabs>
        <w:spacing w:line="263" w:lineRule="auto"/>
        <w:jc w:val="both"/>
        <w:rPr>
          <w:sz w:val="24"/>
          <w:szCs w:val="24"/>
          <w:lang w:val="en-GB"/>
        </w:rPr>
      </w:pPr>
      <w:r w:rsidRPr="001F0ED0">
        <w:rPr>
          <w:sz w:val="24"/>
          <w:szCs w:val="24"/>
          <w:lang w:val="en-GB"/>
        </w:rPr>
        <w:t xml:space="preserve">Hodsman AB, Fraher LJ, Watson PH, </w:t>
      </w:r>
      <w:r w:rsidR="00313B47" w:rsidRPr="001F0ED0">
        <w:rPr>
          <w:b/>
          <w:sz w:val="24"/>
          <w:szCs w:val="24"/>
          <w:lang w:val="en-GB"/>
        </w:rPr>
        <w:t>Østbye T</w:t>
      </w:r>
      <w:r w:rsidRPr="001F0ED0">
        <w:rPr>
          <w:sz w:val="24"/>
          <w:szCs w:val="24"/>
          <w:lang w:val="en-GB"/>
        </w:rPr>
        <w:t xml:space="preserve">, Stitt LW, Adachi JD, Taves DH, Drost D. A randomized controlled trial to compare the efficacy of cyclical parathyroid hormone versus cyclical parathyroid hormone and sequential calcitonin to improve bone mass in post-menopausal women with osteoporosis.  </w:t>
      </w:r>
      <w:r w:rsidRPr="001F0ED0">
        <w:rPr>
          <w:i/>
          <w:iCs/>
          <w:sz w:val="24"/>
          <w:szCs w:val="24"/>
          <w:lang w:val="en-GB"/>
        </w:rPr>
        <w:t>Journal of Clinical Endocrinology and Metabolism</w:t>
      </w:r>
      <w:r w:rsidRPr="001F0ED0">
        <w:rPr>
          <w:sz w:val="24"/>
          <w:szCs w:val="24"/>
          <w:lang w:val="en-GB"/>
        </w:rPr>
        <w:t xml:space="preserve"> 1997; 82: 620-628.</w:t>
      </w:r>
    </w:p>
    <w:p w14:paraId="282C5791" w14:textId="77777777" w:rsidR="001F0ED0" w:rsidRPr="001F0ED0" w:rsidRDefault="001F0ED0" w:rsidP="001F0ED0">
      <w:pPr>
        <w:pStyle w:val="ListParagraph"/>
        <w:rPr>
          <w:sz w:val="24"/>
          <w:szCs w:val="24"/>
          <w:lang w:val="en-GB"/>
        </w:rPr>
      </w:pPr>
    </w:p>
    <w:p w14:paraId="42D99969" w14:textId="77777777" w:rsidR="001F0ED0" w:rsidRDefault="003D5D79" w:rsidP="001F0ED0">
      <w:pPr>
        <w:pStyle w:val="ListParagraph"/>
        <w:numPr>
          <w:ilvl w:val="0"/>
          <w:numId w:val="29"/>
        </w:numPr>
        <w:tabs>
          <w:tab w:val="left" w:pos="-1440"/>
        </w:tabs>
        <w:spacing w:line="263" w:lineRule="auto"/>
        <w:jc w:val="both"/>
        <w:rPr>
          <w:sz w:val="24"/>
          <w:szCs w:val="24"/>
          <w:lang w:val="en-GB"/>
        </w:rPr>
      </w:pPr>
      <w:r w:rsidRPr="001F0ED0">
        <w:rPr>
          <w:sz w:val="24"/>
          <w:szCs w:val="24"/>
          <w:lang w:val="en-GB"/>
        </w:rPr>
        <w:t xml:space="preserve">Crosse E, Alder R, Campbell K, </w:t>
      </w:r>
      <w:r w:rsidR="00313B47" w:rsidRPr="001F0ED0">
        <w:rPr>
          <w:b/>
          <w:sz w:val="24"/>
          <w:szCs w:val="24"/>
          <w:lang w:val="en-GB"/>
        </w:rPr>
        <w:t>Østbye T</w:t>
      </w:r>
      <w:r w:rsidRPr="001F0ED0">
        <w:rPr>
          <w:sz w:val="24"/>
          <w:szCs w:val="24"/>
          <w:lang w:val="en-GB"/>
        </w:rPr>
        <w:t>. Small area variation in low birth</w:t>
      </w:r>
      <w:r w:rsidR="00902BCE" w:rsidRPr="001F0ED0">
        <w:rPr>
          <w:sz w:val="24"/>
          <w:szCs w:val="24"/>
          <w:lang w:val="en-GB"/>
        </w:rPr>
        <w:t xml:space="preserve"> </w:t>
      </w:r>
      <w:r w:rsidRPr="001F0ED0">
        <w:rPr>
          <w:sz w:val="24"/>
          <w:szCs w:val="24"/>
          <w:lang w:val="en-GB"/>
        </w:rPr>
        <w:t xml:space="preserve">weight: looking beyond socioeconomic predictors. </w:t>
      </w:r>
      <w:r w:rsidRPr="001F0ED0">
        <w:rPr>
          <w:i/>
          <w:iCs/>
          <w:sz w:val="24"/>
          <w:szCs w:val="24"/>
          <w:lang w:val="en-GB"/>
        </w:rPr>
        <w:t>Canadian Journal of Public Health</w:t>
      </w:r>
      <w:r w:rsidRPr="001F0ED0">
        <w:rPr>
          <w:sz w:val="24"/>
          <w:szCs w:val="24"/>
          <w:lang w:val="en-GB"/>
        </w:rPr>
        <w:t xml:space="preserve"> 1997; 88(1): 57-61.</w:t>
      </w:r>
    </w:p>
    <w:p w14:paraId="28391BE5" w14:textId="77777777" w:rsidR="001F0ED0" w:rsidRPr="001F0ED0" w:rsidRDefault="001F0ED0" w:rsidP="001F0ED0">
      <w:pPr>
        <w:pStyle w:val="ListParagraph"/>
        <w:rPr>
          <w:sz w:val="24"/>
          <w:szCs w:val="24"/>
        </w:rPr>
      </w:pPr>
    </w:p>
    <w:p w14:paraId="7081A3C9" w14:textId="77777777" w:rsidR="001F0ED0" w:rsidRDefault="003D5D79" w:rsidP="001F0ED0">
      <w:pPr>
        <w:pStyle w:val="ListParagraph"/>
        <w:numPr>
          <w:ilvl w:val="0"/>
          <w:numId w:val="29"/>
        </w:numPr>
        <w:tabs>
          <w:tab w:val="left" w:pos="-1440"/>
        </w:tabs>
        <w:spacing w:line="263" w:lineRule="auto"/>
        <w:jc w:val="both"/>
        <w:rPr>
          <w:sz w:val="24"/>
          <w:szCs w:val="24"/>
          <w:lang w:val="en-GB"/>
        </w:rPr>
      </w:pPr>
      <w:r w:rsidRPr="001F0ED0">
        <w:rPr>
          <w:sz w:val="24"/>
          <w:szCs w:val="24"/>
          <w:lang w:val="nb-NO"/>
        </w:rPr>
        <w:t xml:space="preserve">Campbell MK, </w:t>
      </w:r>
      <w:r w:rsidR="00313B47" w:rsidRPr="001F0ED0">
        <w:rPr>
          <w:b/>
          <w:sz w:val="24"/>
          <w:szCs w:val="24"/>
          <w:lang w:val="nb-NO"/>
        </w:rPr>
        <w:t>Østbye T</w:t>
      </w:r>
      <w:r w:rsidR="00557886" w:rsidRPr="001F0ED0">
        <w:rPr>
          <w:sz w:val="24"/>
          <w:szCs w:val="24"/>
          <w:lang w:val="nb-NO"/>
        </w:rPr>
        <w:t xml:space="preserve">, Irgens LM. </w:t>
      </w:r>
      <w:r w:rsidR="00557886" w:rsidRPr="001F0ED0">
        <w:rPr>
          <w:sz w:val="24"/>
          <w:szCs w:val="24"/>
          <w:lang w:val="en-GB"/>
        </w:rPr>
        <w:t>Post-term birth: r</w:t>
      </w:r>
      <w:r w:rsidRPr="001F0ED0">
        <w:rPr>
          <w:sz w:val="24"/>
          <w:szCs w:val="24"/>
          <w:lang w:val="en-GB"/>
        </w:rPr>
        <w:t xml:space="preserve">isk factors and outcomes in a 10-year cohort of Norwegian births. </w:t>
      </w:r>
      <w:r w:rsidRPr="001F0ED0">
        <w:rPr>
          <w:i/>
          <w:iCs/>
          <w:sz w:val="24"/>
          <w:szCs w:val="24"/>
          <w:lang w:val="en-GB"/>
        </w:rPr>
        <w:t>Obstetrics and Gynecology</w:t>
      </w:r>
      <w:r w:rsidRPr="001F0ED0">
        <w:rPr>
          <w:sz w:val="24"/>
          <w:szCs w:val="24"/>
          <w:lang w:val="en-GB"/>
        </w:rPr>
        <w:t xml:space="preserve"> 1997; 89(4): 543-548.</w:t>
      </w:r>
    </w:p>
    <w:p w14:paraId="0F1BD12A" w14:textId="77777777" w:rsidR="001F0ED0" w:rsidRPr="001F0ED0" w:rsidRDefault="001F0ED0" w:rsidP="001F0ED0">
      <w:pPr>
        <w:pStyle w:val="ListParagraph"/>
        <w:rPr>
          <w:b/>
          <w:sz w:val="24"/>
          <w:szCs w:val="24"/>
          <w:lang w:val="en-GB"/>
        </w:rPr>
      </w:pPr>
    </w:p>
    <w:p w14:paraId="7884B0D1" w14:textId="77777777" w:rsidR="001F0ED0" w:rsidRDefault="00313B47" w:rsidP="001F0ED0">
      <w:pPr>
        <w:pStyle w:val="ListParagraph"/>
        <w:numPr>
          <w:ilvl w:val="0"/>
          <w:numId w:val="29"/>
        </w:numPr>
        <w:tabs>
          <w:tab w:val="left" w:pos="-1440"/>
        </w:tabs>
        <w:spacing w:line="263" w:lineRule="auto"/>
        <w:jc w:val="both"/>
        <w:rPr>
          <w:sz w:val="24"/>
          <w:szCs w:val="24"/>
          <w:lang w:val="en-GB"/>
        </w:rPr>
      </w:pPr>
      <w:r w:rsidRPr="001F0ED0">
        <w:rPr>
          <w:b/>
          <w:sz w:val="24"/>
          <w:szCs w:val="24"/>
          <w:lang w:val="en-GB"/>
        </w:rPr>
        <w:t>Østbye T</w:t>
      </w:r>
      <w:r w:rsidR="003D5D79" w:rsidRPr="001F0ED0">
        <w:rPr>
          <w:sz w:val="24"/>
          <w:szCs w:val="24"/>
          <w:lang w:val="en-GB"/>
        </w:rPr>
        <w:t xml:space="preserve">, Tyas S, McDowell I, Koval JJ. Dementia and agreement between self and caregiver reported Activities of Daily Living. </w:t>
      </w:r>
      <w:r w:rsidR="003D5D79" w:rsidRPr="001F0ED0">
        <w:rPr>
          <w:i/>
          <w:iCs/>
          <w:sz w:val="24"/>
          <w:szCs w:val="24"/>
          <w:lang w:val="en-GB"/>
        </w:rPr>
        <w:t>Age and Ageing</w:t>
      </w:r>
      <w:r w:rsidR="003D5D79" w:rsidRPr="001F0ED0">
        <w:rPr>
          <w:sz w:val="24"/>
          <w:szCs w:val="24"/>
          <w:lang w:val="en-GB"/>
        </w:rPr>
        <w:t xml:space="preserve"> 1997; 26(2): 99-106.</w:t>
      </w:r>
    </w:p>
    <w:p w14:paraId="1F4AB92D" w14:textId="77777777" w:rsidR="001F0ED0" w:rsidRPr="001F0ED0" w:rsidRDefault="001F0ED0" w:rsidP="001F0ED0">
      <w:pPr>
        <w:pStyle w:val="ListParagraph"/>
        <w:rPr>
          <w:sz w:val="24"/>
          <w:szCs w:val="24"/>
          <w:lang w:val="en-GB"/>
        </w:rPr>
      </w:pPr>
    </w:p>
    <w:p w14:paraId="0E6BC6C3" w14:textId="77777777" w:rsidR="001F0ED0" w:rsidRDefault="003D5D79" w:rsidP="001F0ED0">
      <w:pPr>
        <w:pStyle w:val="ListParagraph"/>
        <w:numPr>
          <w:ilvl w:val="0"/>
          <w:numId w:val="29"/>
        </w:numPr>
        <w:tabs>
          <w:tab w:val="left" w:pos="-1440"/>
        </w:tabs>
        <w:spacing w:line="263" w:lineRule="auto"/>
        <w:jc w:val="both"/>
        <w:rPr>
          <w:sz w:val="24"/>
          <w:szCs w:val="24"/>
          <w:lang w:val="en-GB"/>
        </w:rPr>
      </w:pPr>
      <w:r w:rsidRPr="001F0ED0">
        <w:rPr>
          <w:sz w:val="24"/>
          <w:szCs w:val="24"/>
          <w:lang w:val="en-GB"/>
        </w:rPr>
        <w:t xml:space="preserve">Pomerleau J, </w:t>
      </w:r>
      <w:r w:rsidR="00313B47" w:rsidRPr="001F0ED0">
        <w:rPr>
          <w:b/>
          <w:sz w:val="24"/>
          <w:szCs w:val="24"/>
          <w:lang w:val="en-GB"/>
        </w:rPr>
        <w:t>Østbye T</w:t>
      </w:r>
      <w:r w:rsidRPr="001F0ED0">
        <w:rPr>
          <w:sz w:val="24"/>
          <w:szCs w:val="24"/>
          <w:lang w:val="en-GB"/>
        </w:rPr>
        <w:t xml:space="preserve">. Le lien entre le lieu de naissance et certaines caractéristiques de santé en Ontario.  </w:t>
      </w:r>
      <w:r w:rsidRPr="001F0ED0">
        <w:rPr>
          <w:i/>
          <w:iCs/>
          <w:sz w:val="24"/>
          <w:szCs w:val="24"/>
          <w:lang w:val="en-GB"/>
        </w:rPr>
        <w:t>Canadian Journal of Public Health</w:t>
      </w:r>
      <w:r w:rsidRPr="001F0ED0">
        <w:rPr>
          <w:sz w:val="24"/>
          <w:szCs w:val="24"/>
          <w:lang w:val="en-GB"/>
        </w:rPr>
        <w:t xml:space="preserve"> 1997; 88(5): 337-345.</w:t>
      </w:r>
    </w:p>
    <w:p w14:paraId="0DBAF369" w14:textId="77777777" w:rsidR="001F0ED0" w:rsidRPr="001F0ED0" w:rsidRDefault="001F0ED0" w:rsidP="001F0ED0">
      <w:pPr>
        <w:pStyle w:val="ListParagraph"/>
        <w:rPr>
          <w:b/>
          <w:sz w:val="24"/>
          <w:szCs w:val="24"/>
          <w:lang w:val="en-GB"/>
        </w:rPr>
      </w:pPr>
    </w:p>
    <w:p w14:paraId="446FF16E" w14:textId="77777777" w:rsidR="001F0ED0" w:rsidRDefault="00313B47" w:rsidP="001F0ED0">
      <w:pPr>
        <w:pStyle w:val="ListParagraph"/>
        <w:numPr>
          <w:ilvl w:val="0"/>
          <w:numId w:val="29"/>
        </w:numPr>
        <w:tabs>
          <w:tab w:val="left" w:pos="-1440"/>
        </w:tabs>
        <w:spacing w:line="263" w:lineRule="auto"/>
        <w:jc w:val="both"/>
        <w:rPr>
          <w:sz w:val="24"/>
          <w:szCs w:val="24"/>
          <w:lang w:val="en-GB"/>
        </w:rPr>
      </w:pPr>
      <w:r w:rsidRPr="001F0ED0">
        <w:rPr>
          <w:b/>
          <w:sz w:val="24"/>
          <w:szCs w:val="24"/>
          <w:lang w:val="en-GB"/>
        </w:rPr>
        <w:t>Østbye T</w:t>
      </w:r>
      <w:r w:rsidR="003D5D79" w:rsidRPr="001F0ED0">
        <w:rPr>
          <w:sz w:val="24"/>
          <w:szCs w:val="24"/>
          <w:lang w:val="en-GB"/>
        </w:rPr>
        <w:t xml:space="preserve">, Levy A, Mayo N. Hospitalization and case-fatality rates for subarachnoid haemorrhage in Canada from 1982 through 1991 The Canadian Collaborative Study of Stroke Hospitalizations. </w:t>
      </w:r>
      <w:r w:rsidR="003D5D79" w:rsidRPr="001F0ED0">
        <w:rPr>
          <w:i/>
          <w:iCs/>
          <w:sz w:val="24"/>
          <w:szCs w:val="24"/>
          <w:lang w:val="en-GB"/>
        </w:rPr>
        <w:t>Stroke</w:t>
      </w:r>
      <w:r w:rsidR="003D5D79" w:rsidRPr="001F0ED0">
        <w:rPr>
          <w:sz w:val="24"/>
          <w:szCs w:val="24"/>
          <w:lang w:val="en-GB"/>
        </w:rPr>
        <w:t xml:space="preserve"> 1997; 28(4): 793-798. </w:t>
      </w:r>
    </w:p>
    <w:p w14:paraId="2C3E8D9A" w14:textId="77777777" w:rsidR="001F0ED0" w:rsidRPr="001F0ED0" w:rsidRDefault="001F0ED0" w:rsidP="001F0ED0">
      <w:pPr>
        <w:pStyle w:val="ListParagraph"/>
        <w:rPr>
          <w:sz w:val="24"/>
          <w:szCs w:val="24"/>
          <w:lang w:val="en-GB"/>
        </w:rPr>
      </w:pPr>
    </w:p>
    <w:p w14:paraId="0D02D250" w14:textId="77777777" w:rsidR="001F0ED0" w:rsidRDefault="003D5D79" w:rsidP="001F0ED0">
      <w:pPr>
        <w:pStyle w:val="ListParagraph"/>
        <w:numPr>
          <w:ilvl w:val="0"/>
          <w:numId w:val="29"/>
        </w:numPr>
        <w:tabs>
          <w:tab w:val="left" w:pos="-1440"/>
        </w:tabs>
        <w:spacing w:line="263" w:lineRule="auto"/>
        <w:jc w:val="both"/>
        <w:rPr>
          <w:sz w:val="24"/>
          <w:szCs w:val="24"/>
          <w:lang w:val="en-GB"/>
        </w:rPr>
      </w:pPr>
      <w:r w:rsidRPr="001F0ED0">
        <w:rPr>
          <w:sz w:val="24"/>
          <w:szCs w:val="24"/>
          <w:lang w:val="en-GB"/>
        </w:rPr>
        <w:t xml:space="preserve">Pomerleau J, </w:t>
      </w:r>
      <w:r w:rsidR="00313B47" w:rsidRPr="001F0ED0">
        <w:rPr>
          <w:b/>
          <w:sz w:val="24"/>
          <w:szCs w:val="24"/>
          <w:lang w:val="en-GB"/>
        </w:rPr>
        <w:t>Østbye T</w:t>
      </w:r>
      <w:r w:rsidRPr="001F0ED0">
        <w:rPr>
          <w:sz w:val="24"/>
          <w:szCs w:val="24"/>
          <w:lang w:val="en-GB"/>
        </w:rPr>
        <w:t>, Bright</w:t>
      </w:r>
      <w:r w:rsidRPr="001F0ED0">
        <w:rPr>
          <w:sz w:val="24"/>
          <w:szCs w:val="24"/>
          <w:lang w:val="en-GB"/>
        </w:rPr>
        <w:noBreakHyphen/>
        <w:t>See E.  Food intake of immigrants and non</w:t>
      </w:r>
      <w:r w:rsidRPr="001F0ED0">
        <w:rPr>
          <w:sz w:val="24"/>
          <w:szCs w:val="24"/>
          <w:lang w:val="en-GB"/>
        </w:rPr>
        <w:noBreakHyphen/>
        <w:t xml:space="preserve">immigrants in Ontario: food group comparison with the recommendations of the 1992 Canada's Food Guide to Healthy Eating.  </w:t>
      </w:r>
      <w:r w:rsidRPr="001F0ED0">
        <w:rPr>
          <w:i/>
          <w:iCs/>
          <w:sz w:val="24"/>
          <w:szCs w:val="24"/>
          <w:lang w:val="en-GB"/>
        </w:rPr>
        <w:t>Journal of the Canadian Dietetic Association</w:t>
      </w:r>
      <w:r w:rsidRPr="001F0ED0">
        <w:rPr>
          <w:sz w:val="24"/>
          <w:szCs w:val="24"/>
          <w:lang w:val="en-GB"/>
        </w:rPr>
        <w:t xml:space="preserve"> 1997; 58(2): 68-76.</w:t>
      </w:r>
    </w:p>
    <w:p w14:paraId="5DD6F579" w14:textId="77777777" w:rsidR="001F0ED0" w:rsidRPr="001F0ED0" w:rsidRDefault="001F0ED0" w:rsidP="001F0ED0">
      <w:pPr>
        <w:pStyle w:val="ListParagraph"/>
        <w:rPr>
          <w:b/>
          <w:sz w:val="24"/>
          <w:szCs w:val="24"/>
          <w:lang w:val="en-GB"/>
        </w:rPr>
      </w:pPr>
    </w:p>
    <w:p w14:paraId="3279819D" w14:textId="77777777" w:rsidR="001F0ED0" w:rsidRDefault="00313B47" w:rsidP="001F0ED0">
      <w:pPr>
        <w:pStyle w:val="ListParagraph"/>
        <w:numPr>
          <w:ilvl w:val="0"/>
          <w:numId w:val="29"/>
        </w:numPr>
        <w:tabs>
          <w:tab w:val="left" w:pos="-1440"/>
        </w:tabs>
        <w:spacing w:line="263" w:lineRule="auto"/>
        <w:jc w:val="both"/>
        <w:rPr>
          <w:sz w:val="24"/>
          <w:szCs w:val="24"/>
          <w:lang w:val="en-GB"/>
        </w:rPr>
      </w:pPr>
      <w:r w:rsidRPr="001F0ED0">
        <w:rPr>
          <w:b/>
          <w:sz w:val="24"/>
          <w:szCs w:val="24"/>
          <w:lang w:val="en-GB"/>
        </w:rPr>
        <w:t>Østbye T</w:t>
      </w:r>
      <w:r w:rsidR="003D5D79" w:rsidRPr="001F0ED0">
        <w:rPr>
          <w:sz w:val="24"/>
          <w:szCs w:val="24"/>
          <w:lang w:val="en-GB"/>
        </w:rPr>
        <w:t xml:space="preserve">, Hunskaar S. A new primary care rostering and capitation system in Norway: Lessons for Canada. </w:t>
      </w:r>
      <w:r w:rsidR="003D5D79" w:rsidRPr="001F0ED0">
        <w:rPr>
          <w:i/>
          <w:iCs/>
          <w:sz w:val="24"/>
          <w:szCs w:val="24"/>
          <w:lang w:val="en-GB"/>
        </w:rPr>
        <w:t xml:space="preserve">Canadian Medical Association Journal </w:t>
      </w:r>
      <w:r w:rsidR="003D5D79" w:rsidRPr="001F0ED0">
        <w:rPr>
          <w:sz w:val="24"/>
          <w:szCs w:val="24"/>
          <w:lang w:val="en-GB"/>
        </w:rPr>
        <w:t>1997; 157(1): 45-50. (+editorial comments)</w:t>
      </w:r>
    </w:p>
    <w:p w14:paraId="28BFA7F7" w14:textId="77777777" w:rsidR="001F0ED0" w:rsidRPr="001F0ED0" w:rsidRDefault="001F0ED0" w:rsidP="001F0ED0">
      <w:pPr>
        <w:pStyle w:val="ListParagraph"/>
        <w:rPr>
          <w:sz w:val="24"/>
          <w:szCs w:val="24"/>
          <w:lang w:val="en-GB"/>
        </w:rPr>
      </w:pPr>
    </w:p>
    <w:p w14:paraId="39F36C3C" w14:textId="77777777" w:rsidR="001F0ED0" w:rsidRDefault="003D5D79" w:rsidP="001F0ED0">
      <w:pPr>
        <w:pStyle w:val="ListParagraph"/>
        <w:numPr>
          <w:ilvl w:val="0"/>
          <w:numId w:val="29"/>
        </w:numPr>
        <w:tabs>
          <w:tab w:val="left" w:pos="-1440"/>
        </w:tabs>
        <w:spacing w:line="263" w:lineRule="auto"/>
        <w:jc w:val="both"/>
        <w:rPr>
          <w:sz w:val="24"/>
          <w:szCs w:val="24"/>
          <w:lang w:val="en-GB"/>
        </w:rPr>
      </w:pPr>
      <w:r w:rsidRPr="001F0ED0">
        <w:rPr>
          <w:sz w:val="24"/>
          <w:szCs w:val="24"/>
          <w:lang w:val="en-GB"/>
        </w:rPr>
        <w:t xml:space="preserve">Pomerleau J, Pederson LL, </w:t>
      </w:r>
      <w:r w:rsidR="00313B47" w:rsidRPr="001F0ED0">
        <w:rPr>
          <w:b/>
          <w:sz w:val="24"/>
          <w:szCs w:val="24"/>
          <w:lang w:val="en-GB"/>
        </w:rPr>
        <w:t>Østbye T</w:t>
      </w:r>
      <w:r w:rsidRPr="001F0ED0">
        <w:rPr>
          <w:sz w:val="24"/>
          <w:szCs w:val="24"/>
          <w:lang w:val="en-GB"/>
        </w:rPr>
        <w:t xml:space="preserve">, Speechley M, Speechley K.  Health behaviour and socioeconomic status in Ontario. </w:t>
      </w:r>
      <w:r w:rsidRPr="001F0ED0">
        <w:rPr>
          <w:i/>
          <w:iCs/>
          <w:sz w:val="24"/>
          <w:szCs w:val="24"/>
          <w:lang w:val="en-GB"/>
        </w:rPr>
        <w:t>European Journal of Epidemiology</w:t>
      </w:r>
      <w:r w:rsidRPr="001F0ED0">
        <w:rPr>
          <w:sz w:val="24"/>
          <w:szCs w:val="24"/>
          <w:lang w:val="en-GB"/>
        </w:rPr>
        <w:t xml:space="preserve"> 1997; 13: 613-622.</w:t>
      </w:r>
    </w:p>
    <w:p w14:paraId="0C3AFFF4" w14:textId="77777777" w:rsidR="001F0ED0" w:rsidRPr="001F0ED0" w:rsidRDefault="001F0ED0" w:rsidP="001F0ED0">
      <w:pPr>
        <w:pStyle w:val="ListParagraph"/>
        <w:rPr>
          <w:sz w:val="24"/>
          <w:szCs w:val="24"/>
          <w:lang w:val="en-GB"/>
        </w:rPr>
      </w:pPr>
    </w:p>
    <w:p w14:paraId="3A301273" w14:textId="77777777" w:rsidR="001F0ED0" w:rsidRDefault="003D5D79" w:rsidP="001F0ED0">
      <w:pPr>
        <w:pStyle w:val="ListParagraph"/>
        <w:numPr>
          <w:ilvl w:val="0"/>
          <w:numId w:val="29"/>
        </w:numPr>
        <w:tabs>
          <w:tab w:val="left" w:pos="-1440"/>
        </w:tabs>
        <w:spacing w:line="263" w:lineRule="auto"/>
        <w:jc w:val="both"/>
        <w:rPr>
          <w:sz w:val="24"/>
          <w:szCs w:val="24"/>
          <w:lang w:val="en-GB"/>
        </w:rPr>
      </w:pPr>
      <w:r w:rsidRPr="001F0ED0">
        <w:rPr>
          <w:sz w:val="24"/>
          <w:szCs w:val="24"/>
          <w:lang w:val="en-GB"/>
        </w:rPr>
        <w:t xml:space="preserve">Walton RE, </w:t>
      </w:r>
      <w:r w:rsidR="00313B47" w:rsidRPr="001F0ED0">
        <w:rPr>
          <w:b/>
          <w:sz w:val="24"/>
          <w:szCs w:val="24"/>
          <w:lang w:val="en-GB"/>
        </w:rPr>
        <w:t>Østbye T</w:t>
      </w:r>
      <w:r w:rsidRPr="001F0ED0">
        <w:rPr>
          <w:sz w:val="24"/>
          <w:szCs w:val="24"/>
          <w:lang w:val="en-GB"/>
        </w:rPr>
        <w:t>, Campbell MK, Neonatal male circumcision: a survey of new parents. C</w:t>
      </w:r>
      <w:r w:rsidRPr="001F0ED0">
        <w:rPr>
          <w:i/>
          <w:iCs/>
          <w:sz w:val="24"/>
          <w:szCs w:val="24"/>
          <w:lang w:val="en-GB"/>
        </w:rPr>
        <w:t>anadian Family Physicia</w:t>
      </w:r>
      <w:r w:rsidRPr="001F0ED0">
        <w:rPr>
          <w:sz w:val="24"/>
          <w:szCs w:val="24"/>
          <w:lang w:val="en-GB"/>
        </w:rPr>
        <w:t>n 1997; 43: 1241-1247.</w:t>
      </w:r>
    </w:p>
    <w:p w14:paraId="7123FBF4" w14:textId="77777777" w:rsidR="001F0ED0" w:rsidRPr="001F0ED0" w:rsidRDefault="001F0ED0" w:rsidP="001F0ED0">
      <w:pPr>
        <w:pStyle w:val="ListParagraph"/>
        <w:rPr>
          <w:b/>
          <w:sz w:val="24"/>
          <w:szCs w:val="24"/>
          <w:lang w:val="en-GB"/>
        </w:rPr>
      </w:pPr>
    </w:p>
    <w:p w14:paraId="2B89921E" w14:textId="77777777" w:rsidR="001F0ED0" w:rsidRDefault="00313B47" w:rsidP="001F0ED0">
      <w:pPr>
        <w:pStyle w:val="ListParagraph"/>
        <w:numPr>
          <w:ilvl w:val="0"/>
          <w:numId w:val="29"/>
        </w:numPr>
        <w:tabs>
          <w:tab w:val="left" w:pos="-1440"/>
        </w:tabs>
        <w:spacing w:line="263" w:lineRule="auto"/>
        <w:jc w:val="both"/>
        <w:rPr>
          <w:sz w:val="24"/>
          <w:szCs w:val="24"/>
          <w:lang w:val="en-GB"/>
        </w:rPr>
      </w:pPr>
      <w:r w:rsidRPr="001F0ED0">
        <w:rPr>
          <w:b/>
          <w:sz w:val="24"/>
          <w:szCs w:val="24"/>
          <w:lang w:val="en-GB"/>
        </w:rPr>
        <w:t>Østbye T</w:t>
      </w:r>
      <w:r w:rsidR="003D5D79" w:rsidRPr="001F0ED0">
        <w:rPr>
          <w:sz w:val="24"/>
          <w:szCs w:val="24"/>
          <w:lang w:val="en-GB"/>
        </w:rPr>
        <w:t xml:space="preserve">, Moen A, Eriksen G, Hurlen P. Introducing a module for laboratory test order entry and reporting of results at a hospital ward: an evaluation study using a multimethod approach. </w:t>
      </w:r>
      <w:r w:rsidR="003D5D79" w:rsidRPr="001F0ED0">
        <w:rPr>
          <w:i/>
          <w:iCs/>
          <w:sz w:val="24"/>
          <w:szCs w:val="24"/>
          <w:lang w:val="en-GB"/>
        </w:rPr>
        <w:t xml:space="preserve">Journal of Medical Systems </w:t>
      </w:r>
      <w:r w:rsidR="003D5D79" w:rsidRPr="001F0ED0">
        <w:rPr>
          <w:sz w:val="24"/>
          <w:szCs w:val="24"/>
          <w:lang w:val="en-GB"/>
        </w:rPr>
        <w:t>1997; 21(2): 107-117.</w:t>
      </w:r>
    </w:p>
    <w:p w14:paraId="1A3CC8C7" w14:textId="77777777" w:rsidR="001F0ED0" w:rsidRPr="001F0ED0" w:rsidRDefault="001F0ED0" w:rsidP="001F0ED0">
      <w:pPr>
        <w:pStyle w:val="ListParagraph"/>
        <w:rPr>
          <w:sz w:val="24"/>
          <w:szCs w:val="24"/>
          <w:lang w:val="en-GB"/>
        </w:rPr>
      </w:pPr>
    </w:p>
    <w:p w14:paraId="7543366F" w14:textId="77777777" w:rsidR="001F0ED0" w:rsidRDefault="003D5D79" w:rsidP="001F0ED0">
      <w:pPr>
        <w:pStyle w:val="ListParagraph"/>
        <w:numPr>
          <w:ilvl w:val="0"/>
          <w:numId w:val="29"/>
        </w:numPr>
        <w:tabs>
          <w:tab w:val="left" w:pos="-1440"/>
        </w:tabs>
        <w:spacing w:line="263" w:lineRule="auto"/>
        <w:jc w:val="both"/>
        <w:rPr>
          <w:sz w:val="24"/>
          <w:szCs w:val="24"/>
          <w:lang w:val="en-GB"/>
        </w:rPr>
      </w:pPr>
      <w:r w:rsidRPr="001F0ED0">
        <w:rPr>
          <w:sz w:val="24"/>
          <w:szCs w:val="24"/>
          <w:lang w:val="en-GB"/>
        </w:rPr>
        <w:t xml:space="preserve">Hill GB, Forbes WF, Lindsay J, McDowell I, </w:t>
      </w:r>
      <w:r w:rsidR="00313B47" w:rsidRPr="001F0ED0">
        <w:rPr>
          <w:b/>
          <w:sz w:val="24"/>
          <w:szCs w:val="24"/>
          <w:lang w:val="en-GB"/>
        </w:rPr>
        <w:t>Østbye T</w:t>
      </w:r>
      <w:r w:rsidRPr="001F0ED0">
        <w:rPr>
          <w:sz w:val="24"/>
          <w:szCs w:val="24"/>
          <w:lang w:val="en-GB"/>
        </w:rPr>
        <w:t xml:space="preserve">. Mortality and cognitive status among elderly Canadians living in the community and in institutions: The Canadian Study of Health and Aging. </w:t>
      </w:r>
      <w:r w:rsidRPr="001F0ED0">
        <w:rPr>
          <w:i/>
          <w:iCs/>
          <w:sz w:val="24"/>
          <w:szCs w:val="24"/>
          <w:lang w:val="en-GB"/>
        </w:rPr>
        <w:t>Canadian Journal of Public Health</w:t>
      </w:r>
      <w:r w:rsidRPr="001F0ED0">
        <w:rPr>
          <w:sz w:val="24"/>
          <w:szCs w:val="24"/>
          <w:lang w:val="en-GB"/>
        </w:rPr>
        <w:t xml:space="preserve"> 1997; 88(5): 303-304. </w:t>
      </w:r>
    </w:p>
    <w:p w14:paraId="02025EAF" w14:textId="77777777" w:rsidR="001F0ED0" w:rsidRPr="001F0ED0" w:rsidRDefault="001F0ED0" w:rsidP="001F0ED0">
      <w:pPr>
        <w:pStyle w:val="ListParagraph"/>
        <w:rPr>
          <w:b/>
          <w:sz w:val="24"/>
          <w:szCs w:val="24"/>
          <w:lang w:val="en-GB"/>
        </w:rPr>
      </w:pPr>
    </w:p>
    <w:p w14:paraId="222B4095" w14:textId="77777777" w:rsidR="001F0ED0" w:rsidRDefault="00313B47" w:rsidP="001F0ED0">
      <w:pPr>
        <w:pStyle w:val="ListParagraph"/>
        <w:numPr>
          <w:ilvl w:val="0"/>
          <w:numId w:val="29"/>
        </w:numPr>
        <w:tabs>
          <w:tab w:val="left" w:pos="-1440"/>
        </w:tabs>
        <w:spacing w:line="263" w:lineRule="auto"/>
        <w:jc w:val="both"/>
        <w:rPr>
          <w:sz w:val="24"/>
          <w:szCs w:val="24"/>
          <w:lang w:val="en-GB"/>
        </w:rPr>
      </w:pPr>
      <w:r w:rsidRPr="001F0ED0">
        <w:rPr>
          <w:b/>
          <w:sz w:val="24"/>
          <w:szCs w:val="24"/>
          <w:lang w:val="en-GB"/>
        </w:rPr>
        <w:t>Østbye T</w:t>
      </w:r>
      <w:r w:rsidR="003D5D79" w:rsidRPr="001F0ED0">
        <w:rPr>
          <w:sz w:val="24"/>
          <w:szCs w:val="24"/>
          <w:lang w:val="en-GB"/>
        </w:rPr>
        <w:t xml:space="preserve">, Hurlen P. The electronic house call: consequences of telemedicine consultations for physicians, patients and society. </w:t>
      </w:r>
      <w:r w:rsidR="003D5D79" w:rsidRPr="001F0ED0">
        <w:rPr>
          <w:i/>
          <w:iCs/>
          <w:sz w:val="24"/>
          <w:szCs w:val="24"/>
          <w:lang w:val="en-GB"/>
        </w:rPr>
        <w:t>Archives of Family Medicine</w:t>
      </w:r>
      <w:r w:rsidR="003D5D79" w:rsidRPr="001F0ED0">
        <w:rPr>
          <w:sz w:val="24"/>
          <w:szCs w:val="24"/>
          <w:lang w:val="en-GB"/>
        </w:rPr>
        <w:t xml:space="preserve"> 1997; 6: 266</w:t>
      </w:r>
      <w:r w:rsidR="003D5D79" w:rsidRPr="001F0ED0">
        <w:rPr>
          <w:sz w:val="24"/>
          <w:szCs w:val="24"/>
          <w:lang w:val="en-GB"/>
        </w:rPr>
        <w:noBreakHyphen/>
        <w:t>271.</w:t>
      </w:r>
    </w:p>
    <w:p w14:paraId="472DD0C9" w14:textId="77777777" w:rsidR="001F0ED0" w:rsidRPr="001F0ED0" w:rsidRDefault="001F0ED0" w:rsidP="001F0ED0">
      <w:pPr>
        <w:pStyle w:val="ListParagraph"/>
        <w:rPr>
          <w:sz w:val="24"/>
          <w:szCs w:val="24"/>
          <w:lang w:val="en-GB"/>
        </w:rPr>
      </w:pPr>
    </w:p>
    <w:p w14:paraId="274C1C12" w14:textId="77777777" w:rsidR="001F0ED0" w:rsidRDefault="003D5D79" w:rsidP="001F0ED0">
      <w:pPr>
        <w:pStyle w:val="ListParagraph"/>
        <w:numPr>
          <w:ilvl w:val="0"/>
          <w:numId w:val="29"/>
        </w:numPr>
        <w:tabs>
          <w:tab w:val="left" w:pos="-1440"/>
        </w:tabs>
        <w:spacing w:line="263" w:lineRule="auto"/>
        <w:jc w:val="both"/>
        <w:rPr>
          <w:sz w:val="24"/>
          <w:szCs w:val="24"/>
          <w:lang w:val="en-GB"/>
        </w:rPr>
      </w:pPr>
      <w:r w:rsidRPr="001F0ED0">
        <w:rPr>
          <w:sz w:val="24"/>
          <w:szCs w:val="24"/>
          <w:lang w:val="en-GB"/>
        </w:rPr>
        <w:t xml:space="preserve">Chen LM, Campbell K, </w:t>
      </w:r>
      <w:r w:rsidR="00313B47" w:rsidRPr="001F0ED0">
        <w:rPr>
          <w:b/>
          <w:sz w:val="24"/>
          <w:szCs w:val="24"/>
          <w:lang w:val="en-GB"/>
        </w:rPr>
        <w:t>Østbye T</w:t>
      </w:r>
      <w:r w:rsidRPr="001F0ED0">
        <w:rPr>
          <w:sz w:val="24"/>
          <w:szCs w:val="24"/>
          <w:lang w:val="en-GB"/>
        </w:rPr>
        <w:t>. Fetal macrosomia: maternal and newborn outcomes.</w:t>
      </w:r>
      <w:r w:rsidRPr="001F0ED0">
        <w:rPr>
          <w:i/>
          <w:iCs/>
          <w:sz w:val="24"/>
          <w:szCs w:val="24"/>
          <w:lang w:val="en-GB"/>
        </w:rPr>
        <w:t xml:space="preserve"> Western Journal of Graduate Research </w:t>
      </w:r>
      <w:r w:rsidRPr="001F0ED0">
        <w:rPr>
          <w:iCs/>
          <w:sz w:val="24"/>
          <w:szCs w:val="24"/>
          <w:lang w:val="en-GB"/>
        </w:rPr>
        <w:t>1997;</w:t>
      </w:r>
      <w:r w:rsidRPr="001F0ED0">
        <w:rPr>
          <w:sz w:val="24"/>
          <w:szCs w:val="24"/>
          <w:lang w:val="en-GB"/>
        </w:rPr>
        <w:t xml:space="preserve"> 6(1): 19-27.</w:t>
      </w:r>
    </w:p>
    <w:p w14:paraId="218FD05D" w14:textId="77777777" w:rsidR="001F0ED0" w:rsidRPr="001F0ED0" w:rsidRDefault="001F0ED0" w:rsidP="001F0ED0">
      <w:pPr>
        <w:pStyle w:val="ListParagraph"/>
        <w:rPr>
          <w:b/>
          <w:sz w:val="24"/>
          <w:szCs w:val="24"/>
          <w:lang w:val="en-GB"/>
        </w:rPr>
      </w:pPr>
    </w:p>
    <w:p w14:paraId="6AED79E1" w14:textId="77777777" w:rsidR="001F0ED0" w:rsidRDefault="00313B47" w:rsidP="001F0ED0">
      <w:pPr>
        <w:pStyle w:val="ListParagraph"/>
        <w:numPr>
          <w:ilvl w:val="0"/>
          <w:numId w:val="29"/>
        </w:numPr>
        <w:tabs>
          <w:tab w:val="left" w:pos="-1440"/>
        </w:tabs>
        <w:spacing w:line="263" w:lineRule="auto"/>
        <w:jc w:val="both"/>
        <w:rPr>
          <w:sz w:val="24"/>
          <w:szCs w:val="24"/>
          <w:lang w:val="en-GB"/>
        </w:rPr>
      </w:pPr>
      <w:r w:rsidRPr="001F0ED0">
        <w:rPr>
          <w:b/>
          <w:sz w:val="24"/>
          <w:szCs w:val="24"/>
          <w:lang w:val="en-GB"/>
        </w:rPr>
        <w:t>Østbye T</w:t>
      </w:r>
      <w:r w:rsidR="003D5D79" w:rsidRPr="001F0ED0">
        <w:rPr>
          <w:sz w:val="24"/>
          <w:szCs w:val="24"/>
          <w:lang w:val="en-GB"/>
        </w:rPr>
        <w:t>, Miller B, Keller H. Throw that epidemiologist out of the Emergency Room! Using the television series ER as a vehicle for teaching methodologists about medical issues.</w:t>
      </w:r>
      <w:r w:rsidR="003D5D79" w:rsidRPr="001F0ED0">
        <w:rPr>
          <w:i/>
          <w:iCs/>
          <w:sz w:val="24"/>
          <w:szCs w:val="24"/>
          <w:lang w:val="en-GB"/>
        </w:rPr>
        <w:t xml:space="preserve"> Journal of Clinical Epidemiology</w:t>
      </w:r>
      <w:r w:rsidR="002D7921" w:rsidRPr="001F0ED0">
        <w:rPr>
          <w:sz w:val="24"/>
          <w:szCs w:val="24"/>
          <w:lang w:val="en-GB"/>
        </w:rPr>
        <w:t xml:space="preserve"> 1997; 50(10): 1183-1186.</w:t>
      </w:r>
    </w:p>
    <w:p w14:paraId="04E5CBBA" w14:textId="77777777" w:rsidR="001F0ED0" w:rsidRPr="001F0ED0" w:rsidRDefault="001F0ED0" w:rsidP="001F0ED0">
      <w:pPr>
        <w:pStyle w:val="ListParagraph"/>
        <w:rPr>
          <w:sz w:val="24"/>
          <w:szCs w:val="24"/>
          <w:lang w:val="en-GB"/>
        </w:rPr>
      </w:pPr>
    </w:p>
    <w:p w14:paraId="2ABE304A" w14:textId="77777777" w:rsidR="001F0ED0" w:rsidRDefault="003D5D79" w:rsidP="001F0ED0">
      <w:pPr>
        <w:pStyle w:val="ListParagraph"/>
        <w:numPr>
          <w:ilvl w:val="0"/>
          <w:numId w:val="29"/>
        </w:numPr>
        <w:tabs>
          <w:tab w:val="left" w:pos="-1440"/>
        </w:tabs>
        <w:spacing w:line="263" w:lineRule="auto"/>
        <w:jc w:val="both"/>
        <w:rPr>
          <w:sz w:val="24"/>
          <w:szCs w:val="24"/>
          <w:lang w:val="en-GB"/>
        </w:rPr>
      </w:pPr>
      <w:r w:rsidRPr="001F0ED0">
        <w:rPr>
          <w:sz w:val="24"/>
          <w:szCs w:val="24"/>
          <w:lang w:val="en-GB"/>
        </w:rPr>
        <w:t xml:space="preserve">Keller H, </w:t>
      </w:r>
      <w:r w:rsidR="00313B47" w:rsidRPr="001F0ED0">
        <w:rPr>
          <w:b/>
          <w:sz w:val="24"/>
          <w:szCs w:val="24"/>
          <w:lang w:val="en-GB"/>
        </w:rPr>
        <w:t>Østbye T</w:t>
      </w:r>
      <w:r w:rsidRPr="001F0ED0">
        <w:rPr>
          <w:sz w:val="24"/>
          <w:szCs w:val="24"/>
          <w:lang w:val="en-GB"/>
        </w:rPr>
        <w:t xml:space="preserve">, Bright-See E. Predictors of dietary intake in Ontario seniors. </w:t>
      </w:r>
      <w:r w:rsidRPr="001F0ED0">
        <w:rPr>
          <w:i/>
          <w:iCs/>
          <w:sz w:val="24"/>
          <w:szCs w:val="24"/>
          <w:lang w:val="en-GB"/>
        </w:rPr>
        <w:t>Can</w:t>
      </w:r>
      <w:r w:rsidR="00DE54FB" w:rsidRPr="001F0ED0">
        <w:rPr>
          <w:i/>
          <w:iCs/>
          <w:sz w:val="24"/>
          <w:szCs w:val="24"/>
          <w:lang w:val="en-GB"/>
        </w:rPr>
        <w:t>adian</w:t>
      </w:r>
      <w:r w:rsidRPr="001F0ED0">
        <w:rPr>
          <w:i/>
          <w:iCs/>
          <w:sz w:val="24"/>
          <w:szCs w:val="24"/>
          <w:lang w:val="en-GB"/>
        </w:rPr>
        <w:t xml:space="preserve"> J</w:t>
      </w:r>
      <w:r w:rsidR="00DE54FB" w:rsidRPr="001F0ED0">
        <w:rPr>
          <w:i/>
          <w:iCs/>
          <w:sz w:val="24"/>
          <w:szCs w:val="24"/>
          <w:lang w:val="en-GB"/>
        </w:rPr>
        <w:t>ournal of</w:t>
      </w:r>
      <w:r w:rsidRPr="001F0ED0">
        <w:rPr>
          <w:i/>
          <w:iCs/>
          <w:sz w:val="24"/>
          <w:szCs w:val="24"/>
          <w:lang w:val="en-GB"/>
        </w:rPr>
        <w:t xml:space="preserve"> Public Health</w:t>
      </w:r>
      <w:r w:rsidRPr="001F0ED0">
        <w:rPr>
          <w:sz w:val="24"/>
          <w:szCs w:val="24"/>
          <w:lang w:val="en-GB"/>
        </w:rPr>
        <w:t xml:space="preserve"> 1997; 88(5): 305-309.</w:t>
      </w:r>
    </w:p>
    <w:p w14:paraId="4F44B6A7" w14:textId="77777777" w:rsidR="001F0ED0" w:rsidRPr="001F0ED0" w:rsidRDefault="001F0ED0" w:rsidP="001F0ED0">
      <w:pPr>
        <w:pStyle w:val="ListParagraph"/>
        <w:rPr>
          <w:sz w:val="24"/>
          <w:szCs w:val="24"/>
          <w:lang w:val="en-GB"/>
        </w:rPr>
      </w:pPr>
    </w:p>
    <w:p w14:paraId="1BCD4A9E" w14:textId="77777777" w:rsidR="001F0ED0" w:rsidRDefault="003D5D79" w:rsidP="001F0ED0">
      <w:pPr>
        <w:pStyle w:val="ListParagraph"/>
        <w:numPr>
          <w:ilvl w:val="0"/>
          <w:numId w:val="29"/>
        </w:numPr>
        <w:tabs>
          <w:tab w:val="left" w:pos="-1440"/>
        </w:tabs>
        <w:spacing w:line="263" w:lineRule="auto"/>
        <w:jc w:val="both"/>
        <w:rPr>
          <w:sz w:val="24"/>
          <w:szCs w:val="24"/>
          <w:lang w:val="en-GB"/>
        </w:rPr>
      </w:pPr>
      <w:r w:rsidRPr="001F0ED0">
        <w:rPr>
          <w:sz w:val="24"/>
          <w:szCs w:val="24"/>
          <w:lang w:val="en-GB"/>
        </w:rPr>
        <w:lastRenderedPageBreak/>
        <w:t xml:space="preserve">Pomerleau J, </w:t>
      </w:r>
      <w:r w:rsidR="00313B47" w:rsidRPr="001F0ED0">
        <w:rPr>
          <w:b/>
          <w:sz w:val="24"/>
          <w:szCs w:val="24"/>
          <w:lang w:val="en-GB"/>
        </w:rPr>
        <w:t>Østbye T</w:t>
      </w:r>
      <w:r w:rsidRPr="001F0ED0">
        <w:rPr>
          <w:sz w:val="24"/>
          <w:szCs w:val="24"/>
          <w:lang w:val="en-GB"/>
        </w:rPr>
        <w:t>, Bright</w:t>
      </w:r>
      <w:r w:rsidRPr="001F0ED0">
        <w:rPr>
          <w:sz w:val="24"/>
          <w:szCs w:val="24"/>
          <w:lang w:val="en-GB"/>
        </w:rPr>
        <w:noBreakHyphen/>
        <w:t xml:space="preserve">See E. Place </w:t>
      </w:r>
      <w:r w:rsidR="00557886" w:rsidRPr="001F0ED0">
        <w:rPr>
          <w:sz w:val="24"/>
          <w:szCs w:val="24"/>
          <w:lang w:val="en-GB"/>
        </w:rPr>
        <w:t>of b</w:t>
      </w:r>
      <w:r w:rsidRPr="001F0ED0">
        <w:rPr>
          <w:sz w:val="24"/>
          <w:szCs w:val="24"/>
          <w:lang w:val="en-GB"/>
        </w:rPr>
        <w:t>irth and dietary intake in Ontario</w:t>
      </w:r>
      <w:r w:rsidR="002927E8" w:rsidRPr="001F0ED0">
        <w:rPr>
          <w:sz w:val="24"/>
          <w:szCs w:val="24"/>
          <w:lang w:val="en-GB"/>
        </w:rPr>
        <w:t>: I. Energy, cholesterol, fibre</w:t>
      </w:r>
      <w:r w:rsidRPr="001F0ED0">
        <w:rPr>
          <w:sz w:val="24"/>
          <w:szCs w:val="24"/>
          <w:lang w:val="en-GB"/>
        </w:rPr>
        <w:t xml:space="preserve"> and alcohol. </w:t>
      </w:r>
      <w:r w:rsidRPr="001F0ED0">
        <w:rPr>
          <w:i/>
          <w:iCs/>
          <w:sz w:val="24"/>
          <w:szCs w:val="24"/>
          <w:lang w:val="en-GB"/>
        </w:rPr>
        <w:t xml:space="preserve">Preventive Medicine </w:t>
      </w:r>
      <w:r w:rsidRPr="001F0ED0">
        <w:rPr>
          <w:sz w:val="24"/>
          <w:szCs w:val="24"/>
          <w:lang w:val="en-GB"/>
        </w:rPr>
        <w:t>1998; 27(1): 32</w:t>
      </w:r>
      <w:r w:rsidRPr="001F0ED0">
        <w:rPr>
          <w:sz w:val="24"/>
          <w:szCs w:val="24"/>
          <w:lang w:val="en-GB"/>
        </w:rPr>
        <w:noBreakHyphen/>
        <w:t>40.</w:t>
      </w:r>
    </w:p>
    <w:p w14:paraId="4306849B" w14:textId="77777777" w:rsidR="001F0ED0" w:rsidRPr="001F0ED0" w:rsidRDefault="001F0ED0" w:rsidP="001F0ED0">
      <w:pPr>
        <w:pStyle w:val="ListParagraph"/>
        <w:rPr>
          <w:sz w:val="24"/>
          <w:szCs w:val="24"/>
          <w:lang w:val="en-GB"/>
        </w:rPr>
      </w:pPr>
    </w:p>
    <w:p w14:paraId="63E150F4" w14:textId="77777777" w:rsidR="001F0ED0" w:rsidRDefault="003D5D79" w:rsidP="001F0ED0">
      <w:pPr>
        <w:pStyle w:val="ListParagraph"/>
        <w:numPr>
          <w:ilvl w:val="0"/>
          <w:numId w:val="29"/>
        </w:numPr>
        <w:tabs>
          <w:tab w:val="left" w:pos="-1440"/>
        </w:tabs>
        <w:spacing w:line="263" w:lineRule="auto"/>
        <w:jc w:val="both"/>
        <w:rPr>
          <w:sz w:val="24"/>
          <w:szCs w:val="24"/>
          <w:lang w:val="en-GB"/>
        </w:rPr>
      </w:pPr>
      <w:r w:rsidRPr="001F0ED0">
        <w:rPr>
          <w:sz w:val="24"/>
          <w:szCs w:val="24"/>
          <w:lang w:val="en-GB"/>
        </w:rPr>
        <w:t xml:space="preserve">Pomerleau J, </w:t>
      </w:r>
      <w:r w:rsidR="00313B47" w:rsidRPr="001F0ED0">
        <w:rPr>
          <w:b/>
          <w:sz w:val="24"/>
          <w:szCs w:val="24"/>
          <w:lang w:val="en-GB"/>
        </w:rPr>
        <w:t>Østbye T</w:t>
      </w:r>
      <w:r w:rsidRPr="001F0ED0">
        <w:rPr>
          <w:sz w:val="24"/>
          <w:szCs w:val="24"/>
          <w:lang w:val="en-GB"/>
        </w:rPr>
        <w:t>, Bright</w:t>
      </w:r>
      <w:r w:rsidRPr="001F0ED0">
        <w:rPr>
          <w:sz w:val="24"/>
          <w:szCs w:val="24"/>
          <w:lang w:val="en-GB"/>
        </w:rPr>
        <w:noBreakHyphen/>
        <w:t>See E.</w:t>
      </w:r>
      <w:r w:rsidR="009E2ECA" w:rsidRPr="001F0ED0">
        <w:rPr>
          <w:sz w:val="24"/>
          <w:szCs w:val="24"/>
          <w:lang w:val="en-GB"/>
        </w:rPr>
        <w:t xml:space="preserve"> </w:t>
      </w:r>
      <w:r w:rsidR="00557886" w:rsidRPr="001F0ED0">
        <w:rPr>
          <w:sz w:val="24"/>
          <w:szCs w:val="24"/>
          <w:lang w:val="en-GB"/>
        </w:rPr>
        <w:t>Place of b</w:t>
      </w:r>
      <w:r w:rsidRPr="001F0ED0">
        <w:rPr>
          <w:sz w:val="24"/>
          <w:szCs w:val="24"/>
          <w:lang w:val="en-GB"/>
        </w:rPr>
        <w:t xml:space="preserve">irth and dietary intake in Ontario: II. Protein and selected micronutrients. </w:t>
      </w:r>
      <w:r w:rsidRPr="001F0ED0">
        <w:rPr>
          <w:i/>
          <w:iCs/>
          <w:sz w:val="24"/>
          <w:szCs w:val="24"/>
          <w:lang w:val="en-GB"/>
        </w:rPr>
        <w:t xml:space="preserve">Preventive Medicine </w:t>
      </w:r>
      <w:r w:rsidRPr="001F0ED0">
        <w:rPr>
          <w:sz w:val="24"/>
          <w:szCs w:val="24"/>
          <w:lang w:val="en-GB"/>
        </w:rPr>
        <w:t>1998; 27(1): 41</w:t>
      </w:r>
      <w:r w:rsidRPr="001F0ED0">
        <w:rPr>
          <w:sz w:val="24"/>
          <w:szCs w:val="24"/>
          <w:lang w:val="en-GB"/>
        </w:rPr>
        <w:noBreakHyphen/>
        <w:t>49.</w:t>
      </w:r>
    </w:p>
    <w:p w14:paraId="648269B0" w14:textId="77777777" w:rsidR="001F0ED0" w:rsidRPr="001F0ED0" w:rsidRDefault="001F0ED0" w:rsidP="001F0ED0">
      <w:pPr>
        <w:pStyle w:val="ListParagraph"/>
        <w:rPr>
          <w:b/>
          <w:sz w:val="24"/>
          <w:szCs w:val="24"/>
          <w:lang w:val="en-GB"/>
        </w:rPr>
      </w:pPr>
    </w:p>
    <w:p w14:paraId="148DDE0C" w14:textId="77777777" w:rsidR="001F0ED0" w:rsidRDefault="00313B47" w:rsidP="001F0ED0">
      <w:pPr>
        <w:pStyle w:val="ListParagraph"/>
        <w:numPr>
          <w:ilvl w:val="0"/>
          <w:numId w:val="29"/>
        </w:numPr>
        <w:tabs>
          <w:tab w:val="left" w:pos="-1440"/>
        </w:tabs>
        <w:spacing w:line="263" w:lineRule="auto"/>
        <w:jc w:val="both"/>
        <w:rPr>
          <w:sz w:val="24"/>
          <w:szCs w:val="24"/>
          <w:lang w:val="en-GB"/>
        </w:rPr>
      </w:pPr>
      <w:r w:rsidRPr="001F0ED0">
        <w:rPr>
          <w:b/>
          <w:sz w:val="24"/>
          <w:szCs w:val="24"/>
          <w:lang w:val="en-GB"/>
        </w:rPr>
        <w:t>Østbye T</w:t>
      </w:r>
      <w:r w:rsidR="003D5D79" w:rsidRPr="001F0ED0">
        <w:rPr>
          <w:sz w:val="24"/>
          <w:szCs w:val="24"/>
          <w:lang w:val="en-GB"/>
        </w:rPr>
        <w:t xml:space="preserve">, Pause C, Meissner O, Feagan B, Brown JE, Strasberg H, Dodge J. Learning about clinical trials: The Western multicentre, randomized, double-blind, placebo-controlled clinical trial on the effect of caffeine on alertness and cardiovascular parameters. </w:t>
      </w:r>
      <w:r w:rsidR="003D5D79" w:rsidRPr="001F0ED0">
        <w:rPr>
          <w:i/>
          <w:iCs/>
          <w:sz w:val="24"/>
          <w:szCs w:val="24"/>
          <w:lang w:val="en-GB"/>
        </w:rPr>
        <w:t>Medical Teacher</w:t>
      </w:r>
      <w:r w:rsidR="009E2ECA" w:rsidRPr="001F0ED0">
        <w:rPr>
          <w:sz w:val="24"/>
          <w:szCs w:val="24"/>
          <w:lang w:val="en-GB"/>
        </w:rPr>
        <w:t xml:space="preserve"> 1998; 20(2):</w:t>
      </w:r>
      <w:r w:rsidR="003D5D79" w:rsidRPr="001F0ED0">
        <w:rPr>
          <w:sz w:val="24"/>
          <w:szCs w:val="24"/>
          <w:lang w:val="en-GB"/>
        </w:rPr>
        <w:t xml:space="preserve"> 127</w:t>
      </w:r>
      <w:r w:rsidR="003D5D79" w:rsidRPr="001F0ED0">
        <w:rPr>
          <w:sz w:val="24"/>
          <w:szCs w:val="24"/>
          <w:lang w:val="en-GB"/>
        </w:rPr>
        <w:noBreakHyphen/>
        <w:t>132.</w:t>
      </w:r>
    </w:p>
    <w:p w14:paraId="340DB0CA" w14:textId="77777777" w:rsidR="001F0ED0" w:rsidRPr="001F0ED0" w:rsidRDefault="001F0ED0" w:rsidP="001F0ED0">
      <w:pPr>
        <w:pStyle w:val="ListParagraph"/>
        <w:rPr>
          <w:sz w:val="24"/>
          <w:szCs w:val="24"/>
          <w:lang w:val="en-GB"/>
        </w:rPr>
      </w:pPr>
    </w:p>
    <w:p w14:paraId="13F0B482" w14:textId="77777777" w:rsidR="001F0ED0" w:rsidRDefault="003D5D79" w:rsidP="001F0ED0">
      <w:pPr>
        <w:pStyle w:val="ListParagraph"/>
        <w:numPr>
          <w:ilvl w:val="0"/>
          <w:numId w:val="29"/>
        </w:numPr>
        <w:tabs>
          <w:tab w:val="left" w:pos="-1440"/>
        </w:tabs>
        <w:spacing w:line="263" w:lineRule="auto"/>
        <w:jc w:val="both"/>
        <w:rPr>
          <w:sz w:val="24"/>
          <w:szCs w:val="24"/>
          <w:lang w:val="en-GB"/>
        </w:rPr>
      </w:pPr>
      <w:r w:rsidRPr="001F0ED0">
        <w:rPr>
          <w:sz w:val="24"/>
          <w:szCs w:val="24"/>
          <w:lang w:val="en-GB"/>
        </w:rPr>
        <w:t xml:space="preserve">Erkinjuntti T, </w:t>
      </w:r>
      <w:r w:rsidR="00313B47" w:rsidRPr="001F0ED0">
        <w:rPr>
          <w:b/>
          <w:sz w:val="24"/>
          <w:szCs w:val="24"/>
          <w:lang w:val="en-GB"/>
        </w:rPr>
        <w:t>Østbye T</w:t>
      </w:r>
      <w:r w:rsidRPr="001F0ED0">
        <w:rPr>
          <w:sz w:val="24"/>
          <w:szCs w:val="24"/>
          <w:lang w:val="en-GB"/>
        </w:rPr>
        <w:t xml:space="preserve">, Steenhuis R, Hachinski V. The effect of different diagnostic criteria on the prevalence of dementia. </w:t>
      </w:r>
      <w:r w:rsidRPr="001F0ED0">
        <w:rPr>
          <w:i/>
          <w:iCs/>
          <w:sz w:val="24"/>
          <w:szCs w:val="24"/>
          <w:lang w:val="en-GB"/>
        </w:rPr>
        <w:t xml:space="preserve">New England Journal of Medicine </w:t>
      </w:r>
      <w:r w:rsidRPr="001F0ED0">
        <w:rPr>
          <w:sz w:val="24"/>
          <w:szCs w:val="24"/>
          <w:lang w:val="en-GB"/>
        </w:rPr>
        <w:t>1997; 337(23): 1667-1674.</w:t>
      </w:r>
    </w:p>
    <w:p w14:paraId="50048BBC" w14:textId="77777777" w:rsidR="001F0ED0" w:rsidRPr="001F0ED0" w:rsidRDefault="001F0ED0" w:rsidP="001F0ED0">
      <w:pPr>
        <w:pStyle w:val="ListParagraph"/>
        <w:rPr>
          <w:sz w:val="24"/>
          <w:szCs w:val="24"/>
          <w:lang w:val="en-GB"/>
        </w:rPr>
      </w:pPr>
    </w:p>
    <w:p w14:paraId="665042EB" w14:textId="77777777" w:rsidR="00DF120E" w:rsidRDefault="003D5D79" w:rsidP="00DF120E">
      <w:pPr>
        <w:pStyle w:val="ListParagraph"/>
        <w:numPr>
          <w:ilvl w:val="0"/>
          <w:numId w:val="29"/>
        </w:numPr>
        <w:tabs>
          <w:tab w:val="left" w:pos="-1440"/>
        </w:tabs>
        <w:spacing w:line="263" w:lineRule="auto"/>
        <w:jc w:val="both"/>
        <w:rPr>
          <w:sz w:val="24"/>
          <w:szCs w:val="24"/>
          <w:lang w:val="en-GB"/>
        </w:rPr>
      </w:pPr>
      <w:r w:rsidRPr="001F0ED0">
        <w:rPr>
          <w:sz w:val="24"/>
          <w:szCs w:val="24"/>
          <w:lang w:val="en-GB"/>
        </w:rPr>
        <w:t xml:space="preserve">Deonandan RS, </w:t>
      </w:r>
      <w:r w:rsidR="00313B47" w:rsidRPr="001F0ED0">
        <w:rPr>
          <w:b/>
          <w:sz w:val="24"/>
          <w:szCs w:val="24"/>
          <w:lang w:val="en-GB"/>
        </w:rPr>
        <w:t>Østbye T</w:t>
      </w:r>
      <w:r w:rsidRPr="001F0ED0">
        <w:rPr>
          <w:sz w:val="24"/>
          <w:szCs w:val="24"/>
          <w:lang w:val="en-GB"/>
        </w:rPr>
        <w:t xml:space="preserve">. Developing an electronic extramural course in clinical trials. </w:t>
      </w:r>
      <w:r w:rsidRPr="001F0ED0">
        <w:rPr>
          <w:i/>
          <w:iCs/>
          <w:sz w:val="24"/>
          <w:szCs w:val="24"/>
          <w:lang w:val="en-GB"/>
        </w:rPr>
        <w:t>The Western Journal of Graduate Research</w:t>
      </w:r>
      <w:r w:rsidRPr="001F0ED0">
        <w:rPr>
          <w:sz w:val="24"/>
          <w:szCs w:val="24"/>
          <w:lang w:val="en-GB"/>
        </w:rPr>
        <w:t xml:space="preserve"> 1997; 6(1): 1-4.</w:t>
      </w:r>
    </w:p>
    <w:p w14:paraId="7258E214" w14:textId="77777777" w:rsidR="00DF120E" w:rsidRPr="00DF120E" w:rsidRDefault="00DF120E" w:rsidP="00DF120E">
      <w:pPr>
        <w:pStyle w:val="ListParagraph"/>
        <w:rPr>
          <w:sz w:val="24"/>
          <w:szCs w:val="24"/>
          <w:lang w:val="en-GB"/>
        </w:rPr>
      </w:pPr>
    </w:p>
    <w:p w14:paraId="33B97FDA" w14:textId="77777777" w:rsidR="00DF120E" w:rsidRDefault="003D5D79" w:rsidP="00DF120E">
      <w:pPr>
        <w:pStyle w:val="ListParagraph"/>
        <w:numPr>
          <w:ilvl w:val="0"/>
          <w:numId w:val="29"/>
        </w:numPr>
        <w:tabs>
          <w:tab w:val="left" w:pos="-1440"/>
        </w:tabs>
        <w:spacing w:line="263" w:lineRule="auto"/>
        <w:jc w:val="both"/>
        <w:rPr>
          <w:sz w:val="24"/>
          <w:szCs w:val="24"/>
          <w:lang w:val="en-GB"/>
        </w:rPr>
      </w:pPr>
      <w:r w:rsidRPr="00DF120E">
        <w:rPr>
          <w:sz w:val="24"/>
          <w:szCs w:val="24"/>
          <w:lang w:val="en-GB"/>
        </w:rPr>
        <w:t xml:space="preserve">Moen A, </w:t>
      </w:r>
      <w:r w:rsidR="00313B47" w:rsidRPr="00DF120E">
        <w:rPr>
          <w:b/>
          <w:sz w:val="24"/>
          <w:szCs w:val="24"/>
          <w:lang w:val="en-GB"/>
        </w:rPr>
        <w:t>Østbye T</w:t>
      </w:r>
      <w:r w:rsidRPr="00DF120E">
        <w:rPr>
          <w:sz w:val="24"/>
          <w:szCs w:val="24"/>
          <w:lang w:val="en-GB"/>
        </w:rPr>
        <w:t xml:space="preserve">, Erikssen G, Hurlen P. Evaluation of nurses' use of an electronic health care record system. </w:t>
      </w:r>
      <w:r w:rsidRPr="00DF120E">
        <w:rPr>
          <w:i/>
          <w:iCs/>
          <w:sz w:val="24"/>
          <w:szCs w:val="24"/>
          <w:lang w:val="en-GB"/>
        </w:rPr>
        <w:t xml:space="preserve">Vård i Norden </w:t>
      </w:r>
      <w:r w:rsidRPr="00DF120E">
        <w:rPr>
          <w:sz w:val="24"/>
          <w:szCs w:val="24"/>
          <w:lang w:val="en-GB"/>
        </w:rPr>
        <w:t>1998; 18(4): 36-40.</w:t>
      </w:r>
      <w:r w:rsidR="00DF120E" w:rsidRPr="00DF120E">
        <w:rPr>
          <w:sz w:val="24"/>
          <w:szCs w:val="24"/>
          <w:lang w:val="en-GB"/>
        </w:rPr>
        <w:t xml:space="preserve"> </w:t>
      </w:r>
    </w:p>
    <w:p w14:paraId="0CD9F1A7" w14:textId="77777777" w:rsidR="00DF120E" w:rsidRPr="00DF120E" w:rsidRDefault="00DF120E" w:rsidP="00DF120E">
      <w:pPr>
        <w:pStyle w:val="ListParagraph"/>
        <w:rPr>
          <w:sz w:val="24"/>
          <w:szCs w:val="24"/>
          <w:lang w:val="en-GB"/>
        </w:rPr>
      </w:pPr>
    </w:p>
    <w:p w14:paraId="610A18AA" w14:textId="77777777" w:rsidR="00DF120E" w:rsidRDefault="00DF120E" w:rsidP="00DF120E">
      <w:pPr>
        <w:pStyle w:val="ListParagraph"/>
        <w:numPr>
          <w:ilvl w:val="0"/>
          <w:numId w:val="29"/>
        </w:numPr>
        <w:tabs>
          <w:tab w:val="left" w:pos="-1440"/>
        </w:tabs>
        <w:spacing w:line="263" w:lineRule="auto"/>
        <w:jc w:val="both"/>
        <w:rPr>
          <w:sz w:val="24"/>
          <w:szCs w:val="24"/>
          <w:lang w:val="en-GB"/>
        </w:rPr>
      </w:pPr>
      <w:r w:rsidRPr="00DF120E">
        <w:rPr>
          <w:sz w:val="24"/>
          <w:szCs w:val="24"/>
          <w:lang w:val="en-GB"/>
        </w:rPr>
        <w:t xml:space="preserve">Colquhoun D, </w:t>
      </w:r>
      <w:r w:rsidRPr="00DF120E">
        <w:rPr>
          <w:b/>
          <w:sz w:val="24"/>
          <w:szCs w:val="24"/>
          <w:lang w:val="en-GB"/>
        </w:rPr>
        <w:t>Østbye T</w:t>
      </w:r>
      <w:r w:rsidRPr="00DF120E">
        <w:rPr>
          <w:sz w:val="24"/>
          <w:szCs w:val="24"/>
          <w:lang w:val="en-GB"/>
        </w:rPr>
        <w:t xml:space="preserve">, Wanklin JM, Verdon J. Comorbidity in Alzheimer's disease and vascular dementia. </w:t>
      </w:r>
      <w:r w:rsidRPr="00DF120E">
        <w:rPr>
          <w:i/>
          <w:iCs/>
          <w:sz w:val="24"/>
          <w:szCs w:val="24"/>
          <w:lang w:val="en-GB"/>
        </w:rPr>
        <w:t>Western Journal of Graduate Studies</w:t>
      </w:r>
      <w:r w:rsidRPr="00DF120E">
        <w:rPr>
          <w:sz w:val="24"/>
          <w:szCs w:val="24"/>
          <w:lang w:val="en-GB"/>
        </w:rPr>
        <w:t xml:space="preserve"> 1998; 7(1): 65-71.</w:t>
      </w:r>
    </w:p>
    <w:p w14:paraId="35E9D40A" w14:textId="77777777" w:rsidR="00DF120E" w:rsidRPr="00DF120E" w:rsidRDefault="00DF120E" w:rsidP="00DF120E">
      <w:pPr>
        <w:pStyle w:val="ListParagraph"/>
        <w:rPr>
          <w:sz w:val="24"/>
          <w:szCs w:val="24"/>
          <w:lang w:val="en-GB"/>
        </w:rPr>
      </w:pPr>
    </w:p>
    <w:p w14:paraId="71C30526" w14:textId="5B611184" w:rsidR="001F0ED0" w:rsidRPr="00DF120E" w:rsidRDefault="003D5D79" w:rsidP="00DF120E">
      <w:pPr>
        <w:pStyle w:val="ListParagraph"/>
        <w:numPr>
          <w:ilvl w:val="0"/>
          <w:numId w:val="29"/>
        </w:numPr>
        <w:tabs>
          <w:tab w:val="left" w:pos="-1440"/>
        </w:tabs>
        <w:spacing w:line="263" w:lineRule="auto"/>
        <w:jc w:val="both"/>
        <w:rPr>
          <w:sz w:val="24"/>
          <w:szCs w:val="24"/>
          <w:lang w:val="en-GB"/>
        </w:rPr>
      </w:pPr>
      <w:r w:rsidRPr="00DF120E">
        <w:rPr>
          <w:sz w:val="24"/>
          <w:szCs w:val="24"/>
          <w:lang w:val="en-GB"/>
        </w:rPr>
        <w:t xml:space="preserve">Moist L, Nesrallah G, Kortas C, Espirtu E, Clark W, </w:t>
      </w:r>
      <w:r w:rsidR="00313B47" w:rsidRPr="00DF120E">
        <w:rPr>
          <w:b/>
          <w:sz w:val="24"/>
          <w:szCs w:val="24"/>
          <w:lang w:val="en-GB"/>
        </w:rPr>
        <w:t>Østbye T</w:t>
      </w:r>
      <w:r w:rsidRPr="00DF120E">
        <w:rPr>
          <w:sz w:val="24"/>
          <w:szCs w:val="24"/>
          <w:lang w:val="en-GB"/>
        </w:rPr>
        <w:t xml:space="preserve">. Plasma exchange in rapidly progressive renal failure due to myeloma. </w:t>
      </w:r>
      <w:r w:rsidRPr="00DF120E">
        <w:rPr>
          <w:i/>
          <w:iCs/>
          <w:sz w:val="24"/>
          <w:szCs w:val="24"/>
          <w:lang w:val="en-GB"/>
        </w:rPr>
        <w:t xml:space="preserve">American Journal of Nephrology </w:t>
      </w:r>
      <w:r w:rsidR="00FC4F2A" w:rsidRPr="00DF120E">
        <w:rPr>
          <w:sz w:val="24"/>
          <w:szCs w:val="24"/>
          <w:lang w:val="en-GB"/>
        </w:rPr>
        <w:t xml:space="preserve">1999; </w:t>
      </w:r>
      <w:r w:rsidRPr="00DF120E">
        <w:rPr>
          <w:sz w:val="24"/>
          <w:szCs w:val="24"/>
          <w:lang w:val="en-GB"/>
        </w:rPr>
        <w:t>19: 45-50.</w:t>
      </w:r>
    </w:p>
    <w:p w14:paraId="352054A0" w14:textId="77777777" w:rsidR="001F0ED0" w:rsidRPr="001F0ED0" w:rsidRDefault="001F0ED0" w:rsidP="001F0ED0">
      <w:pPr>
        <w:pStyle w:val="ListParagraph"/>
        <w:rPr>
          <w:sz w:val="24"/>
          <w:szCs w:val="24"/>
          <w:lang w:val="en-GB"/>
        </w:rPr>
      </w:pPr>
    </w:p>
    <w:p w14:paraId="6A273BA2" w14:textId="77777777" w:rsidR="001F0ED0" w:rsidRDefault="003D5D79" w:rsidP="00DF120E">
      <w:pPr>
        <w:pStyle w:val="ListParagraph"/>
        <w:numPr>
          <w:ilvl w:val="0"/>
          <w:numId w:val="29"/>
        </w:numPr>
        <w:tabs>
          <w:tab w:val="left" w:pos="-1440"/>
        </w:tabs>
        <w:spacing w:line="263" w:lineRule="auto"/>
        <w:jc w:val="both"/>
        <w:rPr>
          <w:sz w:val="24"/>
          <w:szCs w:val="24"/>
          <w:lang w:val="en-GB"/>
        </w:rPr>
      </w:pPr>
      <w:r w:rsidRPr="001F0ED0">
        <w:rPr>
          <w:sz w:val="24"/>
          <w:szCs w:val="24"/>
          <w:lang w:val="en-GB"/>
        </w:rPr>
        <w:t xml:space="preserve">White KP, Speechley M, Harth M, </w:t>
      </w:r>
      <w:r w:rsidR="00313B47" w:rsidRPr="001F0ED0">
        <w:rPr>
          <w:b/>
          <w:sz w:val="24"/>
          <w:szCs w:val="24"/>
          <w:lang w:val="en-GB"/>
        </w:rPr>
        <w:t>Østbye T</w:t>
      </w:r>
      <w:r w:rsidRPr="001F0ED0">
        <w:rPr>
          <w:sz w:val="24"/>
          <w:szCs w:val="24"/>
          <w:lang w:val="en-GB"/>
        </w:rPr>
        <w:t xml:space="preserve">. Comparing self-reported function and work disability in 100 community cases of fibromyalgia syndrome (FMS) versus controls in London, Ontario.  The London Fibromyalgia Epidemiology Study. </w:t>
      </w:r>
      <w:r w:rsidRPr="001F0ED0">
        <w:rPr>
          <w:i/>
          <w:iCs/>
          <w:sz w:val="24"/>
          <w:szCs w:val="24"/>
          <w:lang w:val="en-GB"/>
        </w:rPr>
        <w:t xml:space="preserve"> Arthritis and Rheumatism</w:t>
      </w:r>
      <w:r w:rsidR="002D7921" w:rsidRPr="001F0ED0">
        <w:rPr>
          <w:sz w:val="24"/>
          <w:szCs w:val="24"/>
          <w:lang w:val="en-GB"/>
        </w:rPr>
        <w:t xml:space="preserve"> 1999;</w:t>
      </w:r>
      <w:r w:rsidRPr="001F0ED0">
        <w:rPr>
          <w:sz w:val="24"/>
          <w:szCs w:val="24"/>
          <w:lang w:val="en-GB"/>
        </w:rPr>
        <w:t xml:space="preserve"> 42(1): 76-83.</w:t>
      </w:r>
    </w:p>
    <w:p w14:paraId="61F2E8B6" w14:textId="77777777" w:rsidR="001F0ED0" w:rsidRPr="001F0ED0" w:rsidRDefault="001F0ED0" w:rsidP="001F0ED0">
      <w:pPr>
        <w:pStyle w:val="ListParagraph"/>
        <w:rPr>
          <w:sz w:val="24"/>
          <w:szCs w:val="24"/>
        </w:rPr>
      </w:pPr>
    </w:p>
    <w:p w14:paraId="45FEDDD6" w14:textId="77777777" w:rsidR="001F0ED0" w:rsidRDefault="003D5D79" w:rsidP="00DF120E">
      <w:pPr>
        <w:pStyle w:val="ListParagraph"/>
        <w:numPr>
          <w:ilvl w:val="0"/>
          <w:numId w:val="29"/>
        </w:numPr>
        <w:tabs>
          <w:tab w:val="left" w:pos="-1440"/>
        </w:tabs>
        <w:spacing w:line="263" w:lineRule="auto"/>
        <w:jc w:val="both"/>
        <w:rPr>
          <w:sz w:val="24"/>
          <w:szCs w:val="24"/>
          <w:lang w:val="en-GB"/>
        </w:rPr>
      </w:pPr>
      <w:r w:rsidRPr="001F0ED0">
        <w:rPr>
          <w:sz w:val="24"/>
          <w:szCs w:val="24"/>
          <w:lang w:val="nb-NO"/>
        </w:rPr>
        <w:t xml:space="preserve">Hurlen P, </w:t>
      </w:r>
      <w:r w:rsidR="00313B47" w:rsidRPr="001F0ED0">
        <w:rPr>
          <w:b/>
          <w:sz w:val="24"/>
          <w:szCs w:val="24"/>
          <w:lang w:val="nb-NO"/>
        </w:rPr>
        <w:t>Østbye T</w:t>
      </w:r>
      <w:r w:rsidRPr="001F0ED0">
        <w:rPr>
          <w:sz w:val="24"/>
          <w:szCs w:val="24"/>
          <w:lang w:val="nb-NO"/>
        </w:rPr>
        <w:t>. Elektron</w:t>
      </w:r>
      <w:r w:rsidR="000F637B" w:rsidRPr="001F0ED0">
        <w:rPr>
          <w:sz w:val="24"/>
          <w:szCs w:val="24"/>
          <w:lang w:val="nb-NO"/>
        </w:rPr>
        <w:t>isk s</w:t>
      </w:r>
      <w:r w:rsidR="002842D1" w:rsidRPr="001F0ED0">
        <w:rPr>
          <w:sz w:val="24"/>
          <w:szCs w:val="24"/>
          <w:lang w:val="nb-NO"/>
        </w:rPr>
        <w:t>ykebesøk [Electronic house calls</w:t>
      </w:r>
      <w:r w:rsidRPr="001F0ED0">
        <w:rPr>
          <w:sz w:val="24"/>
          <w:szCs w:val="24"/>
          <w:lang w:val="nb-NO"/>
        </w:rPr>
        <w:t xml:space="preserve">]. </w:t>
      </w:r>
      <w:r w:rsidRPr="001F0ED0">
        <w:rPr>
          <w:i/>
          <w:iCs/>
          <w:sz w:val="24"/>
          <w:szCs w:val="24"/>
          <w:lang w:val="en-GB"/>
        </w:rPr>
        <w:t>Journal of the Norwegian Medical Association</w:t>
      </w:r>
      <w:r w:rsidR="009E2ECA" w:rsidRPr="001F0ED0">
        <w:rPr>
          <w:sz w:val="24"/>
          <w:szCs w:val="24"/>
          <w:lang w:val="en-GB"/>
        </w:rPr>
        <w:t xml:space="preserve"> </w:t>
      </w:r>
      <w:r w:rsidRPr="001F0ED0">
        <w:rPr>
          <w:sz w:val="24"/>
          <w:szCs w:val="24"/>
          <w:lang w:val="en-GB"/>
        </w:rPr>
        <w:t>1998; 118: 2984</w:t>
      </w:r>
      <w:r w:rsidRPr="001F0ED0">
        <w:rPr>
          <w:sz w:val="24"/>
          <w:szCs w:val="24"/>
          <w:lang w:val="en-GB"/>
        </w:rPr>
        <w:noBreakHyphen/>
        <w:t>7.</w:t>
      </w:r>
    </w:p>
    <w:p w14:paraId="60D390B7" w14:textId="77777777" w:rsidR="001F0ED0" w:rsidRPr="001F0ED0" w:rsidRDefault="001F0ED0" w:rsidP="001F0ED0">
      <w:pPr>
        <w:pStyle w:val="ListParagraph"/>
        <w:rPr>
          <w:sz w:val="24"/>
          <w:szCs w:val="24"/>
          <w:lang w:val="en-GB"/>
        </w:rPr>
      </w:pPr>
    </w:p>
    <w:p w14:paraId="6538AD23" w14:textId="77777777" w:rsidR="001F0ED0" w:rsidRDefault="003D5D79" w:rsidP="00DF120E">
      <w:pPr>
        <w:pStyle w:val="ListParagraph"/>
        <w:numPr>
          <w:ilvl w:val="0"/>
          <w:numId w:val="29"/>
        </w:numPr>
        <w:tabs>
          <w:tab w:val="left" w:pos="-1440"/>
        </w:tabs>
        <w:spacing w:line="263" w:lineRule="auto"/>
        <w:jc w:val="both"/>
        <w:rPr>
          <w:sz w:val="24"/>
          <w:szCs w:val="24"/>
          <w:lang w:val="en-GB"/>
        </w:rPr>
      </w:pPr>
      <w:r w:rsidRPr="001F0ED0">
        <w:rPr>
          <w:sz w:val="24"/>
          <w:szCs w:val="24"/>
          <w:lang w:val="en-GB"/>
        </w:rPr>
        <w:t xml:space="preserve">White KP, Speechley M, Harth M, </w:t>
      </w:r>
      <w:r w:rsidR="00313B47" w:rsidRPr="001F0ED0">
        <w:rPr>
          <w:b/>
          <w:sz w:val="24"/>
          <w:szCs w:val="24"/>
          <w:lang w:val="en-GB"/>
        </w:rPr>
        <w:t>Østbye T</w:t>
      </w:r>
      <w:r w:rsidRPr="001F0ED0">
        <w:rPr>
          <w:sz w:val="24"/>
          <w:szCs w:val="24"/>
          <w:lang w:val="en-GB"/>
        </w:rPr>
        <w:t xml:space="preserve">. Testing an instrument to screen for Fibromyalgia Syndrome in general population studies: The London Fibromyalgia Epidemiology Study Screening Questionnaire (LFESSQ).  </w:t>
      </w:r>
      <w:r w:rsidRPr="001F0ED0">
        <w:rPr>
          <w:i/>
          <w:iCs/>
          <w:sz w:val="24"/>
          <w:szCs w:val="24"/>
          <w:lang w:val="en-GB"/>
        </w:rPr>
        <w:t>Journal of Rheumatology</w:t>
      </w:r>
      <w:r w:rsidR="00384075" w:rsidRPr="001F0ED0">
        <w:rPr>
          <w:sz w:val="24"/>
          <w:szCs w:val="24"/>
          <w:lang w:val="en-GB"/>
        </w:rPr>
        <w:t xml:space="preserve"> 1998</w:t>
      </w:r>
      <w:r w:rsidR="002D7921" w:rsidRPr="001F0ED0">
        <w:rPr>
          <w:sz w:val="24"/>
          <w:szCs w:val="24"/>
          <w:lang w:val="en-GB"/>
        </w:rPr>
        <w:t>;</w:t>
      </w:r>
      <w:r w:rsidRPr="001F0ED0">
        <w:rPr>
          <w:i/>
          <w:iCs/>
          <w:sz w:val="24"/>
          <w:szCs w:val="24"/>
          <w:lang w:val="en-GB"/>
        </w:rPr>
        <w:t xml:space="preserve"> </w:t>
      </w:r>
      <w:r w:rsidRPr="001F0ED0">
        <w:rPr>
          <w:sz w:val="24"/>
          <w:szCs w:val="24"/>
          <w:lang w:val="en-GB"/>
        </w:rPr>
        <w:t>26(4):880</w:t>
      </w:r>
      <w:r w:rsidRPr="001F0ED0">
        <w:rPr>
          <w:sz w:val="24"/>
          <w:szCs w:val="24"/>
          <w:lang w:val="en-GB"/>
        </w:rPr>
        <w:noBreakHyphen/>
        <w:t xml:space="preserve">884. </w:t>
      </w:r>
    </w:p>
    <w:p w14:paraId="5F536A7D" w14:textId="77777777" w:rsidR="001F0ED0" w:rsidRPr="001F0ED0" w:rsidRDefault="001F0ED0" w:rsidP="001F0ED0">
      <w:pPr>
        <w:pStyle w:val="ListParagraph"/>
        <w:rPr>
          <w:sz w:val="24"/>
          <w:szCs w:val="24"/>
          <w:lang w:val="en-GB"/>
        </w:rPr>
      </w:pPr>
    </w:p>
    <w:p w14:paraId="6D8386CE" w14:textId="77777777" w:rsidR="001F0ED0" w:rsidRDefault="003D5D79" w:rsidP="00DF120E">
      <w:pPr>
        <w:pStyle w:val="ListParagraph"/>
        <w:numPr>
          <w:ilvl w:val="0"/>
          <w:numId w:val="29"/>
        </w:numPr>
        <w:tabs>
          <w:tab w:val="left" w:pos="-1440"/>
        </w:tabs>
        <w:spacing w:line="263" w:lineRule="auto"/>
        <w:jc w:val="both"/>
        <w:rPr>
          <w:sz w:val="24"/>
          <w:szCs w:val="24"/>
          <w:lang w:val="en-GB"/>
        </w:rPr>
      </w:pPr>
      <w:r w:rsidRPr="001F0ED0">
        <w:rPr>
          <w:sz w:val="24"/>
          <w:szCs w:val="24"/>
          <w:lang w:val="en-GB"/>
        </w:rPr>
        <w:lastRenderedPageBreak/>
        <w:t xml:space="preserve">White KP, Speechley M, Harth M, </w:t>
      </w:r>
      <w:r w:rsidR="00313B47" w:rsidRPr="001F0ED0">
        <w:rPr>
          <w:b/>
          <w:sz w:val="24"/>
          <w:szCs w:val="24"/>
          <w:lang w:val="en-GB"/>
        </w:rPr>
        <w:t>Østbye T</w:t>
      </w:r>
      <w:r w:rsidRPr="001F0ED0">
        <w:rPr>
          <w:sz w:val="24"/>
          <w:szCs w:val="24"/>
          <w:lang w:val="en-GB"/>
        </w:rPr>
        <w:t>. The London Fibromya</w:t>
      </w:r>
      <w:r w:rsidR="00557886" w:rsidRPr="001F0ED0">
        <w:rPr>
          <w:sz w:val="24"/>
          <w:szCs w:val="24"/>
          <w:lang w:val="en-GB"/>
        </w:rPr>
        <w:t>lgia Epidemiology Study (LFS): d</w:t>
      </w:r>
      <w:r w:rsidRPr="001F0ED0">
        <w:rPr>
          <w:sz w:val="24"/>
          <w:szCs w:val="24"/>
          <w:lang w:val="en-GB"/>
        </w:rPr>
        <w:t>irect health care costs of fibromyalgia syndrome (FMS) in London, Ontario.</w:t>
      </w:r>
      <w:r w:rsidRPr="001F0ED0">
        <w:rPr>
          <w:i/>
          <w:iCs/>
          <w:sz w:val="24"/>
          <w:szCs w:val="24"/>
          <w:lang w:val="en-GB"/>
        </w:rPr>
        <w:t xml:space="preserve"> Journal of Rheumatology</w:t>
      </w:r>
      <w:r w:rsidR="002D7921" w:rsidRPr="001F0ED0">
        <w:rPr>
          <w:sz w:val="24"/>
          <w:szCs w:val="24"/>
          <w:lang w:val="en-GB"/>
        </w:rPr>
        <w:t xml:space="preserve"> 1999;</w:t>
      </w:r>
      <w:r w:rsidRPr="001F0ED0">
        <w:rPr>
          <w:sz w:val="24"/>
          <w:szCs w:val="24"/>
          <w:lang w:val="en-GB"/>
        </w:rPr>
        <w:t xml:space="preserve"> 26(4): 885-889.</w:t>
      </w:r>
    </w:p>
    <w:p w14:paraId="6E1706A0" w14:textId="77777777" w:rsidR="001F0ED0" w:rsidRPr="001F0ED0" w:rsidRDefault="001F0ED0" w:rsidP="001F0ED0">
      <w:pPr>
        <w:pStyle w:val="ListParagraph"/>
        <w:rPr>
          <w:sz w:val="24"/>
          <w:szCs w:val="24"/>
          <w:lang w:val="en-GB"/>
        </w:rPr>
      </w:pPr>
    </w:p>
    <w:p w14:paraId="3973C68F" w14:textId="77777777" w:rsidR="001F0ED0" w:rsidRDefault="003D5D79" w:rsidP="00DF120E">
      <w:pPr>
        <w:pStyle w:val="ListParagraph"/>
        <w:numPr>
          <w:ilvl w:val="0"/>
          <w:numId w:val="29"/>
        </w:numPr>
        <w:tabs>
          <w:tab w:val="left" w:pos="-1440"/>
        </w:tabs>
        <w:spacing w:line="263" w:lineRule="auto"/>
        <w:jc w:val="both"/>
        <w:rPr>
          <w:sz w:val="24"/>
          <w:szCs w:val="24"/>
          <w:lang w:val="en-GB"/>
        </w:rPr>
      </w:pPr>
      <w:r w:rsidRPr="001F0ED0">
        <w:rPr>
          <w:sz w:val="24"/>
          <w:szCs w:val="24"/>
          <w:lang w:val="en-GB"/>
        </w:rPr>
        <w:t xml:space="preserve">Keller HH, </w:t>
      </w:r>
      <w:r w:rsidR="00313B47" w:rsidRPr="001F0ED0">
        <w:rPr>
          <w:b/>
          <w:sz w:val="24"/>
          <w:szCs w:val="24"/>
          <w:lang w:val="en-GB"/>
        </w:rPr>
        <w:t>Østbye T</w:t>
      </w:r>
      <w:r w:rsidRPr="001F0ED0">
        <w:rPr>
          <w:sz w:val="24"/>
          <w:szCs w:val="24"/>
          <w:lang w:val="en-GB"/>
        </w:rPr>
        <w:t xml:space="preserve">, Bright-See E, Campbell K. Diet habits of seniors with activity limitations. </w:t>
      </w:r>
      <w:r w:rsidRPr="001F0ED0">
        <w:rPr>
          <w:i/>
          <w:iCs/>
          <w:sz w:val="24"/>
          <w:szCs w:val="24"/>
          <w:lang w:val="en-GB"/>
        </w:rPr>
        <w:t>Canadian Journal on Aging</w:t>
      </w:r>
      <w:r w:rsidR="009E2ECA" w:rsidRPr="001F0ED0">
        <w:rPr>
          <w:sz w:val="24"/>
          <w:szCs w:val="24"/>
          <w:lang w:val="en-GB"/>
        </w:rPr>
        <w:t xml:space="preserve"> 1999; 18(1):</w:t>
      </w:r>
      <w:r w:rsidRPr="001F0ED0">
        <w:rPr>
          <w:sz w:val="24"/>
          <w:szCs w:val="24"/>
          <w:lang w:val="en-GB"/>
        </w:rPr>
        <w:t xml:space="preserve"> 47-63.</w:t>
      </w:r>
    </w:p>
    <w:p w14:paraId="7C48EFCE" w14:textId="77777777" w:rsidR="001F0ED0" w:rsidRPr="001F0ED0" w:rsidRDefault="001F0ED0" w:rsidP="001F0ED0">
      <w:pPr>
        <w:pStyle w:val="ListParagraph"/>
        <w:rPr>
          <w:sz w:val="24"/>
          <w:szCs w:val="24"/>
          <w:lang w:val="en-GB"/>
        </w:rPr>
      </w:pPr>
    </w:p>
    <w:p w14:paraId="32E92121" w14:textId="77777777" w:rsidR="001F0ED0" w:rsidRDefault="003D5D79" w:rsidP="00DF120E">
      <w:pPr>
        <w:pStyle w:val="ListParagraph"/>
        <w:numPr>
          <w:ilvl w:val="0"/>
          <w:numId w:val="29"/>
        </w:numPr>
        <w:tabs>
          <w:tab w:val="left" w:pos="-1440"/>
        </w:tabs>
        <w:spacing w:line="263" w:lineRule="auto"/>
        <w:jc w:val="both"/>
        <w:rPr>
          <w:sz w:val="24"/>
          <w:szCs w:val="24"/>
          <w:lang w:val="en-GB"/>
        </w:rPr>
      </w:pPr>
      <w:r w:rsidRPr="001F0ED0">
        <w:rPr>
          <w:sz w:val="24"/>
          <w:szCs w:val="24"/>
          <w:lang w:val="en-GB"/>
        </w:rPr>
        <w:t xml:space="preserve">Hunskaar S, </w:t>
      </w:r>
      <w:r w:rsidR="00313B47" w:rsidRPr="001F0ED0">
        <w:rPr>
          <w:b/>
          <w:sz w:val="24"/>
          <w:szCs w:val="24"/>
          <w:lang w:val="en-GB"/>
        </w:rPr>
        <w:t>Østbye T</w:t>
      </w:r>
      <w:r w:rsidRPr="001F0ED0">
        <w:rPr>
          <w:sz w:val="24"/>
          <w:szCs w:val="24"/>
          <w:lang w:val="en-GB"/>
        </w:rPr>
        <w:t>, Borrie M.</w:t>
      </w:r>
      <w:r w:rsidR="000F637B" w:rsidRPr="001F0ED0">
        <w:rPr>
          <w:sz w:val="24"/>
          <w:szCs w:val="24"/>
          <w:lang w:val="en-GB"/>
        </w:rPr>
        <w:t xml:space="preserve"> </w:t>
      </w:r>
      <w:r w:rsidRPr="001F0ED0">
        <w:rPr>
          <w:sz w:val="24"/>
          <w:szCs w:val="24"/>
          <w:lang w:val="en-GB"/>
        </w:rPr>
        <w:t>The prevale</w:t>
      </w:r>
      <w:r w:rsidR="00FC4F2A" w:rsidRPr="001F0ED0">
        <w:rPr>
          <w:sz w:val="24"/>
          <w:szCs w:val="24"/>
          <w:lang w:val="en-GB"/>
        </w:rPr>
        <w:t xml:space="preserve">nce of urinary incontinence in </w:t>
      </w:r>
      <w:r w:rsidRPr="001F0ED0">
        <w:rPr>
          <w:sz w:val="24"/>
          <w:szCs w:val="24"/>
          <w:lang w:val="en-GB"/>
        </w:rPr>
        <w:t xml:space="preserve">elderly Canadians and its association with dementia, ambulatory function, and institutionalization.  </w:t>
      </w:r>
      <w:r w:rsidRPr="001F0ED0">
        <w:rPr>
          <w:i/>
          <w:iCs/>
          <w:sz w:val="24"/>
          <w:szCs w:val="24"/>
          <w:lang w:val="en-GB"/>
        </w:rPr>
        <w:t xml:space="preserve">Norwegian Journal of Epidemiology </w:t>
      </w:r>
      <w:r w:rsidRPr="001F0ED0">
        <w:rPr>
          <w:sz w:val="24"/>
          <w:szCs w:val="24"/>
          <w:lang w:val="en-GB"/>
        </w:rPr>
        <w:t>1998; 8(2): 177-182.</w:t>
      </w:r>
    </w:p>
    <w:p w14:paraId="40D73ABA" w14:textId="77777777" w:rsidR="001F0ED0" w:rsidRPr="001F0ED0" w:rsidRDefault="001F0ED0" w:rsidP="001F0ED0">
      <w:pPr>
        <w:pStyle w:val="ListParagraph"/>
        <w:rPr>
          <w:sz w:val="24"/>
          <w:szCs w:val="24"/>
          <w:lang w:val="en-GB"/>
        </w:rPr>
      </w:pPr>
    </w:p>
    <w:p w14:paraId="060DDB50" w14:textId="77777777" w:rsidR="00E436A3" w:rsidRDefault="003D5D79" w:rsidP="00DF120E">
      <w:pPr>
        <w:pStyle w:val="ListParagraph"/>
        <w:numPr>
          <w:ilvl w:val="0"/>
          <w:numId w:val="29"/>
        </w:numPr>
        <w:tabs>
          <w:tab w:val="left" w:pos="-1440"/>
        </w:tabs>
        <w:spacing w:line="263" w:lineRule="auto"/>
        <w:jc w:val="both"/>
        <w:rPr>
          <w:sz w:val="24"/>
          <w:szCs w:val="24"/>
          <w:lang w:val="en-GB"/>
        </w:rPr>
      </w:pPr>
      <w:r w:rsidRPr="001F0ED0">
        <w:rPr>
          <w:sz w:val="24"/>
          <w:szCs w:val="24"/>
          <w:lang w:val="en-GB"/>
        </w:rPr>
        <w:t xml:space="preserve">Cairney J, </w:t>
      </w:r>
      <w:r w:rsidR="00313B47" w:rsidRPr="001F0ED0">
        <w:rPr>
          <w:b/>
          <w:sz w:val="24"/>
          <w:szCs w:val="24"/>
          <w:lang w:val="en-GB"/>
        </w:rPr>
        <w:t>Østbye T</w:t>
      </w:r>
      <w:r w:rsidRPr="001F0ED0">
        <w:rPr>
          <w:sz w:val="24"/>
          <w:szCs w:val="24"/>
          <w:lang w:val="en-GB"/>
        </w:rPr>
        <w:t>. Time since immigration and excess body weight.</w:t>
      </w:r>
      <w:r w:rsidRPr="001F0ED0">
        <w:rPr>
          <w:i/>
          <w:iCs/>
          <w:sz w:val="24"/>
          <w:szCs w:val="24"/>
          <w:lang w:val="en-GB"/>
        </w:rPr>
        <w:t xml:space="preserve"> Canadian Journal of Public Health</w:t>
      </w:r>
      <w:r w:rsidRPr="001F0ED0">
        <w:rPr>
          <w:sz w:val="24"/>
          <w:szCs w:val="24"/>
          <w:lang w:val="en-GB"/>
        </w:rPr>
        <w:t xml:space="preserve"> 1999; 90(2): 120-126.</w:t>
      </w:r>
    </w:p>
    <w:p w14:paraId="2953D300" w14:textId="77777777" w:rsidR="00E436A3" w:rsidRPr="00E436A3" w:rsidRDefault="00E436A3" w:rsidP="00E436A3">
      <w:pPr>
        <w:pStyle w:val="ListParagraph"/>
        <w:rPr>
          <w:sz w:val="24"/>
          <w:szCs w:val="24"/>
          <w:lang w:val="en-GB"/>
        </w:rPr>
      </w:pPr>
    </w:p>
    <w:p w14:paraId="67CFB517" w14:textId="77777777" w:rsidR="00E436A3" w:rsidRDefault="003D5D79" w:rsidP="00DF120E">
      <w:pPr>
        <w:pStyle w:val="ListParagraph"/>
        <w:numPr>
          <w:ilvl w:val="0"/>
          <w:numId w:val="29"/>
        </w:numPr>
        <w:tabs>
          <w:tab w:val="left" w:pos="-1440"/>
        </w:tabs>
        <w:spacing w:line="263" w:lineRule="auto"/>
        <w:jc w:val="both"/>
        <w:rPr>
          <w:sz w:val="24"/>
          <w:szCs w:val="24"/>
          <w:lang w:val="en-GB"/>
        </w:rPr>
      </w:pPr>
      <w:r w:rsidRPr="00E436A3">
        <w:rPr>
          <w:sz w:val="24"/>
          <w:szCs w:val="24"/>
          <w:lang w:val="en-GB"/>
        </w:rPr>
        <w:t xml:space="preserve">Keller HH, </w:t>
      </w:r>
      <w:r w:rsidR="00313B47" w:rsidRPr="00E436A3">
        <w:rPr>
          <w:b/>
          <w:sz w:val="24"/>
          <w:szCs w:val="24"/>
          <w:lang w:val="en-GB"/>
        </w:rPr>
        <w:t>Østbye T</w:t>
      </w:r>
      <w:r w:rsidRPr="00E436A3">
        <w:rPr>
          <w:sz w:val="24"/>
          <w:szCs w:val="24"/>
          <w:lang w:val="en-GB"/>
        </w:rPr>
        <w:t xml:space="preserve">, Edwards G, Johnson C. A decade of doctoral research in nutrition. </w:t>
      </w:r>
      <w:r w:rsidRPr="00E436A3">
        <w:rPr>
          <w:i/>
          <w:iCs/>
          <w:sz w:val="24"/>
          <w:szCs w:val="24"/>
          <w:lang w:val="en-GB"/>
        </w:rPr>
        <w:t xml:space="preserve">Journal of the American Dietetic Association </w:t>
      </w:r>
      <w:r w:rsidRPr="00E436A3">
        <w:rPr>
          <w:sz w:val="24"/>
          <w:szCs w:val="24"/>
          <w:lang w:val="en-GB"/>
        </w:rPr>
        <w:t xml:space="preserve">1999; 99 (9): 1065-1071. </w:t>
      </w:r>
    </w:p>
    <w:p w14:paraId="56F4E074" w14:textId="77777777" w:rsidR="00E436A3" w:rsidRPr="00E436A3" w:rsidRDefault="00E436A3" w:rsidP="00E436A3">
      <w:pPr>
        <w:pStyle w:val="ListParagraph"/>
        <w:rPr>
          <w:sz w:val="24"/>
          <w:szCs w:val="24"/>
          <w:lang w:val="en-GB"/>
        </w:rPr>
      </w:pPr>
    </w:p>
    <w:p w14:paraId="345D3F4B" w14:textId="77777777" w:rsidR="00E436A3" w:rsidRDefault="003D5D79" w:rsidP="00DF120E">
      <w:pPr>
        <w:pStyle w:val="ListParagraph"/>
        <w:numPr>
          <w:ilvl w:val="0"/>
          <w:numId w:val="29"/>
        </w:numPr>
        <w:tabs>
          <w:tab w:val="left" w:pos="-1440"/>
        </w:tabs>
        <w:spacing w:line="263" w:lineRule="auto"/>
        <w:jc w:val="both"/>
        <w:rPr>
          <w:sz w:val="24"/>
          <w:szCs w:val="24"/>
          <w:lang w:val="en-GB"/>
        </w:rPr>
      </w:pPr>
      <w:r w:rsidRPr="00E436A3">
        <w:rPr>
          <w:sz w:val="24"/>
          <w:szCs w:val="24"/>
          <w:lang w:val="en-GB"/>
        </w:rPr>
        <w:t xml:space="preserve">White KP, Speechley M, Harth M, </w:t>
      </w:r>
      <w:r w:rsidR="00313B47" w:rsidRPr="00E436A3">
        <w:rPr>
          <w:b/>
          <w:sz w:val="24"/>
          <w:szCs w:val="24"/>
          <w:lang w:val="en-GB"/>
        </w:rPr>
        <w:t>Østbye T</w:t>
      </w:r>
      <w:r w:rsidRPr="00E436A3">
        <w:rPr>
          <w:sz w:val="24"/>
          <w:szCs w:val="24"/>
          <w:lang w:val="en-GB"/>
        </w:rPr>
        <w:t xml:space="preserve">. The London Fibromyalgia Epidemiology Study (LFS): Comparing the demographic and clinical characteristics in 100 random community cases of fibromyalgia syndrome (FMS) versus controls. </w:t>
      </w:r>
      <w:r w:rsidRPr="00E436A3">
        <w:rPr>
          <w:i/>
          <w:iCs/>
          <w:sz w:val="24"/>
          <w:szCs w:val="24"/>
          <w:lang w:val="en-GB"/>
        </w:rPr>
        <w:t>Journal of Rheumatology</w:t>
      </w:r>
      <w:r w:rsidRPr="00E436A3">
        <w:rPr>
          <w:sz w:val="24"/>
          <w:szCs w:val="24"/>
          <w:lang w:val="en-GB"/>
        </w:rPr>
        <w:t xml:space="preserve"> 1999; 26(7):1577</w:t>
      </w:r>
      <w:r w:rsidRPr="00E436A3">
        <w:rPr>
          <w:sz w:val="24"/>
          <w:szCs w:val="24"/>
          <w:lang w:val="en-GB"/>
        </w:rPr>
        <w:noBreakHyphen/>
        <w:t>85.</w:t>
      </w:r>
    </w:p>
    <w:p w14:paraId="0985FB09" w14:textId="77777777" w:rsidR="00E436A3" w:rsidRPr="00E436A3" w:rsidRDefault="00E436A3" w:rsidP="00E436A3">
      <w:pPr>
        <w:pStyle w:val="ListParagraph"/>
        <w:rPr>
          <w:b/>
          <w:sz w:val="24"/>
          <w:szCs w:val="24"/>
          <w:lang w:val="en-GB"/>
        </w:rPr>
      </w:pPr>
    </w:p>
    <w:p w14:paraId="62FCC31E" w14:textId="77777777" w:rsidR="00E436A3" w:rsidRDefault="00313B47" w:rsidP="00DF120E">
      <w:pPr>
        <w:pStyle w:val="ListParagraph"/>
        <w:numPr>
          <w:ilvl w:val="0"/>
          <w:numId w:val="29"/>
        </w:numPr>
        <w:tabs>
          <w:tab w:val="left" w:pos="-1440"/>
        </w:tabs>
        <w:spacing w:line="263" w:lineRule="auto"/>
        <w:jc w:val="both"/>
        <w:rPr>
          <w:sz w:val="24"/>
          <w:szCs w:val="24"/>
          <w:lang w:val="en-GB"/>
        </w:rPr>
      </w:pPr>
      <w:r w:rsidRPr="00E436A3">
        <w:rPr>
          <w:b/>
          <w:sz w:val="24"/>
          <w:szCs w:val="24"/>
          <w:lang w:val="en-GB"/>
        </w:rPr>
        <w:t>Østbye T</w:t>
      </w:r>
      <w:r w:rsidR="003D5D79" w:rsidRPr="00E436A3">
        <w:rPr>
          <w:sz w:val="24"/>
          <w:szCs w:val="24"/>
          <w:lang w:val="en-GB"/>
        </w:rPr>
        <w:t xml:space="preserve">, Edwards R, Wickramasinghe R, Hunskaar S, Hoffer G. An international, collaborative electronic elective course for medical students: Economic and cultural aspects of pharmaceuticals. </w:t>
      </w:r>
      <w:r w:rsidR="003D5D79" w:rsidRPr="00E436A3">
        <w:rPr>
          <w:i/>
          <w:iCs/>
          <w:sz w:val="24"/>
          <w:szCs w:val="24"/>
          <w:lang w:val="en-GB"/>
        </w:rPr>
        <w:t>Medical Teacher</w:t>
      </w:r>
      <w:r w:rsidR="003D5D79" w:rsidRPr="00E436A3">
        <w:rPr>
          <w:sz w:val="24"/>
          <w:szCs w:val="24"/>
          <w:lang w:val="en-GB"/>
        </w:rPr>
        <w:t xml:space="preserve"> 1999; 21(5): 485-488.</w:t>
      </w:r>
    </w:p>
    <w:p w14:paraId="752B3AC6" w14:textId="77777777" w:rsidR="00E436A3" w:rsidRPr="00E436A3" w:rsidRDefault="00E436A3" w:rsidP="00E436A3">
      <w:pPr>
        <w:pStyle w:val="ListParagraph"/>
        <w:rPr>
          <w:b/>
          <w:sz w:val="24"/>
          <w:szCs w:val="24"/>
          <w:lang w:val="en-GB"/>
        </w:rPr>
      </w:pPr>
    </w:p>
    <w:p w14:paraId="107142FC" w14:textId="77777777" w:rsidR="00E436A3" w:rsidRDefault="00313B47" w:rsidP="00DF120E">
      <w:pPr>
        <w:pStyle w:val="ListParagraph"/>
        <w:numPr>
          <w:ilvl w:val="0"/>
          <w:numId w:val="29"/>
        </w:numPr>
        <w:tabs>
          <w:tab w:val="left" w:pos="-1440"/>
        </w:tabs>
        <w:spacing w:line="263" w:lineRule="auto"/>
        <w:jc w:val="both"/>
        <w:rPr>
          <w:sz w:val="24"/>
          <w:szCs w:val="24"/>
          <w:lang w:val="en-GB"/>
        </w:rPr>
      </w:pPr>
      <w:r w:rsidRPr="00E436A3">
        <w:rPr>
          <w:b/>
          <w:sz w:val="24"/>
          <w:szCs w:val="24"/>
          <w:lang w:val="en-GB"/>
        </w:rPr>
        <w:t>Østbye T</w:t>
      </w:r>
      <w:r w:rsidR="003D5D79" w:rsidRPr="00E436A3">
        <w:rPr>
          <w:sz w:val="24"/>
          <w:szCs w:val="24"/>
          <w:lang w:val="en-GB"/>
        </w:rPr>
        <w:t>, Deonandan R, Donner A, Sim D. Teaching clinical trials electronically.</w:t>
      </w:r>
      <w:r w:rsidR="003D5D79" w:rsidRPr="00E436A3">
        <w:rPr>
          <w:i/>
          <w:iCs/>
          <w:sz w:val="24"/>
          <w:szCs w:val="24"/>
          <w:lang w:val="en-GB"/>
        </w:rPr>
        <w:t xml:space="preserve"> Medical Teacher </w:t>
      </w:r>
      <w:r w:rsidR="003D5D79" w:rsidRPr="00E436A3">
        <w:rPr>
          <w:sz w:val="24"/>
          <w:szCs w:val="24"/>
          <w:lang w:val="en-GB"/>
        </w:rPr>
        <w:t>1999; 21(4); 415-419.</w:t>
      </w:r>
    </w:p>
    <w:p w14:paraId="49FC4DB4" w14:textId="77777777" w:rsidR="00E436A3" w:rsidRPr="00E436A3" w:rsidRDefault="00E436A3" w:rsidP="00E436A3">
      <w:pPr>
        <w:pStyle w:val="ListParagraph"/>
        <w:rPr>
          <w:b/>
          <w:sz w:val="24"/>
          <w:szCs w:val="24"/>
          <w:lang w:val="en-GB"/>
        </w:rPr>
      </w:pPr>
    </w:p>
    <w:p w14:paraId="79F5A484" w14:textId="77777777" w:rsidR="00E436A3" w:rsidRDefault="00313B47" w:rsidP="00DF120E">
      <w:pPr>
        <w:pStyle w:val="ListParagraph"/>
        <w:numPr>
          <w:ilvl w:val="0"/>
          <w:numId w:val="29"/>
        </w:numPr>
        <w:tabs>
          <w:tab w:val="left" w:pos="-1440"/>
        </w:tabs>
        <w:spacing w:line="263" w:lineRule="auto"/>
        <w:jc w:val="both"/>
        <w:rPr>
          <w:sz w:val="24"/>
          <w:szCs w:val="24"/>
          <w:lang w:val="en-GB"/>
        </w:rPr>
      </w:pPr>
      <w:r w:rsidRPr="00E436A3">
        <w:rPr>
          <w:b/>
          <w:sz w:val="24"/>
          <w:szCs w:val="24"/>
          <w:lang w:val="en-GB"/>
        </w:rPr>
        <w:t>Østbye T</w:t>
      </w:r>
      <w:r w:rsidR="003D5D79" w:rsidRPr="00E436A3">
        <w:rPr>
          <w:i/>
          <w:iCs/>
          <w:sz w:val="24"/>
          <w:szCs w:val="24"/>
          <w:lang w:val="en-GB"/>
        </w:rPr>
        <w:t xml:space="preserve">, </w:t>
      </w:r>
      <w:r w:rsidR="003D5D79" w:rsidRPr="00E436A3">
        <w:rPr>
          <w:sz w:val="24"/>
          <w:szCs w:val="24"/>
          <w:lang w:val="en-GB"/>
        </w:rPr>
        <w:t>Hill G, Steeenhuis R. Mortality in elderly Canadians with and without dementia-  a five year follow-up</w:t>
      </w:r>
      <w:r w:rsidR="003D5D79" w:rsidRPr="00E436A3">
        <w:rPr>
          <w:i/>
          <w:iCs/>
          <w:sz w:val="24"/>
          <w:szCs w:val="24"/>
          <w:lang w:val="en-GB"/>
        </w:rPr>
        <w:t xml:space="preserve">. Neurology </w:t>
      </w:r>
      <w:r w:rsidR="003D5D79" w:rsidRPr="00E436A3">
        <w:rPr>
          <w:sz w:val="24"/>
          <w:szCs w:val="24"/>
          <w:lang w:val="en-GB"/>
        </w:rPr>
        <w:t>1999: 11; 53(3): 521</w:t>
      </w:r>
      <w:r w:rsidR="003D5D79" w:rsidRPr="00E436A3">
        <w:rPr>
          <w:sz w:val="24"/>
          <w:szCs w:val="24"/>
          <w:lang w:val="en-GB"/>
        </w:rPr>
        <w:noBreakHyphen/>
        <w:t xml:space="preserve">6. </w:t>
      </w:r>
    </w:p>
    <w:p w14:paraId="4DF717EC" w14:textId="77777777" w:rsidR="00E436A3" w:rsidRPr="00E436A3" w:rsidRDefault="00E436A3" w:rsidP="00E436A3">
      <w:pPr>
        <w:pStyle w:val="ListParagraph"/>
        <w:rPr>
          <w:sz w:val="24"/>
          <w:szCs w:val="24"/>
          <w:lang w:val="en-GB"/>
        </w:rPr>
      </w:pPr>
    </w:p>
    <w:p w14:paraId="1431C9EB" w14:textId="77777777" w:rsidR="00E436A3" w:rsidRDefault="003D5D79" w:rsidP="00DF120E">
      <w:pPr>
        <w:pStyle w:val="ListParagraph"/>
        <w:numPr>
          <w:ilvl w:val="0"/>
          <w:numId w:val="29"/>
        </w:numPr>
        <w:tabs>
          <w:tab w:val="left" w:pos="-1440"/>
        </w:tabs>
        <w:spacing w:line="263" w:lineRule="auto"/>
        <w:jc w:val="both"/>
        <w:rPr>
          <w:sz w:val="24"/>
          <w:szCs w:val="24"/>
          <w:lang w:val="en-GB"/>
        </w:rPr>
      </w:pPr>
      <w:r w:rsidRPr="00E436A3">
        <w:rPr>
          <w:sz w:val="24"/>
          <w:szCs w:val="24"/>
          <w:lang w:val="en-GB"/>
        </w:rPr>
        <w:t xml:space="preserve">Pomerleau J, </w:t>
      </w:r>
      <w:r w:rsidR="00313B47" w:rsidRPr="00E436A3">
        <w:rPr>
          <w:b/>
          <w:sz w:val="24"/>
          <w:szCs w:val="24"/>
          <w:lang w:val="en-GB"/>
        </w:rPr>
        <w:t>Østbye T</w:t>
      </w:r>
      <w:r w:rsidRPr="00E436A3">
        <w:rPr>
          <w:sz w:val="24"/>
          <w:szCs w:val="24"/>
          <w:lang w:val="en-GB"/>
        </w:rPr>
        <w:t>, Bright</w:t>
      </w:r>
      <w:r w:rsidRPr="00E436A3">
        <w:rPr>
          <w:sz w:val="24"/>
          <w:szCs w:val="24"/>
          <w:lang w:val="en-GB"/>
        </w:rPr>
        <w:noBreakHyphen/>
        <w:t>See E. Potential underreporting of energy intake in the Ontario Health Survey and its relationship with nutrient and food intake.</w:t>
      </w:r>
      <w:r w:rsidRPr="00E436A3">
        <w:rPr>
          <w:i/>
          <w:iCs/>
          <w:sz w:val="24"/>
          <w:szCs w:val="24"/>
          <w:lang w:val="en-GB"/>
        </w:rPr>
        <w:t xml:space="preserve"> European Journal of Epidemiology</w:t>
      </w:r>
      <w:r w:rsidRPr="00E436A3">
        <w:rPr>
          <w:sz w:val="24"/>
          <w:szCs w:val="24"/>
          <w:lang w:val="en-GB"/>
        </w:rPr>
        <w:t xml:space="preserve"> 1999; 15 (6): 553-557.</w:t>
      </w:r>
    </w:p>
    <w:p w14:paraId="05E5BB72" w14:textId="77777777" w:rsidR="00E436A3" w:rsidRPr="00E436A3" w:rsidRDefault="00E436A3" w:rsidP="00E436A3">
      <w:pPr>
        <w:pStyle w:val="ListParagraph"/>
        <w:rPr>
          <w:b/>
          <w:sz w:val="24"/>
          <w:szCs w:val="24"/>
          <w:lang w:val="en-GB"/>
        </w:rPr>
      </w:pPr>
    </w:p>
    <w:p w14:paraId="784A4B71" w14:textId="77777777" w:rsidR="00E436A3" w:rsidRDefault="00313B47" w:rsidP="00DF120E">
      <w:pPr>
        <w:pStyle w:val="ListParagraph"/>
        <w:numPr>
          <w:ilvl w:val="0"/>
          <w:numId w:val="29"/>
        </w:numPr>
        <w:tabs>
          <w:tab w:val="left" w:pos="-1440"/>
        </w:tabs>
        <w:spacing w:line="263" w:lineRule="auto"/>
        <w:jc w:val="both"/>
        <w:rPr>
          <w:sz w:val="24"/>
          <w:szCs w:val="24"/>
          <w:lang w:val="en-GB"/>
        </w:rPr>
      </w:pPr>
      <w:r w:rsidRPr="00E436A3">
        <w:rPr>
          <w:b/>
          <w:sz w:val="24"/>
          <w:szCs w:val="24"/>
          <w:lang w:val="en-GB"/>
        </w:rPr>
        <w:t>Østbye T</w:t>
      </w:r>
      <w:r w:rsidR="003D5D79" w:rsidRPr="00E436A3">
        <w:rPr>
          <w:sz w:val="24"/>
          <w:szCs w:val="24"/>
          <w:lang w:val="en-GB"/>
        </w:rPr>
        <w:t>, Steenhuis R,</w:t>
      </w:r>
      <w:r w:rsidR="007D18DC">
        <w:rPr>
          <w:sz w:val="24"/>
          <w:szCs w:val="24"/>
          <w:lang w:val="en-GB"/>
        </w:rPr>
        <w:t xml:space="preserve"> </w:t>
      </w:r>
      <w:r w:rsidR="003D5D79" w:rsidRPr="00E436A3">
        <w:rPr>
          <w:sz w:val="24"/>
          <w:szCs w:val="24"/>
          <w:lang w:val="en-GB"/>
        </w:rPr>
        <w:t>Wolfson C, Walton R, Hill G .  Predictors of five year mortality in elderly Canadians: The Canadian Study of Health and Aging.</w:t>
      </w:r>
      <w:r w:rsidR="003D5D79" w:rsidRPr="00E436A3">
        <w:rPr>
          <w:i/>
          <w:iCs/>
          <w:sz w:val="24"/>
          <w:szCs w:val="24"/>
          <w:lang w:val="en-GB"/>
        </w:rPr>
        <w:t xml:space="preserve"> Journal of the American Geriatrics Society</w:t>
      </w:r>
      <w:r w:rsidR="003D5D79" w:rsidRPr="00E436A3">
        <w:rPr>
          <w:sz w:val="24"/>
          <w:szCs w:val="24"/>
          <w:lang w:val="en-GB"/>
        </w:rPr>
        <w:t xml:space="preserve"> 1999; 47(10):</w:t>
      </w:r>
      <w:r w:rsidR="002D7921" w:rsidRPr="00E436A3">
        <w:rPr>
          <w:sz w:val="24"/>
          <w:szCs w:val="24"/>
          <w:lang w:val="en-GB"/>
        </w:rPr>
        <w:t xml:space="preserve"> </w:t>
      </w:r>
      <w:r w:rsidR="003D5D79" w:rsidRPr="00E436A3">
        <w:rPr>
          <w:sz w:val="24"/>
          <w:szCs w:val="24"/>
          <w:lang w:val="en-GB"/>
        </w:rPr>
        <w:t>1249</w:t>
      </w:r>
      <w:r w:rsidR="003D5D79" w:rsidRPr="00E436A3">
        <w:rPr>
          <w:sz w:val="24"/>
          <w:szCs w:val="24"/>
          <w:lang w:val="en-GB"/>
        </w:rPr>
        <w:noBreakHyphen/>
        <w:t xml:space="preserve">54. </w:t>
      </w:r>
    </w:p>
    <w:p w14:paraId="6A2B86B6" w14:textId="77777777" w:rsidR="00E436A3" w:rsidRPr="00E436A3" w:rsidRDefault="00E436A3" w:rsidP="00E436A3">
      <w:pPr>
        <w:pStyle w:val="ListParagraph"/>
        <w:rPr>
          <w:sz w:val="24"/>
          <w:szCs w:val="24"/>
          <w:lang w:val="en-GB"/>
        </w:rPr>
      </w:pPr>
    </w:p>
    <w:p w14:paraId="1A205084" w14:textId="77777777" w:rsidR="005D611B" w:rsidRDefault="003D5D79" w:rsidP="00DF120E">
      <w:pPr>
        <w:pStyle w:val="ListParagraph"/>
        <w:numPr>
          <w:ilvl w:val="0"/>
          <w:numId w:val="29"/>
        </w:numPr>
        <w:tabs>
          <w:tab w:val="left" w:pos="-1440"/>
        </w:tabs>
        <w:spacing w:line="263" w:lineRule="auto"/>
        <w:jc w:val="both"/>
        <w:rPr>
          <w:sz w:val="24"/>
          <w:szCs w:val="24"/>
          <w:lang w:val="en-GB"/>
        </w:rPr>
      </w:pPr>
      <w:r w:rsidRPr="00E436A3">
        <w:rPr>
          <w:sz w:val="24"/>
          <w:szCs w:val="24"/>
          <w:lang w:val="en-GB"/>
        </w:rPr>
        <w:t xml:space="preserve">White KP, </w:t>
      </w:r>
      <w:r w:rsidR="00313B47" w:rsidRPr="00E436A3">
        <w:rPr>
          <w:b/>
          <w:sz w:val="24"/>
          <w:szCs w:val="24"/>
          <w:lang w:val="en-GB"/>
        </w:rPr>
        <w:t>Østbye T</w:t>
      </w:r>
      <w:r w:rsidRPr="00E436A3">
        <w:rPr>
          <w:sz w:val="24"/>
          <w:szCs w:val="24"/>
          <w:lang w:val="en-GB"/>
        </w:rPr>
        <w:t xml:space="preserve">, Harth M, Nielson W, Speechley M, Teasell R, Bourne R.  Perspectives on post-traumatic fibromyalgia (FMS): a random survey of Canadian </w:t>
      </w:r>
      <w:r w:rsidRPr="00E436A3">
        <w:rPr>
          <w:sz w:val="24"/>
          <w:szCs w:val="24"/>
          <w:lang w:val="en-GB"/>
        </w:rPr>
        <w:lastRenderedPageBreak/>
        <w:t xml:space="preserve">general practitioners, orthopedists, physiatrists and rheumatologists. </w:t>
      </w:r>
      <w:r w:rsidRPr="00E436A3">
        <w:rPr>
          <w:i/>
          <w:iCs/>
          <w:sz w:val="24"/>
          <w:szCs w:val="24"/>
          <w:lang w:val="en-GB"/>
        </w:rPr>
        <w:t>Journal of Rheumatology</w:t>
      </w:r>
      <w:r w:rsidRPr="00E436A3">
        <w:rPr>
          <w:sz w:val="24"/>
          <w:szCs w:val="24"/>
          <w:lang w:val="en-GB"/>
        </w:rPr>
        <w:t xml:space="preserve"> 2000; 27(3): 790-6.</w:t>
      </w:r>
    </w:p>
    <w:p w14:paraId="167DFB24" w14:textId="77777777" w:rsidR="005D611B" w:rsidRPr="005D611B" w:rsidRDefault="005D611B" w:rsidP="005D611B">
      <w:pPr>
        <w:pStyle w:val="ListParagraph"/>
        <w:rPr>
          <w:sz w:val="24"/>
          <w:szCs w:val="24"/>
          <w:lang w:val="en-GB"/>
        </w:rPr>
      </w:pPr>
    </w:p>
    <w:p w14:paraId="65C17506" w14:textId="77777777" w:rsidR="00E436A3" w:rsidRPr="005D611B" w:rsidRDefault="003D5D79" w:rsidP="00DF120E">
      <w:pPr>
        <w:pStyle w:val="ListParagraph"/>
        <w:numPr>
          <w:ilvl w:val="0"/>
          <w:numId w:val="29"/>
        </w:numPr>
        <w:tabs>
          <w:tab w:val="left" w:pos="-1440"/>
        </w:tabs>
        <w:spacing w:line="263" w:lineRule="auto"/>
        <w:jc w:val="both"/>
        <w:rPr>
          <w:sz w:val="24"/>
          <w:szCs w:val="24"/>
          <w:lang w:val="en-GB"/>
        </w:rPr>
      </w:pPr>
      <w:r w:rsidRPr="005D611B">
        <w:rPr>
          <w:sz w:val="24"/>
          <w:szCs w:val="24"/>
          <w:lang w:val="en-GB"/>
        </w:rPr>
        <w:t xml:space="preserve">White KP, Speechley M, Harth M, </w:t>
      </w:r>
      <w:r w:rsidR="00313B47" w:rsidRPr="005D611B">
        <w:rPr>
          <w:b/>
          <w:sz w:val="24"/>
          <w:szCs w:val="24"/>
          <w:lang w:val="en-GB"/>
        </w:rPr>
        <w:t>Østbye T</w:t>
      </w:r>
      <w:r w:rsidRPr="005D611B">
        <w:rPr>
          <w:sz w:val="24"/>
          <w:szCs w:val="24"/>
          <w:lang w:val="en-GB"/>
        </w:rPr>
        <w:t xml:space="preserve">. Co-existence of chronic fatigue syndrome (CFS) with fibromyalgia syndrome (FMS) in the general population: a controlled study. </w:t>
      </w:r>
      <w:r w:rsidRPr="005D611B">
        <w:rPr>
          <w:i/>
          <w:iCs/>
          <w:sz w:val="24"/>
          <w:szCs w:val="24"/>
          <w:lang w:val="en-GB"/>
        </w:rPr>
        <w:t>Scandinavian Journal of Rheumatology</w:t>
      </w:r>
      <w:r w:rsidRPr="005D611B">
        <w:rPr>
          <w:sz w:val="24"/>
          <w:szCs w:val="24"/>
          <w:lang w:val="en-GB"/>
        </w:rPr>
        <w:t xml:space="preserve"> 2000; 29(1): 44-51.</w:t>
      </w:r>
    </w:p>
    <w:p w14:paraId="6D0AEBF4" w14:textId="77777777" w:rsidR="00E436A3" w:rsidRPr="00DF120E" w:rsidRDefault="00E436A3" w:rsidP="00DF120E">
      <w:pPr>
        <w:rPr>
          <w:sz w:val="24"/>
          <w:szCs w:val="24"/>
          <w:lang w:val="en-GB"/>
        </w:rPr>
      </w:pPr>
    </w:p>
    <w:p w14:paraId="5D069526" w14:textId="77777777" w:rsidR="00E436A3" w:rsidRDefault="003D5D79" w:rsidP="00DF120E">
      <w:pPr>
        <w:pStyle w:val="ListParagraph"/>
        <w:numPr>
          <w:ilvl w:val="0"/>
          <w:numId w:val="29"/>
        </w:numPr>
        <w:tabs>
          <w:tab w:val="left" w:pos="-1440"/>
        </w:tabs>
        <w:spacing w:line="263" w:lineRule="auto"/>
        <w:jc w:val="both"/>
        <w:rPr>
          <w:sz w:val="24"/>
          <w:szCs w:val="24"/>
          <w:lang w:val="en-GB"/>
        </w:rPr>
      </w:pPr>
      <w:r w:rsidRPr="00E436A3">
        <w:rPr>
          <w:sz w:val="24"/>
          <w:szCs w:val="24"/>
          <w:lang w:val="en-GB"/>
        </w:rPr>
        <w:t xml:space="preserve">Marshall JN, Brett PJ, Stewart MA, </w:t>
      </w:r>
      <w:r w:rsidR="00313B47" w:rsidRPr="00E436A3">
        <w:rPr>
          <w:b/>
          <w:sz w:val="24"/>
          <w:szCs w:val="24"/>
          <w:lang w:val="en-GB"/>
        </w:rPr>
        <w:t>Østbye T</w:t>
      </w:r>
      <w:r w:rsidRPr="00E436A3">
        <w:rPr>
          <w:sz w:val="24"/>
          <w:szCs w:val="24"/>
          <w:lang w:val="en-GB"/>
        </w:rPr>
        <w:t>. Using e-mail based continuing medical education for family physician</w:t>
      </w:r>
      <w:r w:rsidR="00557886" w:rsidRPr="00E436A3">
        <w:rPr>
          <w:sz w:val="24"/>
          <w:szCs w:val="24"/>
          <w:lang w:val="en-GB"/>
        </w:rPr>
        <w:t>s - c</w:t>
      </w:r>
      <w:r w:rsidRPr="00E436A3">
        <w:rPr>
          <w:sz w:val="24"/>
          <w:szCs w:val="24"/>
          <w:lang w:val="en-GB"/>
        </w:rPr>
        <w:t xml:space="preserve">an it work? </w:t>
      </w:r>
      <w:r w:rsidRPr="00E436A3">
        <w:rPr>
          <w:i/>
          <w:iCs/>
          <w:sz w:val="24"/>
          <w:szCs w:val="24"/>
          <w:lang w:val="en-GB"/>
        </w:rPr>
        <w:t>Medical Education Online</w:t>
      </w:r>
      <w:r w:rsidRPr="00E436A3">
        <w:rPr>
          <w:sz w:val="24"/>
          <w:szCs w:val="24"/>
          <w:lang w:val="en-GB"/>
        </w:rPr>
        <w:t xml:space="preserve"> 1999; 4.5. </w:t>
      </w:r>
      <w:hyperlink r:id="rId10" w:anchor="v4" w:history="1">
        <w:r w:rsidR="00E436A3" w:rsidRPr="005402F3">
          <w:rPr>
            <w:rStyle w:val="Hyperlink"/>
            <w:sz w:val="24"/>
            <w:szCs w:val="24"/>
            <w:lang w:val="en-GB"/>
          </w:rPr>
          <w:t>http://www.med</w:t>
        </w:r>
        <w:r w:rsidR="00E436A3" w:rsidRPr="005402F3">
          <w:rPr>
            <w:rStyle w:val="Hyperlink"/>
            <w:sz w:val="24"/>
            <w:szCs w:val="24"/>
            <w:lang w:val="en-GB"/>
          </w:rPr>
          <w:noBreakHyphen/>
          <w:t>ed</w:t>
        </w:r>
        <w:r w:rsidR="00E436A3" w:rsidRPr="005402F3">
          <w:rPr>
            <w:rStyle w:val="Hyperlink"/>
            <w:sz w:val="24"/>
            <w:szCs w:val="24"/>
            <w:lang w:val="en-GB"/>
          </w:rPr>
          <w:noBreakHyphen/>
          <w:t>online.org/issue2.htm#v4</w:t>
        </w:r>
      </w:hyperlink>
    </w:p>
    <w:p w14:paraId="4559335B" w14:textId="77777777" w:rsidR="00E436A3" w:rsidRPr="00E436A3" w:rsidRDefault="00E436A3" w:rsidP="00E436A3">
      <w:pPr>
        <w:pStyle w:val="ListParagraph"/>
        <w:rPr>
          <w:sz w:val="24"/>
          <w:szCs w:val="24"/>
          <w:lang w:val="en-GB"/>
        </w:rPr>
      </w:pPr>
    </w:p>
    <w:p w14:paraId="5B90F286" w14:textId="77777777" w:rsidR="00E436A3" w:rsidRDefault="003D5D79" w:rsidP="00DF120E">
      <w:pPr>
        <w:pStyle w:val="ListParagraph"/>
        <w:numPr>
          <w:ilvl w:val="0"/>
          <w:numId w:val="29"/>
        </w:numPr>
        <w:tabs>
          <w:tab w:val="left" w:pos="-1440"/>
        </w:tabs>
        <w:spacing w:line="263" w:lineRule="auto"/>
        <w:jc w:val="both"/>
        <w:rPr>
          <w:sz w:val="24"/>
          <w:szCs w:val="24"/>
          <w:lang w:val="en-GB"/>
        </w:rPr>
      </w:pPr>
      <w:r w:rsidRPr="00E436A3">
        <w:rPr>
          <w:sz w:val="24"/>
          <w:szCs w:val="24"/>
          <w:lang w:val="en-GB"/>
        </w:rPr>
        <w:t xml:space="preserve">Iwasiw C, Andrusyszyn MA, Moen A, </w:t>
      </w:r>
      <w:r w:rsidR="00313B47" w:rsidRPr="00E436A3">
        <w:rPr>
          <w:b/>
          <w:sz w:val="24"/>
          <w:szCs w:val="24"/>
          <w:lang w:val="en-GB"/>
        </w:rPr>
        <w:t>Østbye T</w:t>
      </w:r>
      <w:r w:rsidRPr="00E436A3">
        <w:rPr>
          <w:sz w:val="24"/>
          <w:szCs w:val="24"/>
          <w:lang w:val="en-GB"/>
        </w:rPr>
        <w:t xml:space="preserve">, Davie L, Støvring T, Buckland-Foster I. Graduate education in nursing leadership through distance technologies: the Canada-Norway nursing connection. </w:t>
      </w:r>
      <w:r w:rsidRPr="00E436A3">
        <w:rPr>
          <w:i/>
          <w:iCs/>
          <w:sz w:val="24"/>
          <w:szCs w:val="24"/>
          <w:lang w:val="en-GB"/>
        </w:rPr>
        <w:t>Journal of Nursing Education</w:t>
      </w:r>
      <w:r w:rsidRPr="00E436A3">
        <w:rPr>
          <w:sz w:val="24"/>
          <w:szCs w:val="24"/>
          <w:lang w:val="en-GB"/>
        </w:rPr>
        <w:t xml:space="preserve"> 2000; 39(2): 81</w:t>
      </w:r>
      <w:r w:rsidRPr="00E436A3">
        <w:rPr>
          <w:sz w:val="24"/>
          <w:szCs w:val="24"/>
          <w:lang w:val="en-GB"/>
        </w:rPr>
        <w:noBreakHyphen/>
        <w:t xml:space="preserve">6. </w:t>
      </w:r>
    </w:p>
    <w:p w14:paraId="0A19E92A" w14:textId="77777777" w:rsidR="00E436A3" w:rsidRPr="00E436A3" w:rsidRDefault="00E436A3" w:rsidP="00E436A3">
      <w:pPr>
        <w:pStyle w:val="ListParagraph"/>
        <w:rPr>
          <w:sz w:val="24"/>
          <w:szCs w:val="24"/>
        </w:rPr>
      </w:pPr>
    </w:p>
    <w:p w14:paraId="1FAD1E96" w14:textId="77777777" w:rsidR="00E436A3" w:rsidRPr="00E436A3" w:rsidRDefault="003D5D79" w:rsidP="00DF120E">
      <w:pPr>
        <w:pStyle w:val="ListParagraph"/>
        <w:numPr>
          <w:ilvl w:val="0"/>
          <w:numId w:val="29"/>
        </w:numPr>
        <w:tabs>
          <w:tab w:val="left" w:pos="-1440"/>
        </w:tabs>
        <w:spacing w:line="263" w:lineRule="auto"/>
        <w:jc w:val="both"/>
        <w:rPr>
          <w:sz w:val="24"/>
          <w:szCs w:val="24"/>
          <w:lang w:val="en-GB"/>
        </w:rPr>
      </w:pPr>
      <w:r w:rsidRPr="00E436A3">
        <w:rPr>
          <w:sz w:val="24"/>
          <w:szCs w:val="24"/>
        </w:rPr>
        <w:t xml:space="preserve">Woodward CA, </w:t>
      </w:r>
      <w:r w:rsidR="00313B47" w:rsidRPr="00E436A3">
        <w:rPr>
          <w:b/>
          <w:sz w:val="24"/>
          <w:szCs w:val="24"/>
        </w:rPr>
        <w:t>Østbye T</w:t>
      </w:r>
      <w:r w:rsidRPr="00E436A3">
        <w:rPr>
          <w:sz w:val="24"/>
          <w:szCs w:val="24"/>
        </w:rPr>
        <w:t>, Craighead J, Gold G, Wenghofer EF. Patient satisfaction as an indicator of quality c</w:t>
      </w:r>
      <w:r w:rsidR="00DE54FB" w:rsidRPr="00E436A3">
        <w:rPr>
          <w:sz w:val="24"/>
          <w:szCs w:val="24"/>
        </w:rPr>
        <w:t>are in independent health facil</w:t>
      </w:r>
      <w:r w:rsidRPr="00E436A3">
        <w:rPr>
          <w:sz w:val="24"/>
          <w:szCs w:val="24"/>
        </w:rPr>
        <w:t xml:space="preserve">ities. Developing and assessing a tool to enhance public accountability. </w:t>
      </w:r>
      <w:r w:rsidRPr="00E436A3">
        <w:rPr>
          <w:i/>
          <w:iCs/>
          <w:sz w:val="24"/>
          <w:szCs w:val="24"/>
        </w:rPr>
        <w:t>American Journal of Medical Quality</w:t>
      </w:r>
      <w:r w:rsidRPr="00E436A3">
        <w:rPr>
          <w:sz w:val="24"/>
          <w:szCs w:val="24"/>
        </w:rPr>
        <w:t xml:space="preserve"> 2000; 15(3): 94-105.</w:t>
      </w:r>
    </w:p>
    <w:p w14:paraId="4B6AC5CC" w14:textId="77777777" w:rsidR="00E436A3" w:rsidRPr="00E436A3" w:rsidRDefault="00E436A3" w:rsidP="00E436A3">
      <w:pPr>
        <w:pStyle w:val="ListParagraph"/>
        <w:rPr>
          <w:sz w:val="24"/>
          <w:szCs w:val="24"/>
        </w:rPr>
      </w:pPr>
    </w:p>
    <w:p w14:paraId="61C12FD8" w14:textId="77777777" w:rsidR="00E436A3" w:rsidRPr="00E436A3" w:rsidRDefault="003D5D79" w:rsidP="00DF120E">
      <w:pPr>
        <w:pStyle w:val="ListParagraph"/>
        <w:numPr>
          <w:ilvl w:val="0"/>
          <w:numId w:val="29"/>
        </w:numPr>
        <w:tabs>
          <w:tab w:val="left" w:pos="-1440"/>
        </w:tabs>
        <w:spacing w:line="263" w:lineRule="auto"/>
        <w:jc w:val="both"/>
        <w:rPr>
          <w:sz w:val="24"/>
          <w:szCs w:val="24"/>
          <w:lang w:val="en-GB"/>
        </w:rPr>
      </w:pPr>
      <w:r w:rsidRPr="00E436A3">
        <w:rPr>
          <w:sz w:val="24"/>
          <w:szCs w:val="24"/>
        </w:rPr>
        <w:t xml:space="preserve">Moist LM,  Port FK,  Orzol SM,  Young EW, </w:t>
      </w:r>
      <w:r w:rsidR="00313B47" w:rsidRPr="00E436A3">
        <w:rPr>
          <w:b/>
          <w:sz w:val="24"/>
          <w:szCs w:val="24"/>
        </w:rPr>
        <w:t>Østbye T</w:t>
      </w:r>
      <w:r w:rsidRPr="00E436A3">
        <w:rPr>
          <w:sz w:val="24"/>
          <w:szCs w:val="24"/>
        </w:rPr>
        <w:t>, Wolfe RA,  Hulbert</w:t>
      </w:r>
      <w:r w:rsidRPr="00E436A3">
        <w:rPr>
          <w:sz w:val="24"/>
          <w:szCs w:val="24"/>
        </w:rPr>
        <w:noBreakHyphen/>
        <w:t>Shearon T, Jones CA,  Bloembergen WE. Predictors of loss of residual renal function among new dialysis patients.</w:t>
      </w:r>
      <w:r w:rsidRPr="00E436A3">
        <w:rPr>
          <w:i/>
          <w:iCs/>
          <w:sz w:val="24"/>
          <w:szCs w:val="24"/>
        </w:rPr>
        <w:t xml:space="preserve"> Journal of the American Society of Nephrology</w:t>
      </w:r>
      <w:r w:rsidRPr="00E436A3">
        <w:rPr>
          <w:sz w:val="24"/>
          <w:szCs w:val="24"/>
        </w:rPr>
        <w:t xml:space="preserve"> 2000;</w:t>
      </w:r>
      <w:r w:rsidR="002D7921" w:rsidRPr="00E436A3">
        <w:rPr>
          <w:sz w:val="24"/>
          <w:szCs w:val="24"/>
        </w:rPr>
        <w:t xml:space="preserve"> </w:t>
      </w:r>
      <w:r w:rsidRPr="00E436A3">
        <w:rPr>
          <w:sz w:val="24"/>
          <w:szCs w:val="24"/>
        </w:rPr>
        <w:t>11(3):</w:t>
      </w:r>
      <w:r w:rsidR="002D7921" w:rsidRPr="00E436A3">
        <w:rPr>
          <w:sz w:val="24"/>
          <w:szCs w:val="24"/>
        </w:rPr>
        <w:t xml:space="preserve"> </w:t>
      </w:r>
      <w:r w:rsidRPr="00E436A3">
        <w:rPr>
          <w:sz w:val="24"/>
          <w:szCs w:val="24"/>
        </w:rPr>
        <w:t>556</w:t>
      </w:r>
      <w:r w:rsidRPr="00E436A3">
        <w:rPr>
          <w:sz w:val="24"/>
          <w:szCs w:val="24"/>
        </w:rPr>
        <w:noBreakHyphen/>
        <w:t xml:space="preserve">64 </w:t>
      </w:r>
    </w:p>
    <w:p w14:paraId="2DB643FD" w14:textId="77777777" w:rsidR="00E436A3" w:rsidRPr="00E436A3" w:rsidRDefault="00E436A3" w:rsidP="00E436A3">
      <w:pPr>
        <w:pStyle w:val="ListParagraph"/>
        <w:rPr>
          <w:sz w:val="24"/>
          <w:szCs w:val="24"/>
        </w:rPr>
      </w:pPr>
    </w:p>
    <w:p w14:paraId="0992BE0C" w14:textId="77777777" w:rsidR="00E436A3" w:rsidRPr="00E436A3" w:rsidRDefault="003D5D79" w:rsidP="00DF120E">
      <w:pPr>
        <w:pStyle w:val="ListParagraph"/>
        <w:numPr>
          <w:ilvl w:val="0"/>
          <w:numId w:val="29"/>
        </w:numPr>
        <w:tabs>
          <w:tab w:val="left" w:pos="-1440"/>
        </w:tabs>
        <w:spacing w:line="263" w:lineRule="auto"/>
        <w:jc w:val="both"/>
        <w:rPr>
          <w:sz w:val="24"/>
          <w:szCs w:val="24"/>
          <w:lang w:val="en-GB"/>
        </w:rPr>
      </w:pPr>
      <w:r w:rsidRPr="00E436A3">
        <w:rPr>
          <w:sz w:val="24"/>
          <w:szCs w:val="24"/>
        </w:rPr>
        <w:t xml:space="preserve">Andrusyszyn MA, Moen A, Iwasiw C, </w:t>
      </w:r>
      <w:r w:rsidR="00313B47" w:rsidRPr="00E436A3">
        <w:rPr>
          <w:b/>
          <w:sz w:val="24"/>
          <w:szCs w:val="24"/>
        </w:rPr>
        <w:t>Østbye T</w:t>
      </w:r>
      <w:r w:rsidRPr="00E436A3">
        <w:rPr>
          <w:sz w:val="24"/>
          <w:szCs w:val="24"/>
        </w:rPr>
        <w:t xml:space="preserve">, Davie L, Støvring T, Buckland-Foster I. Evaluation of electronic collaborative international graduate nursing education: The Canada- Norway Experience. </w:t>
      </w:r>
      <w:r w:rsidRPr="00E436A3">
        <w:rPr>
          <w:i/>
          <w:iCs/>
          <w:sz w:val="24"/>
          <w:szCs w:val="24"/>
        </w:rPr>
        <w:t xml:space="preserve">Journal of Distance Education </w:t>
      </w:r>
      <w:r w:rsidRPr="00E436A3">
        <w:rPr>
          <w:sz w:val="24"/>
          <w:szCs w:val="24"/>
        </w:rPr>
        <w:t>2000; 15(2): 52-70.</w:t>
      </w:r>
    </w:p>
    <w:p w14:paraId="67986125" w14:textId="77777777" w:rsidR="00E436A3" w:rsidRPr="00E436A3" w:rsidRDefault="00E436A3" w:rsidP="00E436A3">
      <w:pPr>
        <w:pStyle w:val="ListParagraph"/>
        <w:rPr>
          <w:sz w:val="24"/>
          <w:szCs w:val="24"/>
        </w:rPr>
      </w:pPr>
    </w:p>
    <w:p w14:paraId="3199488F" w14:textId="77777777" w:rsidR="00E436A3" w:rsidRPr="00E436A3" w:rsidRDefault="003D5D79" w:rsidP="00DF120E">
      <w:pPr>
        <w:pStyle w:val="ListParagraph"/>
        <w:numPr>
          <w:ilvl w:val="0"/>
          <w:numId w:val="29"/>
        </w:numPr>
        <w:tabs>
          <w:tab w:val="left" w:pos="-1440"/>
        </w:tabs>
        <w:spacing w:line="263" w:lineRule="auto"/>
        <w:jc w:val="both"/>
        <w:rPr>
          <w:sz w:val="24"/>
          <w:szCs w:val="24"/>
          <w:lang w:val="en-GB"/>
        </w:rPr>
      </w:pPr>
      <w:r w:rsidRPr="00E436A3">
        <w:rPr>
          <w:sz w:val="24"/>
          <w:szCs w:val="24"/>
        </w:rPr>
        <w:t xml:space="preserve">White KP, Speechley M, Harth M, </w:t>
      </w:r>
      <w:r w:rsidR="00313B47" w:rsidRPr="00E436A3">
        <w:rPr>
          <w:b/>
          <w:sz w:val="24"/>
          <w:szCs w:val="24"/>
        </w:rPr>
        <w:t>Østbye T</w:t>
      </w:r>
      <w:r w:rsidRPr="00E436A3">
        <w:rPr>
          <w:sz w:val="24"/>
          <w:szCs w:val="24"/>
        </w:rPr>
        <w:t>. The London Fibromyalgia Epidemiology Study (LFS): The prevalence of fibromyalgia syndrome (FMS) in London, Ontario.</w:t>
      </w:r>
      <w:r w:rsidRPr="00E436A3">
        <w:rPr>
          <w:i/>
          <w:iCs/>
          <w:sz w:val="24"/>
          <w:szCs w:val="24"/>
        </w:rPr>
        <w:t xml:space="preserve"> Journal of Rheumatology</w:t>
      </w:r>
      <w:r w:rsidR="004B7766" w:rsidRPr="00E436A3">
        <w:rPr>
          <w:sz w:val="24"/>
          <w:szCs w:val="24"/>
        </w:rPr>
        <w:t xml:space="preserve"> 1999</w:t>
      </w:r>
      <w:r w:rsidRPr="00E436A3">
        <w:rPr>
          <w:sz w:val="24"/>
          <w:szCs w:val="24"/>
        </w:rPr>
        <w:t>; 26(7):</w:t>
      </w:r>
      <w:r w:rsidR="002D7921" w:rsidRPr="00E436A3">
        <w:rPr>
          <w:sz w:val="24"/>
          <w:szCs w:val="24"/>
        </w:rPr>
        <w:t xml:space="preserve"> </w:t>
      </w:r>
      <w:r w:rsidRPr="00E436A3">
        <w:rPr>
          <w:sz w:val="24"/>
          <w:szCs w:val="24"/>
        </w:rPr>
        <w:t>1570</w:t>
      </w:r>
      <w:r w:rsidRPr="00E436A3">
        <w:rPr>
          <w:sz w:val="24"/>
          <w:szCs w:val="24"/>
        </w:rPr>
        <w:noBreakHyphen/>
        <w:t xml:space="preserve">6. </w:t>
      </w:r>
    </w:p>
    <w:p w14:paraId="53B6A351" w14:textId="77777777" w:rsidR="00E436A3" w:rsidRPr="00E436A3" w:rsidRDefault="00E436A3" w:rsidP="00E436A3">
      <w:pPr>
        <w:pStyle w:val="ListParagraph"/>
        <w:rPr>
          <w:sz w:val="24"/>
          <w:szCs w:val="24"/>
        </w:rPr>
      </w:pPr>
    </w:p>
    <w:p w14:paraId="2DFFD57A" w14:textId="77777777" w:rsidR="00E436A3" w:rsidRPr="00E436A3" w:rsidRDefault="003D5D79" w:rsidP="00DF120E">
      <w:pPr>
        <w:pStyle w:val="ListParagraph"/>
        <w:numPr>
          <w:ilvl w:val="0"/>
          <w:numId w:val="29"/>
        </w:numPr>
        <w:tabs>
          <w:tab w:val="left" w:pos="-1440"/>
        </w:tabs>
        <w:spacing w:line="263" w:lineRule="auto"/>
        <w:jc w:val="both"/>
        <w:rPr>
          <w:sz w:val="24"/>
          <w:szCs w:val="24"/>
          <w:lang w:val="en-GB"/>
        </w:rPr>
      </w:pPr>
      <w:r w:rsidRPr="00E436A3">
        <w:rPr>
          <w:sz w:val="24"/>
          <w:szCs w:val="24"/>
        </w:rPr>
        <w:t xml:space="preserve">Keller HH, </w:t>
      </w:r>
      <w:r w:rsidR="00313B47" w:rsidRPr="00E436A3">
        <w:rPr>
          <w:b/>
          <w:sz w:val="24"/>
          <w:szCs w:val="24"/>
        </w:rPr>
        <w:t>Østbye T</w:t>
      </w:r>
      <w:r w:rsidRPr="00E436A3">
        <w:rPr>
          <w:sz w:val="24"/>
          <w:szCs w:val="24"/>
        </w:rPr>
        <w:t>, Bright-See E. Dietary habi</w:t>
      </w:r>
      <w:r w:rsidR="009E2ECA" w:rsidRPr="00E436A3">
        <w:rPr>
          <w:sz w:val="24"/>
          <w:szCs w:val="24"/>
        </w:rPr>
        <w:t>ts of seniors with some activit</w:t>
      </w:r>
      <w:r w:rsidRPr="00E436A3">
        <w:rPr>
          <w:sz w:val="24"/>
          <w:szCs w:val="24"/>
        </w:rPr>
        <w:t xml:space="preserve">y limitations. </w:t>
      </w:r>
      <w:r w:rsidRPr="00E436A3">
        <w:rPr>
          <w:i/>
          <w:iCs/>
          <w:sz w:val="24"/>
          <w:szCs w:val="24"/>
        </w:rPr>
        <w:t>Canadian Journal of Dietetic Practice and Research</w:t>
      </w:r>
      <w:r w:rsidRPr="00E436A3">
        <w:rPr>
          <w:sz w:val="24"/>
          <w:szCs w:val="24"/>
        </w:rPr>
        <w:t xml:space="preserve"> 1999; 60(4): 214-221.</w:t>
      </w:r>
    </w:p>
    <w:p w14:paraId="6A9CE181" w14:textId="77777777" w:rsidR="00E436A3" w:rsidRPr="00E436A3" w:rsidRDefault="00E436A3" w:rsidP="00E436A3">
      <w:pPr>
        <w:pStyle w:val="ListParagraph"/>
        <w:rPr>
          <w:sz w:val="24"/>
          <w:szCs w:val="24"/>
        </w:rPr>
      </w:pPr>
    </w:p>
    <w:p w14:paraId="6834D6A4" w14:textId="77777777" w:rsidR="00E436A3" w:rsidRPr="00E436A3" w:rsidRDefault="003D5D79" w:rsidP="00DF120E">
      <w:pPr>
        <w:pStyle w:val="ListParagraph"/>
        <w:numPr>
          <w:ilvl w:val="0"/>
          <w:numId w:val="29"/>
        </w:numPr>
        <w:tabs>
          <w:tab w:val="left" w:pos="-1440"/>
        </w:tabs>
        <w:spacing w:line="263" w:lineRule="auto"/>
        <w:jc w:val="both"/>
        <w:rPr>
          <w:sz w:val="24"/>
          <w:szCs w:val="24"/>
          <w:lang w:val="en-GB"/>
        </w:rPr>
      </w:pPr>
      <w:r w:rsidRPr="00E436A3">
        <w:rPr>
          <w:sz w:val="24"/>
          <w:szCs w:val="24"/>
        </w:rPr>
        <w:t xml:space="preserve">Keller HH, </w:t>
      </w:r>
      <w:r w:rsidR="00313B47" w:rsidRPr="00E436A3">
        <w:rPr>
          <w:b/>
          <w:sz w:val="24"/>
          <w:szCs w:val="24"/>
        </w:rPr>
        <w:t>Østbye T</w:t>
      </w:r>
      <w:r w:rsidRPr="00E436A3">
        <w:rPr>
          <w:sz w:val="24"/>
          <w:szCs w:val="24"/>
        </w:rPr>
        <w:t xml:space="preserve">. Do nutrition indicators predict death in elderly Canadians with cognitive impairment? </w:t>
      </w:r>
      <w:r w:rsidRPr="00E436A3">
        <w:rPr>
          <w:i/>
          <w:iCs/>
          <w:sz w:val="24"/>
          <w:szCs w:val="24"/>
        </w:rPr>
        <w:t xml:space="preserve">Canadian Journal of Public Health </w:t>
      </w:r>
      <w:r w:rsidRPr="00E436A3">
        <w:rPr>
          <w:sz w:val="24"/>
          <w:szCs w:val="24"/>
        </w:rPr>
        <w:t>2000; 91(3): 220-224.</w:t>
      </w:r>
    </w:p>
    <w:p w14:paraId="000ECAFC" w14:textId="77777777" w:rsidR="00E436A3" w:rsidRPr="00E436A3" w:rsidRDefault="00E436A3" w:rsidP="00E436A3">
      <w:pPr>
        <w:pStyle w:val="ListParagraph"/>
        <w:rPr>
          <w:sz w:val="24"/>
          <w:szCs w:val="24"/>
        </w:rPr>
      </w:pPr>
    </w:p>
    <w:p w14:paraId="60AE57AE" w14:textId="77777777" w:rsidR="00E436A3" w:rsidRPr="00E436A3" w:rsidRDefault="009E2ECA" w:rsidP="00DF120E">
      <w:pPr>
        <w:pStyle w:val="ListParagraph"/>
        <w:numPr>
          <w:ilvl w:val="0"/>
          <w:numId w:val="29"/>
        </w:numPr>
        <w:tabs>
          <w:tab w:val="left" w:pos="-1440"/>
        </w:tabs>
        <w:spacing w:line="263" w:lineRule="auto"/>
        <w:jc w:val="both"/>
        <w:rPr>
          <w:sz w:val="24"/>
          <w:szCs w:val="24"/>
          <w:lang w:val="en-GB"/>
        </w:rPr>
      </w:pPr>
      <w:r w:rsidRPr="00E436A3">
        <w:rPr>
          <w:sz w:val="24"/>
          <w:szCs w:val="24"/>
        </w:rPr>
        <w:t xml:space="preserve">Hodgson NCF, Malthaner RA, </w:t>
      </w:r>
      <w:r w:rsidR="00313B47" w:rsidRPr="00E436A3">
        <w:rPr>
          <w:b/>
          <w:sz w:val="24"/>
          <w:szCs w:val="24"/>
        </w:rPr>
        <w:t>Østbye T</w:t>
      </w:r>
      <w:r w:rsidR="003D5D79" w:rsidRPr="00E436A3">
        <w:rPr>
          <w:sz w:val="24"/>
          <w:szCs w:val="24"/>
        </w:rPr>
        <w:t xml:space="preserve">. The search for an ideal method of abdominal fascial closure: a meta-analysis. </w:t>
      </w:r>
      <w:r w:rsidR="003D5D79" w:rsidRPr="00E436A3">
        <w:rPr>
          <w:i/>
          <w:iCs/>
          <w:sz w:val="24"/>
          <w:szCs w:val="24"/>
        </w:rPr>
        <w:t>Annals of Surgery</w:t>
      </w:r>
      <w:r w:rsidR="00FC4F2A" w:rsidRPr="00E436A3">
        <w:rPr>
          <w:sz w:val="24"/>
          <w:szCs w:val="24"/>
        </w:rPr>
        <w:t xml:space="preserve"> 2000; 231(3)</w:t>
      </w:r>
      <w:r w:rsidR="003D5D79" w:rsidRPr="00E436A3">
        <w:rPr>
          <w:sz w:val="24"/>
          <w:szCs w:val="24"/>
        </w:rPr>
        <w:t>:</w:t>
      </w:r>
      <w:r w:rsidR="002D7921" w:rsidRPr="00E436A3">
        <w:rPr>
          <w:sz w:val="24"/>
          <w:szCs w:val="24"/>
        </w:rPr>
        <w:t xml:space="preserve"> </w:t>
      </w:r>
      <w:r w:rsidR="003D5D79" w:rsidRPr="00E436A3">
        <w:rPr>
          <w:sz w:val="24"/>
          <w:szCs w:val="24"/>
        </w:rPr>
        <w:t>436</w:t>
      </w:r>
      <w:r w:rsidR="003D5D79" w:rsidRPr="00E436A3">
        <w:rPr>
          <w:sz w:val="24"/>
          <w:szCs w:val="24"/>
        </w:rPr>
        <w:noBreakHyphen/>
        <w:t xml:space="preserve">42 </w:t>
      </w:r>
    </w:p>
    <w:p w14:paraId="2AF558B7" w14:textId="77777777" w:rsidR="00E436A3" w:rsidRPr="00E436A3" w:rsidRDefault="00E436A3" w:rsidP="00E436A3">
      <w:pPr>
        <w:pStyle w:val="ListParagraph"/>
        <w:rPr>
          <w:sz w:val="24"/>
          <w:szCs w:val="24"/>
        </w:rPr>
      </w:pPr>
    </w:p>
    <w:p w14:paraId="6351BAE0" w14:textId="77777777" w:rsidR="00E436A3" w:rsidRPr="00E436A3" w:rsidRDefault="003D5D79" w:rsidP="00DF120E">
      <w:pPr>
        <w:pStyle w:val="ListParagraph"/>
        <w:numPr>
          <w:ilvl w:val="0"/>
          <w:numId w:val="29"/>
        </w:numPr>
        <w:tabs>
          <w:tab w:val="left" w:pos="-1440"/>
        </w:tabs>
        <w:spacing w:line="263" w:lineRule="auto"/>
        <w:jc w:val="both"/>
        <w:rPr>
          <w:sz w:val="24"/>
          <w:szCs w:val="24"/>
          <w:lang w:val="en-GB"/>
        </w:rPr>
      </w:pPr>
      <w:r w:rsidRPr="00E436A3">
        <w:rPr>
          <w:sz w:val="24"/>
          <w:szCs w:val="24"/>
        </w:rPr>
        <w:lastRenderedPageBreak/>
        <w:t xml:space="preserve">Baugniet J, Boon H, </w:t>
      </w:r>
      <w:r w:rsidR="00313B47" w:rsidRPr="00E436A3">
        <w:rPr>
          <w:b/>
          <w:sz w:val="24"/>
          <w:szCs w:val="24"/>
        </w:rPr>
        <w:t>Østbye T</w:t>
      </w:r>
      <w:r w:rsidRPr="00E436A3">
        <w:rPr>
          <w:sz w:val="24"/>
          <w:szCs w:val="24"/>
        </w:rPr>
        <w:t xml:space="preserve">. Complementary/ alternative medicine: comparing the views of medical students with students in other health care professions. </w:t>
      </w:r>
      <w:r w:rsidRPr="00E436A3">
        <w:rPr>
          <w:i/>
          <w:iCs/>
          <w:sz w:val="24"/>
          <w:szCs w:val="24"/>
        </w:rPr>
        <w:t>Family Medicine</w:t>
      </w:r>
      <w:r w:rsidRPr="00E436A3">
        <w:rPr>
          <w:sz w:val="24"/>
          <w:szCs w:val="24"/>
        </w:rPr>
        <w:t xml:space="preserve"> 2000; 32(3):178-84.</w:t>
      </w:r>
    </w:p>
    <w:p w14:paraId="7C97CA5F" w14:textId="77777777" w:rsidR="00E436A3" w:rsidRPr="00E436A3" w:rsidRDefault="00E436A3" w:rsidP="00E436A3">
      <w:pPr>
        <w:pStyle w:val="ListParagraph"/>
        <w:rPr>
          <w:b/>
          <w:sz w:val="24"/>
          <w:szCs w:val="24"/>
        </w:rPr>
      </w:pPr>
    </w:p>
    <w:p w14:paraId="24AF11A4" w14:textId="77777777" w:rsidR="00E436A3" w:rsidRPr="00E436A3" w:rsidRDefault="00313B47" w:rsidP="00DF120E">
      <w:pPr>
        <w:pStyle w:val="ListParagraph"/>
        <w:numPr>
          <w:ilvl w:val="0"/>
          <w:numId w:val="29"/>
        </w:numPr>
        <w:tabs>
          <w:tab w:val="left" w:pos="-1440"/>
        </w:tabs>
        <w:spacing w:line="263" w:lineRule="auto"/>
        <w:jc w:val="both"/>
        <w:rPr>
          <w:sz w:val="24"/>
          <w:szCs w:val="24"/>
          <w:lang w:val="en-GB"/>
        </w:rPr>
      </w:pPr>
      <w:r w:rsidRPr="00E436A3">
        <w:rPr>
          <w:b/>
          <w:sz w:val="24"/>
          <w:szCs w:val="24"/>
        </w:rPr>
        <w:t>Østbye T</w:t>
      </w:r>
      <w:r w:rsidR="003D5D79" w:rsidRPr="00E436A3">
        <w:rPr>
          <w:sz w:val="24"/>
          <w:szCs w:val="24"/>
        </w:rPr>
        <w:t xml:space="preserve">, Steenhuis R, Walton R, Cairney J. Correlates of dysphoria in Canadian seniors: </w:t>
      </w:r>
      <w:r w:rsidR="003D5D79" w:rsidRPr="00E436A3">
        <w:rPr>
          <w:rFonts w:cs="Shruti"/>
          <w:sz w:val="24"/>
          <w:szCs w:val="24"/>
        </w:rPr>
        <w:t xml:space="preserve">The Canadian Study of Health and Aging. </w:t>
      </w:r>
      <w:r w:rsidR="003D5D79" w:rsidRPr="00E436A3">
        <w:rPr>
          <w:rFonts w:cs="Shruti"/>
          <w:i/>
          <w:iCs/>
          <w:sz w:val="24"/>
          <w:szCs w:val="24"/>
        </w:rPr>
        <w:t>Canadian Journal of Public Health</w:t>
      </w:r>
      <w:r w:rsidR="003D5D79" w:rsidRPr="00E436A3">
        <w:rPr>
          <w:rFonts w:cs="Shruti"/>
          <w:sz w:val="24"/>
          <w:szCs w:val="24"/>
        </w:rPr>
        <w:t xml:space="preserve"> 2000; 91(4): 313-317.</w:t>
      </w:r>
    </w:p>
    <w:p w14:paraId="202AEDEE" w14:textId="77777777" w:rsidR="00E436A3" w:rsidRPr="00E436A3" w:rsidRDefault="00E436A3" w:rsidP="00E436A3">
      <w:pPr>
        <w:pStyle w:val="ListParagraph"/>
        <w:rPr>
          <w:sz w:val="24"/>
          <w:szCs w:val="24"/>
          <w:lang w:val="de-DE"/>
        </w:rPr>
      </w:pPr>
    </w:p>
    <w:p w14:paraId="67FD4431" w14:textId="77777777" w:rsidR="00E436A3" w:rsidRPr="00E436A3" w:rsidRDefault="003D5D79" w:rsidP="00DF120E">
      <w:pPr>
        <w:pStyle w:val="ListParagraph"/>
        <w:numPr>
          <w:ilvl w:val="0"/>
          <w:numId w:val="29"/>
        </w:numPr>
        <w:tabs>
          <w:tab w:val="left" w:pos="-1440"/>
        </w:tabs>
        <w:spacing w:line="263" w:lineRule="auto"/>
        <w:jc w:val="both"/>
        <w:rPr>
          <w:sz w:val="24"/>
          <w:szCs w:val="24"/>
          <w:lang w:val="en-GB"/>
        </w:rPr>
      </w:pPr>
      <w:r w:rsidRPr="00E436A3">
        <w:rPr>
          <w:sz w:val="24"/>
          <w:szCs w:val="24"/>
          <w:lang w:val="de-DE"/>
        </w:rPr>
        <w:t xml:space="preserve">Baigent L, </w:t>
      </w:r>
      <w:r w:rsidR="00313B47" w:rsidRPr="00E436A3">
        <w:rPr>
          <w:b/>
          <w:sz w:val="24"/>
          <w:szCs w:val="24"/>
          <w:lang w:val="de-DE"/>
        </w:rPr>
        <w:t>Østbye T</w:t>
      </w:r>
      <w:r w:rsidRPr="00E436A3">
        <w:rPr>
          <w:sz w:val="24"/>
          <w:szCs w:val="24"/>
          <w:lang w:val="de-DE"/>
        </w:rPr>
        <w:t xml:space="preserve">, Fernando MLD. </w:t>
      </w:r>
      <w:r w:rsidRPr="00E436A3">
        <w:rPr>
          <w:sz w:val="24"/>
          <w:szCs w:val="24"/>
        </w:rPr>
        <w:t>The impact of ACT (</w:t>
      </w:r>
      <w:r w:rsidR="002D7921" w:rsidRPr="00E436A3">
        <w:rPr>
          <w:sz w:val="24"/>
          <w:szCs w:val="24"/>
        </w:rPr>
        <w:t xml:space="preserve">assertive community treatment) </w:t>
      </w:r>
      <w:r w:rsidRPr="00E436A3">
        <w:rPr>
          <w:sz w:val="24"/>
          <w:szCs w:val="24"/>
        </w:rPr>
        <w:t>for the treatment of serious mental illness - a review.</w:t>
      </w:r>
      <w:r w:rsidRPr="00E436A3">
        <w:rPr>
          <w:i/>
          <w:iCs/>
          <w:sz w:val="24"/>
          <w:szCs w:val="24"/>
        </w:rPr>
        <w:t xml:space="preserve"> The Western Journal of Graduate Research</w:t>
      </w:r>
      <w:r w:rsidRPr="00E436A3">
        <w:rPr>
          <w:sz w:val="24"/>
          <w:szCs w:val="24"/>
        </w:rPr>
        <w:t xml:space="preserve"> 1999; 8(1): 1-12.</w:t>
      </w:r>
    </w:p>
    <w:p w14:paraId="7807C5E9" w14:textId="77777777" w:rsidR="00E436A3" w:rsidRPr="00E436A3" w:rsidRDefault="00E436A3" w:rsidP="00E436A3">
      <w:pPr>
        <w:pStyle w:val="ListParagraph"/>
        <w:rPr>
          <w:sz w:val="24"/>
          <w:szCs w:val="24"/>
        </w:rPr>
      </w:pPr>
    </w:p>
    <w:p w14:paraId="4CA1C6CC" w14:textId="77777777" w:rsidR="00E436A3" w:rsidRPr="00E436A3" w:rsidRDefault="003D5D79" w:rsidP="00DF120E">
      <w:pPr>
        <w:pStyle w:val="ListParagraph"/>
        <w:numPr>
          <w:ilvl w:val="0"/>
          <w:numId w:val="29"/>
        </w:numPr>
        <w:tabs>
          <w:tab w:val="left" w:pos="-1440"/>
        </w:tabs>
        <w:spacing w:line="263" w:lineRule="auto"/>
        <w:jc w:val="both"/>
        <w:rPr>
          <w:sz w:val="24"/>
          <w:szCs w:val="24"/>
          <w:lang w:val="en-GB"/>
        </w:rPr>
      </w:pPr>
      <w:r w:rsidRPr="00E436A3">
        <w:rPr>
          <w:sz w:val="24"/>
          <w:szCs w:val="24"/>
        </w:rPr>
        <w:t xml:space="preserve">The Canadian Study of Health and Aging Working Group. The incidence of dementia in Canada. </w:t>
      </w:r>
      <w:r w:rsidRPr="00E436A3">
        <w:rPr>
          <w:i/>
          <w:iCs/>
          <w:sz w:val="24"/>
          <w:szCs w:val="24"/>
        </w:rPr>
        <w:t>Neurology</w:t>
      </w:r>
      <w:r w:rsidRPr="00E436A3">
        <w:rPr>
          <w:sz w:val="24"/>
          <w:szCs w:val="24"/>
        </w:rPr>
        <w:t xml:space="preserve"> 2000; 55(1):</w:t>
      </w:r>
      <w:r w:rsidR="009E2ECA" w:rsidRPr="00E436A3">
        <w:rPr>
          <w:sz w:val="24"/>
          <w:szCs w:val="24"/>
        </w:rPr>
        <w:t xml:space="preserve"> </w:t>
      </w:r>
      <w:r w:rsidRPr="00E436A3">
        <w:rPr>
          <w:sz w:val="24"/>
          <w:szCs w:val="24"/>
        </w:rPr>
        <w:t>66</w:t>
      </w:r>
      <w:r w:rsidRPr="00E436A3">
        <w:rPr>
          <w:sz w:val="24"/>
          <w:szCs w:val="24"/>
        </w:rPr>
        <w:noBreakHyphen/>
        <w:t>73.</w:t>
      </w:r>
    </w:p>
    <w:p w14:paraId="5F52F1B1" w14:textId="77777777" w:rsidR="00E436A3" w:rsidRPr="00E436A3" w:rsidRDefault="00E436A3" w:rsidP="00E436A3">
      <w:pPr>
        <w:pStyle w:val="ListParagraph"/>
        <w:rPr>
          <w:sz w:val="24"/>
          <w:szCs w:val="24"/>
        </w:rPr>
      </w:pPr>
    </w:p>
    <w:p w14:paraId="67091F0B" w14:textId="77777777" w:rsidR="00E436A3" w:rsidRPr="00E436A3" w:rsidRDefault="003D5D79" w:rsidP="00DF120E">
      <w:pPr>
        <w:pStyle w:val="ListParagraph"/>
        <w:numPr>
          <w:ilvl w:val="0"/>
          <w:numId w:val="29"/>
        </w:numPr>
        <w:tabs>
          <w:tab w:val="left" w:pos="-1440"/>
        </w:tabs>
        <w:spacing w:line="263" w:lineRule="auto"/>
        <w:jc w:val="both"/>
        <w:rPr>
          <w:sz w:val="24"/>
          <w:szCs w:val="24"/>
          <w:lang w:val="en-GB"/>
        </w:rPr>
      </w:pPr>
      <w:r w:rsidRPr="00E436A3">
        <w:rPr>
          <w:sz w:val="24"/>
          <w:szCs w:val="24"/>
        </w:rPr>
        <w:t xml:space="preserve">Deonandan R, Campbell K, </w:t>
      </w:r>
      <w:r w:rsidR="00313B47" w:rsidRPr="00E436A3">
        <w:rPr>
          <w:b/>
          <w:sz w:val="24"/>
          <w:szCs w:val="24"/>
        </w:rPr>
        <w:t>Østbye T</w:t>
      </w:r>
      <w:r w:rsidRPr="00E436A3">
        <w:rPr>
          <w:sz w:val="24"/>
          <w:szCs w:val="24"/>
        </w:rPr>
        <w:t xml:space="preserve">, Tumon I. A comparison of methods for measuring socioeconomic status by occupation or postal area. </w:t>
      </w:r>
      <w:r w:rsidRPr="00E436A3">
        <w:rPr>
          <w:i/>
          <w:iCs/>
          <w:sz w:val="24"/>
          <w:szCs w:val="24"/>
        </w:rPr>
        <w:t xml:space="preserve">Chronic Diseases in Canada </w:t>
      </w:r>
      <w:r w:rsidR="002D7921" w:rsidRPr="00E436A3">
        <w:rPr>
          <w:sz w:val="24"/>
          <w:szCs w:val="24"/>
        </w:rPr>
        <w:t>2000;</w:t>
      </w:r>
      <w:r w:rsidRPr="00E436A3">
        <w:rPr>
          <w:sz w:val="24"/>
          <w:szCs w:val="24"/>
        </w:rPr>
        <w:t xml:space="preserve"> 21(3):</w:t>
      </w:r>
      <w:r w:rsidR="002D7921" w:rsidRPr="00E436A3">
        <w:rPr>
          <w:sz w:val="24"/>
          <w:szCs w:val="24"/>
        </w:rPr>
        <w:t xml:space="preserve"> </w:t>
      </w:r>
      <w:r w:rsidRPr="00E436A3">
        <w:rPr>
          <w:sz w:val="24"/>
          <w:szCs w:val="24"/>
        </w:rPr>
        <w:t>114-118.</w:t>
      </w:r>
    </w:p>
    <w:p w14:paraId="03580018" w14:textId="77777777" w:rsidR="00E436A3" w:rsidRPr="00E436A3" w:rsidRDefault="00E436A3" w:rsidP="00E436A3">
      <w:pPr>
        <w:pStyle w:val="ListParagraph"/>
        <w:rPr>
          <w:sz w:val="24"/>
          <w:szCs w:val="24"/>
        </w:rPr>
      </w:pPr>
    </w:p>
    <w:p w14:paraId="53F6B61C" w14:textId="77777777" w:rsidR="00E436A3" w:rsidRPr="00E436A3" w:rsidRDefault="003D5D79" w:rsidP="00DF120E">
      <w:pPr>
        <w:pStyle w:val="ListParagraph"/>
        <w:numPr>
          <w:ilvl w:val="0"/>
          <w:numId w:val="29"/>
        </w:numPr>
        <w:tabs>
          <w:tab w:val="left" w:pos="-1440"/>
        </w:tabs>
        <w:spacing w:line="263" w:lineRule="auto"/>
        <w:jc w:val="both"/>
        <w:rPr>
          <w:sz w:val="24"/>
          <w:szCs w:val="24"/>
          <w:lang w:val="en-GB"/>
        </w:rPr>
      </w:pPr>
      <w:r w:rsidRPr="00E436A3">
        <w:rPr>
          <w:sz w:val="24"/>
          <w:szCs w:val="24"/>
        </w:rPr>
        <w:t xml:space="preserve">Deonandan R, Campbell K, </w:t>
      </w:r>
      <w:r w:rsidR="00313B47" w:rsidRPr="00E436A3">
        <w:rPr>
          <w:b/>
          <w:sz w:val="24"/>
          <w:szCs w:val="24"/>
        </w:rPr>
        <w:t>Østbye T</w:t>
      </w:r>
      <w:r w:rsidRPr="00E436A3">
        <w:rPr>
          <w:sz w:val="24"/>
          <w:szCs w:val="24"/>
        </w:rPr>
        <w:t>, Tumon I.  IVF births and pregnancies: an exploration of two methods of assessment using life table analysis.</w:t>
      </w:r>
      <w:r w:rsidRPr="00E436A3">
        <w:rPr>
          <w:i/>
          <w:iCs/>
          <w:sz w:val="24"/>
          <w:szCs w:val="24"/>
        </w:rPr>
        <w:t xml:space="preserve"> Journal of Assisted Reproduction and Genetics (JARG)</w:t>
      </w:r>
      <w:r w:rsidRPr="00E436A3">
        <w:rPr>
          <w:sz w:val="24"/>
          <w:szCs w:val="24"/>
        </w:rPr>
        <w:t xml:space="preserve"> 2001;</w:t>
      </w:r>
      <w:r w:rsidR="002D7921" w:rsidRPr="00E436A3">
        <w:rPr>
          <w:sz w:val="24"/>
          <w:szCs w:val="24"/>
        </w:rPr>
        <w:t xml:space="preserve"> </w:t>
      </w:r>
      <w:r w:rsidRPr="00E436A3">
        <w:rPr>
          <w:sz w:val="24"/>
          <w:szCs w:val="24"/>
        </w:rPr>
        <w:t>18(2):</w:t>
      </w:r>
      <w:r w:rsidR="002D7921" w:rsidRPr="00E436A3">
        <w:rPr>
          <w:sz w:val="24"/>
          <w:szCs w:val="24"/>
        </w:rPr>
        <w:t xml:space="preserve"> </w:t>
      </w:r>
      <w:r w:rsidRPr="00E436A3">
        <w:rPr>
          <w:sz w:val="24"/>
          <w:szCs w:val="24"/>
        </w:rPr>
        <w:t>73</w:t>
      </w:r>
      <w:r w:rsidRPr="00E436A3">
        <w:rPr>
          <w:sz w:val="24"/>
          <w:szCs w:val="24"/>
        </w:rPr>
        <w:noBreakHyphen/>
        <w:t>7.</w:t>
      </w:r>
    </w:p>
    <w:p w14:paraId="22F5CB6B" w14:textId="77777777" w:rsidR="00E436A3" w:rsidRPr="00E436A3" w:rsidRDefault="00E436A3" w:rsidP="00E436A3">
      <w:pPr>
        <w:pStyle w:val="ListParagraph"/>
        <w:rPr>
          <w:sz w:val="24"/>
          <w:szCs w:val="24"/>
        </w:rPr>
      </w:pPr>
    </w:p>
    <w:p w14:paraId="16877AC8" w14:textId="77777777" w:rsidR="00E436A3" w:rsidRPr="00E436A3" w:rsidRDefault="003D5D79" w:rsidP="00DF120E">
      <w:pPr>
        <w:pStyle w:val="ListParagraph"/>
        <w:numPr>
          <w:ilvl w:val="0"/>
          <w:numId w:val="29"/>
        </w:numPr>
        <w:tabs>
          <w:tab w:val="left" w:pos="-1440"/>
        </w:tabs>
        <w:spacing w:line="263" w:lineRule="auto"/>
        <w:jc w:val="both"/>
        <w:rPr>
          <w:sz w:val="24"/>
          <w:szCs w:val="24"/>
          <w:lang w:val="en-GB"/>
        </w:rPr>
      </w:pPr>
      <w:r w:rsidRPr="00E436A3">
        <w:rPr>
          <w:sz w:val="24"/>
          <w:szCs w:val="24"/>
        </w:rPr>
        <w:t xml:space="preserve">Jones RB, </w:t>
      </w:r>
      <w:r w:rsidR="00313B47" w:rsidRPr="00E436A3">
        <w:rPr>
          <w:b/>
          <w:sz w:val="24"/>
          <w:szCs w:val="24"/>
        </w:rPr>
        <w:t>Østbye T</w:t>
      </w:r>
      <w:r w:rsidRPr="00E436A3">
        <w:rPr>
          <w:sz w:val="24"/>
          <w:szCs w:val="24"/>
        </w:rPr>
        <w:t>, Clarke A</w:t>
      </w:r>
      <w:r w:rsidRPr="00E436A3">
        <w:rPr>
          <w:i/>
          <w:iCs/>
          <w:sz w:val="24"/>
          <w:szCs w:val="24"/>
        </w:rPr>
        <w:t>.</w:t>
      </w:r>
      <w:r w:rsidRPr="00E436A3">
        <w:rPr>
          <w:sz w:val="24"/>
          <w:szCs w:val="24"/>
        </w:rPr>
        <w:t xml:space="preserve"> Comparative health systems: international collaborative education using the Internet. </w:t>
      </w:r>
      <w:r w:rsidRPr="00E436A3">
        <w:rPr>
          <w:i/>
          <w:iCs/>
          <w:sz w:val="24"/>
          <w:szCs w:val="24"/>
        </w:rPr>
        <w:t>Medical Education</w:t>
      </w:r>
      <w:r w:rsidRPr="00E436A3">
        <w:rPr>
          <w:sz w:val="24"/>
          <w:szCs w:val="24"/>
        </w:rPr>
        <w:t xml:space="preserve"> 2000;</w:t>
      </w:r>
      <w:r w:rsidR="002D7921" w:rsidRPr="00E436A3">
        <w:rPr>
          <w:sz w:val="24"/>
          <w:szCs w:val="24"/>
        </w:rPr>
        <w:t xml:space="preserve"> </w:t>
      </w:r>
      <w:r w:rsidRPr="00E436A3">
        <w:rPr>
          <w:sz w:val="24"/>
          <w:szCs w:val="24"/>
        </w:rPr>
        <w:t>34(1):</w:t>
      </w:r>
      <w:r w:rsidR="002D7921" w:rsidRPr="00E436A3">
        <w:rPr>
          <w:sz w:val="24"/>
          <w:szCs w:val="24"/>
        </w:rPr>
        <w:t xml:space="preserve"> </w:t>
      </w:r>
      <w:r w:rsidR="009E2ECA" w:rsidRPr="00E436A3">
        <w:rPr>
          <w:sz w:val="24"/>
          <w:szCs w:val="24"/>
        </w:rPr>
        <w:t>72</w:t>
      </w:r>
      <w:r w:rsidR="009E2ECA" w:rsidRPr="00E436A3">
        <w:rPr>
          <w:sz w:val="24"/>
          <w:szCs w:val="24"/>
        </w:rPr>
        <w:noBreakHyphen/>
        <w:t>74</w:t>
      </w:r>
      <w:r w:rsidRPr="00E436A3">
        <w:rPr>
          <w:sz w:val="24"/>
          <w:szCs w:val="24"/>
        </w:rPr>
        <w:t>.</w:t>
      </w:r>
    </w:p>
    <w:p w14:paraId="03F468B1" w14:textId="77777777" w:rsidR="00E436A3" w:rsidRPr="00E436A3" w:rsidRDefault="00E436A3" w:rsidP="00E436A3">
      <w:pPr>
        <w:pStyle w:val="ListParagraph"/>
        <w:rPr>
          <w:sz w:val="24"/>
          <w:szCs w:val="24"/>
        </w:rPr>
      </w:pPr>
    </w:p>
    <w:p w14:paraId="3097E132" w14:textId="77777777" w:rsidR="00E436A3" w:rsidRPr="00E436A3" w:rsidRDefault="003D5D79" w:rsidP="00DF120E">
      <w:pPr>
        <w:pStyle w:val="ListParagraph"/>
        <w:numPr>
          <w:ilvl w:val="0"/>
          <w:numId w:val="29"/>
        </w:numPr>
        <w:tabs>
          <w:tab w:val="left" w:pos="-1440"/>
        </w:tabs>
        <w:spacing w:line="263" w:lineRule="auto"/>
        <w:jc w:val="both"/>
        <w:rPr>
          <w:sz w:val="24"/>
          <w:szCs w:val="24"/>
          <w:lang w:val="en-GB"/>
        </w:rPr>
      </w:pPr>
      <w:r w:rsidRPr="00E436A3">
        <w:rPr>
          <w:sz w:val="24"/>
          <w:szCs w:val="24"/>
        </w:rPr>
        <w:t xml:space="preserve">Deonandan R, Campbell K, </w:t>
      </w:r>
      <w:r w:rsidR="00313B47" w:rsidRPr="00E436A3">
        <w:rPr>
          <w:b/>
          <w:sz w:val="24"/>
          <w:szCs w:val="24"/>
        </w:rPr>
        <w:t>Østbye T</w:t>
      </w:r>
      <w:r w:rsidRPr="00E436A3">
        <w:rPr>
          <w:sz w:val="24"/>
          <w:szCs w:val="24"/>
        </w:rPr>
        <w:t xml:space="preserve">, Tumon I. Towards a more meaningful in vitro fertilization success rate. </w:t>
      </w:r>
      <w:r w:rsidRPr="00E436A3">
        <w:rPr>
          <w:i/>
          <w:iCs/>
          <w:sz w:val="24"/>
          <w:szCs w:val="24"/>
        </w:rPr>
        <w:t xml:space="preserve">Journal of Assisted Reproduction and Genetics (JARG) </w:t>
      </w:r>
      <w:r w:rsidRPr="00E436A3">
        <w:rPr>
          <w:sz w:val="24"/>
          <w:szCs w:val="24"/>
        </w:rPr>
        <w:t>2000;</w:t>
      </w:r>
      <w:r w:rsidR="002D7921" w:rsidRPr="00E436A3">
        <w:rPr>
          <w:sz w:val="24"/>
          <w:szCs w:val="24"/>
        </w:rPr>
        <w:t xml:space="preserve"> </w:t>
      </w:r>
      <w:r w:rsidRPr="00E436A3">
        <w:rPr>
          <w:sz w:val="24"/>
          <w:szCs w:val="24"/>
        </w:rPr>
        <w:t>17(9): 498</w:t>
      </w:r>
      <w:r w:rsidRPr="00E436A3">
        <w:rPr>
          <w:sz w:val="24"/>
          <w:szCs w:val="24"/>
        </w:rPr>
        <w:noBreakHyphen/>
        <w:t>503.</w:t>
      </w:r>
    </w:p>
    <w:p w14:paraId="1902EF5B" w14:textId="77777777" w:rsidR="00E436A3" w:rsidRPr="00E436A3" w:rsidRDefault="00E436A3" w:rsidP="00E436A3">
      <w:pPr>
        <w:pStyle w:val="ListParagraph"/>
        <w:rPr>
          <w:b/>
          <w:sz w:val="24"/>
          <w:szCs w:val="24"/>
        </w:rPr>
      </w:pPr>
    </w:p>
    <w:p w14:paraId="4C4D3DD9" w14:textId="77777777" w:rsidR="00E436A3" w:rsidRPr="00E436A3" w:rsidRDefault="00313B47" w:rsidP="00DF120E">
      <w:pPr>
        <w:pStyle w:val="ListParagraph"/>
        <w:numPr>
          <w:ilvl w:val="0"/>
          <w:numId w:val="29"/>
        </w:numPr>
        <w:tabs>
          <w:tab w:val="left" w:pos="-1440"/>
        </w:tabs>
        <w:spacing w:line="263" w:lineRule="auto"/>
        <w:jc w:val="both"/>
        <w:rPr>
          <w:sz w:val="24"/>
          <w:szCs w:val="24"/>
          <w:lang w:val="en-GB"/>
        </w:rPr>
      </w:pPr>
      <w:r w:rsidRPr="00E436A3">
        <w:rPr>
          <w:b/>
          <w:sz w:val="24"/>
          <w:szCs w:val="24"/>
        </w:rPr>
        <w:t>Østbye T</w:t>
      </w:r>
      <w:r w:rsidR="003D5D79" w:rsidRPr="00E436A3">
        <w:rPr>
          <w:sz w:val="24"/>
          <w:szCs w:val="24"/>
        </w:rPr>
        <w:t>, Hunskaar S, Sykes L. Predictors and incidence of u</w:t>
      </w:r>
      <w:r w:rsidR="00FC4F2A" w:rsidRPr="00E436A3">
        <w:rPr>
          <w:sz w:val="24"/>
          <w:szCs w:val="24"/>
        </w:rPr>
        <w:t>rinary incontinence in elderly C</w:t>
      </w:r>
      <w:r w:rsidR="003D5D79" w:rsidRPr="00E436A3">
        <w:rPr>
          <w:sz w:val="24"/>
          <w:szCs w:val="24"/>
        </w:rPr>
        <w:t xml:space="preserve">anadians with and without dementia - a 5 year follow up: The Canadian Study of Health and Aging. </w:t>
      </w:r>
      <w:r w:rsidR="003D5D79" w:rsidRPr="00E436A3">
        <w:rPr>
          <w:i/>
          <w:iCs/>
          <w:sz w:val="24"/>
          <w:szCs w:val="24"/>
        </w:rPr>
        <w:t>Canadian Journal on Aging</w:t>
      </w:r>
      <w:r w:rsidR="003D5D79" w:rsidRPr="00E436A3">
        <w:rPr>
          <w:sz w:val="24"/>
          <w:szCs w:val="24"/>
        </w:rPr>
        <w:t xml:space="preserve"> 2002; 21(1): 95-101.</w:t>
      </w:r>
    </w:p>
    <w:p w14:paraId="227681BC" w14:textId="77777777" w:rsidR="00E436A3" w:rsidRPr="00E436A3" w:rsidRDefault="00E436A3" w:rsidP="00E436A3">
      <w:pPr>
        <w:pStyle w:val="ListParagraph"/>
        <w:rPr>
          <w:sz w:val="24"/>
          <w:szCs w:val="24"/>
        </w:rPr>
      </w:pPr>
    </w:p>
    <w:p w14:paraId="7B63EDED" w14:textId="77777777" w:rsidR="002C724E" w:rsidRPr="002C724E" w:rsidRDefault="003D5D79" w:rsidP="00DF120E">
      <w:pPr>
        <w:pStyle w:val="ListParagraph"/>
        <w:numPr>
          <w:ilvl w:val="0"/>
          <w:numId w:val="29"/>
        </w:numPr>
        <w:tabs>
          <w:tab w:val="left" w:pos="-1440"/>
        </w:tabs>
        <w:spacing w:line="263" w:lineRule="auto"/>
        <w:jc w:val="both"/>
        <w:rPr>
          <w:sz w:val="24"/>
          <w:szCs w:val="24"/>
          <w:lang w:val="en-GB"/>
        </w:rPr>
      </w:pPr>
      <w:r w:rsidRPr="00E436A3">
        <w:rPr>
          <w:sz w:val="24"/>
          <w:szCs w:val="24"/>
        </w:rPr>
        <w:t xml:space="preserve">White KP, Speechley M, Harth M, </w:t>
      </w:r>
      <w:r w:rsidR="00313B47" w:rsidRPr="00E436A3">
        <w:rPr>
          <w:b/>
          <w:sz w:val="24"/>
          <w:szCs w:val="24"/>
        </w:rPr>
        <w:t>Østbye T</w:t>
      </w:r>
      <w:r w:rsidRPr="00E436A3">
        <w:rPr>
          <w:sz w:val="24"/>
          <w:szCs w:val="24"/>
        </w:rPr>
        <w:t xml:space="preserve">. Fibromyalgia (FMS) tender points among cases from the general population: testing construct validity and reliability. </w:t>
      </w:r>
      <w:r w:rsidRPr="00E436A3">
        <w:rPr>
          <w:i/>
          <w:iCs/>
          <w:sz w:val="24"/>
          <w:szCs w:val="24"/>
        </w:rPr>
        <w:t>Journal of Rheumatology</w:t>
      </w:r>
      <w:r w:rsidRPr="00E436A3">
        <w:rPr>
          <w:sz w:val="24"/>
          <w:szCs w:val="24"/>
        </w:rPr>
        <w:t xml:space="preserve"> 2000;</w:t>
      </w:r>
      <w:r w:rsidR="009E2ECA" w:rsidRPr="00E436A3">
        <w:rPr>
          <w:sz w:val="24"/>
          <w:szCs w:val="24"/>
        </w:rPr>
        <w:t xml:space="preserve"> </w:t>
      </w:r>
      <w:r w:rsidRPr="00E436A3">
        <w:rPr>
          <w:sz w:val="24"/>
          <w:szCs w:val="24"/>
        </w:rPr>
        <w:t>27(11):</w:t>
      </w:r>
      <w:r w:rsidR="009E2ECA" w:rsidRPr="00E436A3">
        <w:rPr>
          <w:sz w:val="24"/>
          <w:szCs w:val="24"/>
        </w:rPr>
        <w:t xml:space="preserve"> </w:t>
      </w:r>
      <w:r w:rsidRPr="00E436A3">
        <w:rPr>
          <w:sz w:val="24"/>
          <w:szCs w:val="24"/>
        </w:rPr>
        <w:t>2677</w:t>
      </w:r>
      <w:r w:rsidRPr="00E436A3">
        <w:rPr>
          <w:sz w:val="24"/>
          <w:szCs w:val="24"/>
        </w:rPr>
        <w:noBreakHyphen/>
        <w:t>82.</w:t>
      </w:r>
    </w:p>
    <w:p w14:paraId="2A435621" w14:textId="77777777" w:rsidR="002C724E" w:rsidRDefault="002C724E" w:rsidP="002C724E">
      <w:pPr>
        <w:pStyle w:val="ListParagraph"/>
      </w:pPr>
    </w:p>
    <w:p w14:paraId="69D8DC72" w14:textId="77777777" w:rsidR="002C724E" w:rsidRPr="002C724E" w:rsidRDefault="003D5D79" w:rsidP="00DF120E">
      <w:pPr>
        <w:pStyle w:val="ListParagraph"/>
        <w:numPr>
          <w:ilvl w:val="0"/>
          <w:numId w:val="29"/>
        </w:numPr>
        <w:tabs>
          <w:tab w:val="left" w:pos="-1440"/>
        </w:tabs>
        <w:spacing w:line="263" w:lineRule="auto"/>
        <w:jc w:val="both"/>
        <w:rPr>
          <w:sz w:val="24"/>
          <w:szCs w:val="24"/>
          <w:lang w:val="en-GB"/>
        </w:rPr>
      </w:pPr>
      <w:r w:rsidRPr="002C724E">
        <w:rPr>
          <w:sz w:val="24"/>
          <w:szCs w:val="24"/>
        </w:rPr>
        <w:t xml:space="preserve">Moen A, Støvring T, Andrusyszyn MA, Iwasiw C, </w:t>
      </w:r>
      <w:r w:rsidR="00313B47" w:rsidRPr="002C724E">
        <w:rPr>
          <w:b/>
          <w:sz w:val="24"/>
          <w:szCs w:val="24"/>
        </w:rPr>
        <w:t>Østbye T</w:t>
      </w:r>
      <w:r w:rsidRPr="002C724E">
        <w:rPr>
          <w:sz w:val="24"/>
          <w:szCs w:val="24"/>
        </w:rPr>
        <w:t xml:space="preserve">, Davie L, Buckland-Foster I. IKT og internasjonalt samarbeid: erfaringer med Internett konferansesystem som del av studiet i sykepleievitenskap [ICT and international collaboration: experiences with internet  based computer conferencing in nursing science education]. </w:t>
      </w:r>
      <w:r w:rsidRPr="002C724E">
        <w:rPr>
          <w:i/>
          <w:iCs/>
          <w:sz w:val="24"/>
          <w:szCs w:val="24"/>
          <w:lang w:val="nb-NO"/>
        </w:rPr>
        <w:t>Vård i Norden</w:t>
      </w:r>
      <w:r w:rsidRPr="002C724E">
        <w:rPr>
          <w:sz w:val="24"/>
          <w:szCs w:val="24"/>
          <w:lang w:val="nb-NO"/>
        </w:rPr>
        <w:t xml:space="preserve"> 2000; 58 (20) 4: 42-45.</w:t>
      </w:r>
    </w:p>
    <w:p w14:paraId="1791FD52" w14:textId="77777777" w:rsidR="002C724E" w:rsidRDefault="002C724E" w:rsidP="002C724E">
      <w:pPr>
        <w:pStyle w:val="ListParagraph"/>
      </w:pPr>
    </w:p>
    <w:p w14:paraId="136A0AEE" w14:textId="77777777" w:rsidR="002C724E" w:rsidRPr="002C724E" w:rsidRDefault="003D5D79" w:rsidP="00DF120E">
      <w:pPr>
        <w:pStyle w:val="ListParagraph"/>
        <w:numPr>
          <w:ilvl w:val="0"/>
          <w:numId w:val="29"/>
        </w:numPr>
        <w:tabs>
          <w:tab w:val="left" w:pos="-1440"/>
        </w:tabs>
        <w:spacing w:line="263" w:lineRule="auto"/>
        <w:jc w:val="both"/>
        <w:rPr>
          <w:sz w:val="24"/>
          <w:szCs w:val="24"/>
          <w:lang w:val="en-GB"/>
        </w:rPr>
      </w:pPr>
      <w:r w:rsidRPr="002C724E">
        <w:rPr>
          <w:sz w:val="24"/>
          <w:szCs w:val="24"/>
        </w:rPr>
        <w:lastRenderedPageBreak/>
        <w:t xml:space="preserve">Steenhuis RE, </w:t>
      </w:r>
      <w:r w:rsidR="00313B47" w:rsidRPr="002C724E">
        <w:rPr>
          <w:b/>
          <w:sz w:val="24"/>
          <w:szCs w:val="24"/>
        </w:rPr>
        <w:t>Østbye T</w:t>
      </w:r>
      <w:r w:rsidRPr="002C724E">
        <w:rPr>
          <w:sz w:val="24"/>
          <w:szCs w:val="24"/>
        </w:rPr>
        <w:t xml:space="preserve">, Walton R. An examination of the hypothesis that left-handers die earlier: The Canadian Study of Health and Aging. </w:t>
      </w:r>
      <w:r w:rsidRPr="002C724E">
        <w:rPr>
          <w:i/>
          <w:iCs/>
          <w:sz w:val="24"/>
          <w:szCs w:val="24"/>
        </w:rPr>
        <w:t>Laterality</w:t>
      </w:r>
      <w:r w:rsidRPr="002C724E">
        <w:rPr>
          <w:sz w:val="24"/>
          <w:szCs w:val="24"/>
        </w:rPr>
        <w:t xml:space="preserve"> 2001; 6(1): 69-75.</w:t>
      </w:r>
      <w:r w:rsidRPr="002C724E">
        <w:rPr>
          <w:i/>
          <w:iCs/>
          <w:sz w:val="24"/>
          <w:szCs w:val="24"/>
        </w:rPr>
        <w:t xml:space="preserve"> </w:t>
      </w:r>
    </w:p>
    <w:p w14:paraId="62BAFEFE" w14:textId="77777777" w:rsidR="002C724E" w:rsidRDefault="002C724E" w:rsidP="002C724E">
      <w:pPr>
        <w:pStyle w:val="ListParagraph"/>
      </w:pPr>
    </w:p>
    <w:p w14:paraId="40698FA8" w14:textId="77777777" w:rsidR="002C724E" w:rsidRPr="002C724E" w:rsidRDefault="003D5D79" w:rsidP="00DF120E">
      <w:pPr>
        <w:pStyle w:val="ListParagraph"/>
        <w:numPr>
          <w:ilvl w:val="0"/>
          <w:numId w:val="29"/>
        </w:numPr>
        <w:tabs>
          <w:tab w:val="left" w:pos="-1440"/>
        </w:tabs>
        <w:spacing w:line="263" w:lineRule="auto"/>
        <w:jc w:val="both"/>
        <w:rPr>
          <w:sz w:val="24"/>
          <w:szCs w:val="24"/>
          <w:lang w:val="en-GB"/>
        </w:rPr>
      </w:pPr>
      <w:r w:rsidRPr="002C724E">
        <w:rPr>
          <w:sz w:val="24"/>
          <w:szCs w:val="24"/>
        </w:rPr>
        <w:t>Wolfson C, Wolfson DB, Asgharian M, M</w:t>
      </w:r>
      <w:r w:rsidR="00ED4900">
        <w:rPr>
          <w:sz w:val="24"/>
          <w:szCs w:val="24"/>
        </w:rPr>
        <w:t>’</w:t>
      </w:r>
      <w:r w:rsidRPr="002C724E">
        <w:rPr>
          <w:sz w:val="24"/>
          <w:szCs w:val="24"/>
        </w:rPr>
        <w:t xml:space="preserve">Lan CE, </w:t>
      </w:r>
      <w:r w:rsidR="00313B47" w:rsidRPr="002C724E">
        <w:rPr>
          <w:b/>
          <w:sz w:val="24"/>
          <w:szCs w:val="24"/>
        </w:rPr>
        <w:t>Østbye T</w:t>
      </w:r>
      <w:r w:rsidRPr="002C724E">
        <w:rPr>
          <w:sz w:val="24"/>
          <w:szCs w:val="24"/>
        </w:rPr>
        <w:t xml:space="preserve">, Rockwood K, Hogan DB; Clinical Progression of Dementia Study Group. A reevaluation of the duration of survival after the onset of dementia. </w:t>
      </w:r>
      <w:r w:rsidRPr="002C724E">
        <w:rPr>
          <w:i/>
          <w:iCs/>
          <w:sz w:val="24"/>
          <w:szCs w:val="24"/>
        </w:rPr>
        <w:t>New England Journal of Medicine</w:t>
      </w:r>
      <w:r w:rsidRPr="002C724E">
        <w:rPr>
          <w:sz w:val="24"/>
          <w:szCs w:val="24"/>
        </w:rPr>
        <w:t xml:space="preserve"> 2001; 344(15):1111</w:t>
      </w:r>
      <w:r w:rsidRPr="002C724E">
        <w:rPr>
          <w:sz w:val="24"/>
          <w:szCs w:val="24"/>
        </w:rPr>
        <w:noBreakHyphen/>
      </w:r>
      <w:r w:rsidR="009E2ECA" w:rsidRPr="002C724E">
        <w:rPr>
          <w:sz w:val="24"/>
          <w:szCs w:val="24"/>
        </w:rPr>
        <w:t>111</w:t>
      </w:r>
      <w:r w:rsidRPr="002C724E">
        <w:rPr>
          <w:sz w:val="24"/>
          <w:szCs w:val="24"/>
        </w:rPr>
        <w:t>6.</w:t>
      </w:r>
    </w:p>
    <w:p w14:paraId="125D435F" w14:textId="77777777" w:rsidR="002C724E" w:rsidRPr="002C724E" w:rsidRDefault="002C724E" w:rsidP="002C724E">
      <w:pPr>
        <w:pStyle w:val="ListParagraph"/>
        <w:rPr>
          <w:sz w:val="24"/>
          <w:szCs w:val="24"/>
        </w:rPr>
      </w:pPr>
    </w:p>
    <w:p w14:paraId="1C5DCF5D" w14:textId="77777777" w:rsidR="002C724E" w:rsidRPr="002C724E" w:rsidRDefault="003D5D79" w:rsidP="00DF120E">
      <w:pPr>
        <w:pStyle w:val="ListParagraph"/>
        <w:numPr>
          <w:ilvl w:val="0"/>
          <w:numId w:val="29"/>
        </w:numPr>
        <w:tabs>
          <w:tab w:val="left" w:pos="-1440"/>
        </w:tabs>
        <w:spacing w:line="263" w:lineRule="auto"/>
        <w:jc w:val="both"/>
        <w:rPr>
          <w:sz w:val="24"/>
          <w:szCs w:val="24"/>
          <w:lang w:val="en-GB"/>
        </w:rPr>
      </w:pPr>
      <w:r w:rsidRPr="002C724E">
        <w:rPr>
          <w:sz w:val="24"/>
          <w:szCs w:val="24"/>
        </w:rPr>
        <w:t xml:space="preserve">Marshall JN, Stewart M, </w:t>
      </w:r>
      <w:r w:rsidR="00313B47" w:rsidRPr="002C724E">
        <w:rPr>
          <w:b/>
          <w:sz w:val="24"/>
          <w:szCs w:val="24"/>
        </w:rPr>
        <w:t>Østbye T</w:t>
      </w:r>
      <w:r w:rsidRPr="002C724E">
        <w:rPr>
          <w:sz w:val="24"/>
          <w:szCs w:val="24"/>
        </w:rPr>
        <w:t>. Small</w:t>
      </w:r>
      <w:r w:rsidRPr="002C724E">
        <w:rPr>
          <w:sz w:val="24"/>
          <w:szCs w:val="24"/>
        </w:rPr>
        <w:noBreakHyphen/>
        <w:t>group CME using e</w:t>
      </w:r>
      <w:r w:rsidRPr="002C724E">
        <w:rPr>
          <w:sz w:val="24"/>
          <w:szCs w:val="24"/>
        </w:rPr>
        <w:noBreakHyphen/>
        <w:t xml:space="preserve">mail discussions. Can it work? </w:t>
      </w:r>
      <w:r w:rsidRPr="002C724E">
        <w:rPr>
          <w:i/>
          <w:iCs/>
          <w:sz w:val="24"/>
          <w:szCs w:val="24"/>
        </w:rPr>
        <w:t>Canadian Family Physician</w:t>
      </w:r>
      <w:r w:rsidRPr="002C724E">
        <w:rPr>
          <w:sz w:val="24"/>
          <w:szCs w:val="24"/>
        </w:rPr>
        <w:t xml:space="preserve"> 2001; 47: 557</w:t>
      </w:r>
      <w:r w:rsidRPr="002C724E">
        <w:rPr>
          <w:sz w:val="24"/>
          <w:szCs w:val="24"/>
        </w:rPr>
        <w:noBreakHyphen/>
      </w:r>
      <w:r w:rsidR="009E2ECA" w:rsidRPr="002C724E">
        <w:rPr>
          <w:sz w:val="24"/>
          <w:szCs w:val="24"/>
        </w:rPr>
        <w:t>5</w:t>
      </w:r>
      <w:r w:rsidRPr="002C724E">
        <w:rPr>
          <w:sz w:val="24"/>
          <w:szCs w:val="24"/>
        </w:rPr>
        <w:t>63.</w:t>
      </w:r>
    </w:p>
    <w:p w14:paraId="407B2699" w14:textId="77777777" w:rsidR="002C724E" w:rsidRPr="002C724E" w:rsidRDefault="002C724E" w:rsidP="002C724E">
      <w:pPr>
        <w:pStyle w:val="ListParagraph"/>
        <w:rPr>
          <w:b/>
          <w:sz w:val="24"/>
          <w:szCs w:val="24"/>
        </w:rPr>
      </w:pPr>
    </w:p>
    <w:p w14:paraId="57E5E5F7" w14:textId="77777777" w:rsidR="002C724E" w:rsidRPr="002C724E" w:rsidRDefault="00313B47" w:rsidP="00DF120E">
      <w:pPr>
        <w:pStyle w:val="ListParagraph"/>
        <w:numPr>
          <w:ilvl w:val="0"/>
          <w:numId w:val="29"/>
        </w:numPr>
        <w:tabs>
          <w:tab w:val="left" w:pos="-1440"/>
        </w:tabs>
        <w:spacing w:line="263" w:lineRule="auto"/>
        <w:jc w:val="both"/>
        <w:rPr>
          <w:sz w:val="24"/>
          <w:szCs w:val="24"/>
          <w:lang w:val="en-GB"/>
        </w:rPr>
      </w:pPr>
      <w:r w:rsidRPr="002C724E">
        <w:rPr>
          <w:b/>
          <w:sz w:val="24"/>
          <w:szCs w:val="24"/>
        </w:rPr>
        <w:t>Østbye T</w:t>
      </w:r>
      <w:r w:rsidR="003D5D79" w:rsidRPr="002C724E">
        <w:rPr>
          <w:sz w:val="24"/>
          <w:szCs w:val="24"/>
        </w:rPr>
        <w:t xml:space="preserve">, Wenghofer EF, Woodward CA, Gold G, Craighead J. Health services utilization after induced abortions in Ontario: a comparison between community clinics and hospitals. </w:t>
      </w:r>
      <w:r w:rsidR="003D5D79" w:rsidRPr="002C724E">
        <w:rPr>
          <w:i/>
          <w:iCs/>
          <w:sz w:val="24"/>
          <w:szCs w:val="24"/>
        </w:rPr>
        <w:t xml:space="preserve">American Journal of Medical Quality </w:t>
      </w:r>
      <w:r w:rsidR="003D5D79" w:rsidRPr="002C724E">
        <w:rPr>
          <w:sz w:val="24"/>
          <w:szCs w:val="24"/>
        </w:rPr>
        <w:t>2001; 16(3): 99-106.</w:t>
      </w:r>
    </w:p>
    <w:p w14:paraId="0DAD69F0" w14:textId="77777777" w:rsidR="002C724E" w:rsidRPr="002C724E" w:rsidRDefault="002C724E" w:rsidP="002C724E">
      <w:pPr>
        <w:pStyle w:val="ListParagraph"/>
        <w:rPr>
          <w:sz w:val="24"/>
          <w:szCs w:val="24"/>
        </w:rPr>
      </w:pPr>
    </w:p>
    <w:p w14:paraId="01F6B012" w14:textId="77777777" w:rsidR="002C724E" w:rsidRPr="002C724E" w:rsidRDefault="003D5D79" w:rsidP="00DF120E">
      <w:pPr>
        <w:pStyle w:val="ListParagraph"/>
        <w:numPr>
          <w:ilvl w:val="0"/>
          <w:numId w:val="29"/>
        </w:numPr>
        <w:tabs>
          <w:tab w:val="left" w:pos="-1440"/>
        </w:tabs>
        <w:spacing w:line="263" w:lineRule="auto"/>
        <w:jc w:val="both"/>
        <w:rPr>
          <w:sz w:val="24"/>
          <w:szCs w:val="24"/>
          <w:lang w:val="en-GB"/>
        </w:rPr>
      </w:pPr>
      <w:r w:rsidRPr="002C724E">
        <w:rPr>
          <w:sz w:val="24"/>
          <w:szCs w:val="24"/>
        </w:rPr>
        <w:t xml:space="preserve">Canadian Study of Health and Aging Working Group. Disability and frailty among elderly Canadians: a comparison of six surveys. </w:t>
      </w:r>
      <w:r w:rsidRPr="002C724E">
        <w:rPr>
          <w:i/>
          <w:sz w:val="24"/>
          <w:szCs w:val="24"/>
        </w:rPr>
        <w:t>International Psychogeriatrics</w:t>
      </w:r>
      <w:r w:rsidR="009E2ECA" w:rsidRPr="002C724E">
        <w:rPr>
          <w:sz w:val="24"/>
          <w:szCs w:val="24"/>
        </w:rPr>
        <w:t xml:space="preserve"> 2001; </w:t>
      </w:r>
      <w:r w:rsidRPr="002C724E">
        <w:rPr>
          <w:sz w:val="24"/>
          <w:szCs w:val="24"/>
        </w:rPr>
        <w:t>13 (Suppl 1): 159-167.</w:t>
      </w:r>
    </w:p>
    <w:p w14:paraId="1A118588" w14:textId="77777777" w:rsidR="002C724E" w:rsidRPr="002C724E" w:rsidRDefault="002C724E" w:rsidP="002C724E">
      <w:pPr>
        <w:pStyle w:val="ListParagraph"/>
        <w:rPr>
          <w:sz w:val="24"/>
          <w:szCs w:val="24"/>
        </w:rPr>
      </w:pPr>
    </w:p>
    <w:p w14:paraId="35CFA375" w14:textId="77777777" w:rsidR="002C724E" w:rsidRPr="002C724E" w:rsidRDefault="003D5D79" w:rsidP="00DF120E">
      <w:pPr>
        <w:pStyle w:val="ListParagraph"/>
        <w:numPr>
          <w:ilvl w:val="0"/>
          <w:numId w:val="29"/>
        </w:numPr>
        <w:tabs>
          <w:tab w:val="left" w:pos="-1440"/>
        </w:tabs>
        <w:spacing w:line="263" w:lineRule="auto"/>
        <w:jc w:val="both"/>
        <w:rPr>
          <w:sz w:val="24"/>
          <w:szCs w:val="24"/>
          <w:lang w:val="en-GB"/>
        </w:rPr>
      </w:pPr>
      <w:r w:rsidRPr="002C724E">
        <w:rPr>
          <w:sz w:val="24"/>
          <w:szCs w:val="24"/>
        </w:rPr>
        <w:t xml:space="preserve">Wentzel C, Rockwood K, MacKnight C, Hachinski V, Hogan DB, Feldman H, </w:t>
      </w:r>
      <w:r w:rsidR="00313B47" w:rsidRPr="002C724E">
        <w:rPr>
          <w:b/>
          <w:sz w:val="24"/>
          <w:szCs w:val="24"/>
        </w:rPr>
        <w:t>Østbye T</w:t>
      </w:r>
      <w:r w:rsidRPr="002C724E">
        <w:rPr>
          <w:sz w:val="24"/>
          <w:szCs w:val="24"/>
        </w:rPr>
        <w:t>, Wolfson C, Gauthier S, Verreaul</w:t>
      </w:r>
      <w:r w:rsidR="003E6406" w:rsidRPr="002C724E">
        <w:rPr>
          <w:sz w:val="24"/>
          <w:szCs w:val="24"/>
        </w:rPr>
        <w:t>t</w:t>
      </w:r>
      <w:r w:rsidR="002927E8" w:rsidRPr="002C724E">
        <w:rPr>
          <w:sz w:val="24"/>
          <w:szCs w:val="24"/>
        </w:rPr>
        <w:t xml:space="preserve"> </w:t>
      </w:r>
      <w:r w:rsidR="003E6406" w:rsidRPr="002C724E">
        <w:rPr>
          <w:sz w:val="24"/>
          <w:szCs w:val="24"/>
        </w:rPr>
        <w:t>R, McDowell I. Progression of impairment in patients with vascular cognitive impairment without d</w:t>
      </w:r>
      <w:r w:rsidRPr="002C724E">
        <w:rPr>
          <w:sz w:val="24"/>
          <w:szCs w:val="24"/>
        </w:rPr>
        <w:t xml:space="preserve">ementia. </w:t>
      </w:r>
      <w:r w:rsidRPr="002C724E">
        <w:rPr>
          <w:i/>
          <w:iCs/>
          <w:sz w:val="24"/>
          <w:szCs w:val="24"/>
        </w:rPr>
        <w:t>Neurology</w:t>
      </w:r>
      <w:r w:rsidRPr="002C724E">
        <w:rPr>
          <w:sz w:val="24"/>
          <w:szCs w:val="24"/>
        </w:rPr>
        <w:t xml:space="preserve"> 2001; 57(4): 714</w:t>
      </w:r>
      <w:r w:rsidRPr="002C724E">
        <w:rPr>
          <w:sz w:val="24"/>
          <w:szCs w:val="24"/>
        </w:rPr>
        <w:noBreakHyphen/>
        <w:t>6.</w:t>
      </w:r>
    </w:p>
    <w:p w14:paraId="3ACC1C4F" w14:textId="77777777" w:rsidR="002C724E" w:rsidRPr="002C724E" w:rsidRDefault="002C724E" w:rsidP="002C724E">
      <w:pPr>
        <w:pStyle w:val="ListParagraph"/>
        <w:rPr>
          <w:sz w:val="24"/>
          <w:szCs w:val="24"/>
        </w:rPr>
      </w:pPr>
    </w:p>
    <w:p w14:paraId="4BA2FD8F" w14:textId="77777777" w:rsidR="002C724E" w:rsidRPr="002C724E" w:rsidRDefault="003D5D79" w:rsidP="00DF120E">
      <w:pPr>
        <w:pStyle w:val="ListParagraph"/>
        <w:numPr>
          <w:ilvl w:val="0"/>
          <w:numId w:val="29"/>
        </w:numPr>
        <w:tabs>
          <w:tab w:val="left" w:pos="-1440"/>
        </w:tabs>
        <w:spacing w:line="263" w:lineRule="auto"/>
        <w:jc w:val="both"/>
        <w:rPr>
          <w:sz w:val="24"/>
          <w:szCs w:val="24"/>
          <w:lang w:val="en-GB"/>
        </w:rPr>
      </w:pPr>
      <w:r w:rsidRPr="002C724E">
        <w:rPr>
          <w:sz w:val="24"/>
          <w:szCs w:val="24"/>
        </w:rPr>
        <w:t xml:space="preserve">Hodgson NC, Malthaner RA, </w:t>
      </w:r>
      <w:r w:rsidR="00313B47" w:rsidRPr="002C724E">
        <w:rPr>
          <w:b/>
          <w:sz w:val="24"/>
          <w:szCs w:val="24"/>
        </w:rPr>
        <w:t>Østbye T</w:t>
      </w:r>
      <w:r w:rsidRPr="002C724E">
        <w:rPr>
          <w:sz w:val="24"/>
          <w:szCs w:val="24"/>
        </w:rPr>
        <w:t xml:space="preserve">. Current practice of abdominal fascial closure: a survey of Ontario general surgeons. </w:t>
      </w:r>
      <w:r w:rsidRPr="002C724E">
        <w:rPr>
          <w:i/>
          <w:iCs/>
          <w:sz w:val="24"/>
          <w:szCs w:val="24"/>
        </w:rPr>
        <w:t>Canadian Journal of Surgery</w:t>
      </w:r>
      <w:r w:rsidRPr="002C724E">
        <w:rPr>
          <w:sz w:val="24"/>
          <w:szCs w:val="24"/>
        </w:rPr>
        <w:t xml:space="preserve"> 2001; 44(5): 366</w:t>
      </w:r>
      <w:r w:rsidRPr="002C724E">
        <w:rPr>
          <w:sz w:val="24"/>
          <w:szCs w:val="24"/>
        </w:rPr>
        <w:noBreakHyphen/>
        <w:t>70</w:t>
      </w:r>
    </w:p>
    <w:p w14:paraId="13A78F28" w14:textId="77777777" w:rsidR="002C724E" w:rsidRPr="002C724E" w:rsidRDefault="002C724E" w:rsidP="002C724E">
      <w:pPr>
        <w:pStyle w:val="ListParagraph"/>
        <w:rPr>
          <w:sz w:val="24"/>
          <w:szCs w:val="24"/>
        </w:rPr>
      </w:pPr>
    </w:p>
    <w:p w14:paraId="485BDA50" w14:textId="772574C4" w:rsidR="002C724E" w:rsidRPr="002C724E" w:rsidRDefault="003D5D79" w:rsidP="00DF120E">
      <w:pPr>
        <w:pStyle w:val="ListParagraph"/>
        <w:numPr>
          <w:ilvl w:val="0"/>
          <w:numId w:val="29"/>
        </w:numPr>
        <w:tabs>
          <w:tab w:val="left" w:pos="-1440"/>
        </w:tabs>
        <w:spacing w:line="263" w:lineRule="auto"/>
        <w:jc w:val="both"/>
        <w:rPr>
          <w:sz w:val="24"/>
          <w:szCs w:val="24"/>
          <w:lang w:val="en-GB"/>
        </w:rPr>
      </w:pPr>
      <w:r w:rsidRPr="002C724E">
        <w:rPr>
          <w:sz w:val="24"/>
          <w:szCs w:val="24"/>
        </w:rPr>
        <w:t xml:space="preserve">Helmes E, </w:t>
      </w:r>
      <w:r w:rsidR="00313B47" w:rsidRPr="002C724E">
        <w:rPr>
          <w:b/>
          <w:sz w:val="24"/>
          <w:szCs w:val="24"/>
        </w:rPr>
        <w:t>Østbye T</w:t>
      </w:r>
      <w:r w:rsidRPr="002C724E">
        <w:rPr>
          <w:sz w:val="24"/>
          <w:szCs w:val="24"/>
        </w:rPr>
        <w:t xml:space="preserve">. Beyond memory impairment: cognitive changes in Alzheimer's disease. </w:t>
      </w:r>
      <w:r w:rsidRPr="002C724E">
        <w:rPr>
          <w:i/>
          <w:iCs/>
          <w:sz w:val="24"/>
          <w:szCs w:val="24"/>
        </w:rPr>
        <w:t xml:space="preserve">Archives of Clinical Neuropsychology </w:t>
      </w:r>
      <w:r w:rsidR="00693C84">
        <w:rPr>
          <w:sz w:val="24"/>
          <w:szCs w:val="24"/>
        </w:rPr>
        <w:t>2002; 17 (2): 179-193.</w:t>
      </w:r>
      <w:r w:rsidRPr="002C724E">
        <w:rPr>
          <w:sz w:val="24"/>
          <w:szCs w:val="24"/>
        </w:rPr>
        <w:t xml:space="preserve"> </w:t>
      </w:r>
    </w:p>
    <w:p w14:paraId="3CDBA738" w14:textId="77777777" w:rsidR="002C724E" w:rsidRPr="002C724E" w:rsidRDefault="002C724E" w:rsidP="002C724E">
      <w:pPr>
        <w:pStyle w:val="ListParagraph"/>
        <w:rPr>
          <w:sz w:val="24"/>
          <w:szCs w:val="24"/>
        </w:rPr>
      </w:pPr>
    </w:p>
    <w:p w14:paraId="5D5BEF29" w14:textId="77777777" w:rsidR="002C724E" w:rsidRPr="002C724E" w:rsidRDefault="003D5D79" w:rsidP="00DF120E">
      <w:pPr>
        <w:pStyle w:val="ListParagraph"/>
        <w:numPr>
          <w:ilvl w:val="0"/>
          <w:numId w:val="29"/>
        </w:numPr>
        <w:tabs>
          <w:tab w:val="left" w:pos="-1440"/>
        </w:tabs>
        <w:spacing w:line="263" w:lineRule="auto"/>
        <w:jc w:val="both"/>
        <w:rPr>
          <w:sz w:val="24"/>
          <w:szCs w:val="24"/>
          <w:lang w:val="en-GB"/>
        </w:rPr>
      </w:pPr>
      <w:r w:rsidRPr="002C724E">
        <w:rPr>
          <w:sz w:val="24"/>
          <w:szCs w:val="24"/>
        </w:rPr>
        <w:t xml:space="preserve">Taylor DH, </w:t>
      </w:r>
      <w:r w:rsidR="00313B47" w:rsidRPr="002C724E">
        <w:rPr>
          <w:b/>
          <w:sz w:val="24"/>
          <w:szCs w:val="24"/>
        </w:rPr>
        <w:t>Østbye T</w:t>
      </w:r>
      <w:r w:rsidRPr="002C724E">
        <w:rPr>
          <w:sz w:val="24"/>
          <w:szCs w:val="24"/>
        </w:rPr>
        <w:t xml:space="preserve">. The effect of middle-and-old age body mass index on short term mortality among the elderly. </w:t>
      </w:r>
      <w:r w:rsidRPr="002C724E">
        <w:rPr>
          <w:i/>
          <w:iCs/>
          <w:sz w:val="24"/>
          <w:szCs w:val="24"/>
        </w:rPr>
        <w:t xml:space="preserve">Journal of the American Geriatrics Society </w:t>
      </w:r>
      <w:r w:rsidRPr="002C724E">
        <w:rPr>
          <w:sz w:val="24"/>
          <w:szCs w:val="24"/>
        </w:rPr>
        <w:t>2001; 49: 1319-26</w:t>
      </w:r>
      <w:r w:rsidR="004B7766" w:rsidRPr="002C724E">
        <w:rPr>
          <w:sz w:val="24"/>
          <w:szCs w:val="24"/>
        </w:rPr>
        <w:t>.</w:t>
      </w:r>
    </w:p>
    <w:p w14:paraId="63892C9C" w14:textId="77777777" w:rsidR="002C724E" w:rsidRPr="002C724E" w:rsidRDefault="002C724E" w:rsidP="002C724E">
      <w:pPr>
        <w:pStyle w:val="ListParagraph"/>
        <w:rPr>
          <w:sz w:val="24"/>
          <w:szCs w:val="24"/>
        </w:rPr>
      </w:pPr>
    </w:p>
    <w:p w14:paraId="3D78225D" w14:textId="77777777" w:rsidR="002C724E" w:rsidRPr="002C724E" w:rsidRDefault="003D5D79" w:rsidP="00DF120E">
      <w:pPr>
        <w:pStyle w:val="ListParagraph"/>
        <w:numPr>
          <w:ilvl w:val="0"/>
          <w:numId w:val="29"/>
        </w:numPr>
        <w:tabs>
          <w:tab w:val="left" w:pos="-1440"/>
        </w:tabs>
        <w:spacing w:line="263" w:lineRule="auto"/>
        <w:jc w:val="both"/>
        <w:rPr>
          <w:sz w:val="24"/>
          <w:szCs w:val="24"/>
          <w:lang w:val="en-GB"/>
        </w:rPr>
      </w:pPr>
      <w:r w:rsidRPr="002C724E">
        <w:rPr>
          <w:sz w:val="24"/>
          <w:szCs w:val="24"/>
        </w:rPr>
        <w:t xml:space="preserve">Scudds RJ, </w:t>
      </w:r>
      <w:r w:rsidR="00313B47" w:rsidRPr="002C724E">
        <w:rPr>
          <w:b/>
          <w:sz w:val="24"/>
          <w:szCs w:val="24"/>
        </w:rPr>
        <w:t>Østbye T</w:t>
      </w:r>
      <w:r w:rsidRPr="002C724E">
        <w:rPr>
          <w:sz w:val="24"/>
          <w:szCs w:val="24"/>
        </w:rPr>
        <w:t xml:space="preserve">. Pain and </w:t>
      </w:r>
      <w:r w:rsidR="003E6406" w:rsidRPr="002C724E">
        <w:rPr>
          <w:sz w:val="24"/>
          <w:szCs w:val="24"/>
        </w:rPr>
        <w:t>pain-related interference with function in o</w:t>
      </w:r>
      <w:r w:rsidRPr="002C724E">
        <w:rPr>
          <w:sz w:val="24"/>
          <w:szCs w:val="24"/>
        </w:rPr>
        <w:t xml:space="preserve">lder Canadians: The Canadian Study of Health and Aging. </w:t>
      </w:r>
      <w:r w:rsidRPr="002C724E">
        <w:rPr>
          <w:i/>
          <w:iCs/>
          <w:sz w:val="24"/>
          <w:szCs w:val="24"/>
        </w:rPr>
        <w:t>Disability and Rehabilitation</w:t>
      </w:r>
      <w:r w:rsidRPr="002C724E">
        <w:rPr>
          <w:sz w:val="24"/>
          <w:szCs w:val="24"/>
        </w:rPr>
        <w:t xml:space="preserve"> 2001; 23(15): 654-64.</w:t>
      </w:r>
    </w:p>
    <w:p w14:paraId="405A2CE4" w14:textId="77777777" w:rsidR="002C724E" w:rsidRPr="002C724E" w:rsidRDefault="002C724E" w:rsidP="002C724E">
      <w:pPr>
        <w:pStyle w:val="ListParagraph"/>
        <w:rPr>
          <w:b/>
          <w:sz w:val="24"/>
          <w:szCs w:val="24"/>
        </w:rPr>
      </w:pPr>
    </w:p>
    <w:p w14:paraId="6461A6C0" w14:textId="77777777" w:rsidR="002C724E" w:rsidRPr="002C724E" w:rsidRDefault="00313B47" w:rsidP="00DF120E">
      <w:pPr>
        <w:pStyle w:val="ListParagraph"/>
        <w:numPr>
          <w:ilvl w:val="0"/>
          <w:numId w:val="29"/>
        </w:numPr>
        <w:tabs>
          <w:tab w:val="left" w:pos="-1440"/>
        </w:tabs>
        <w:spacing w:line="263" w:lineRule="auto"/>
        <w:jc w:val="both"/>
        <w:rPr>
          <w:sz w:val="24"/>
          <w:szCs w:val="24"/>
          <w:lang w:val="en-GB"/>
        </w:rPr>
      </w:pPr>
      <w:r w:rsidRPr="002C724E">
        <w:rPr>
          <w:b/>
          <w:sz w:val="24"/>
          <w:szCs w:val="24"/>
        </w:rPr>
        <w:t>Østbye T</w:t>
      </w:r>
      <w:r w:rsidR="003D5D79" w:rsidRPr="002C724E">
        <w:rPr>
          <w:sz w:val="24"/>
          <w:szCs w:val="24"/>
        </w:rPr>
        <w:t xml:space="preserve">, Taylor DH, Krause K, Scoyoc LV. The role of smoking and other modifiable life style risk factors in maintaining and restoring lower body mobility in middle aged and older Americans: results from the HRS and AHEAD. </w:t>
      </w:r>
      <w:r w:rsidR="003D5D79" w:rsidRPr="002C724E">
        <w:rPr>
          <w:i/>
          <w:iCs/>
          <w:sz w:val="24"/>
          <w:szCs w:val="24"/>
        </w:rPr>
        <w:t xml:space="preserve">Journal of the American Geriatrics Society </w:t>
      </w:r>
      <w:r w:rsidR="003D5D79" w:rsidRPr="002C724E">
        <w:rPr>
          <w:sz w:val="24"/>
          <w:szCs w:val="24"/>
        </w:rPr>
        <w:t>2002; 50(4): 691-699.</w:t>
      </w:r>
    </w:p>
    <w:p w14:paraId="5E692FC0" w14:textId="77777777" w:rsidR="002C724E" w:rsidRPr="002C724E" w:rsidRDefault="002C724E" w:rsidP="002C724E">
      <w:pPr>
        <w:pStyle w:val="ListParagraph"/>
        <w:rPr>
          <w:sz w:val="24"/>
          <w:szCs w:val="24"/>
        </w:rPr>
      </w:pPr>
    </w:p>
    <w:p w14:paraId="59BF8DE0" w14:textId="77777777" w:rsidR="002C724E" w:rsidRPr="002C724E" w:rsidRDefault="00FC4F2A" w:rsidP="00DF120E">
      <w:pPr>
        <w:pStyle w:val="ListParagraph"/>
        <w:numPr>
          <w:ilvl w:val="0"/>
          <w:numId w:val="29"/>
        </w:numPr>
        <w:tabs>
          <w:tab w:val="left" w:pos="-1440"/>
        </w:tabs>
        <w:spacing w:line="263" w:lineRule="auto"/>
        <w:jc w:val="both"/>
        <w:rPr>
          <w:sz w:val="24"/>
          <w:szCs w:val="24"/>
          <w:lang w:val="en-GB"/>
        </w:rPr>
      </w:pPr>
      <w:r w:rsidRPr="002C724E">
        <w:rPr>
          <w:sz w:val="24"/>
          <w:szCs w:val="24"/>
        </w:rPr>
        <w:t xml:space="preserve">Brown JB, Bouck LM, </w:t>
      </w:r>
      <w:r w:rsidR="00313B47" w:rsidRPr="002C724E">
        <w:rPr>
          <w:b/>
          <w:sz w:val="24"/>
          <w:szCs w:val="24"/>
        </w:rPr>
        <w:t>Østbye T</w:t>
      </w:r>
      <w:r w:rsidR="003D5D79" w:rsidRPr="002C724E">
        <w:rPr>
          <w:sz w:val="24"/>
          <w:szCs w:val="24"/>
        </w:rPr>
        <w:t>, Barnsley JM, Mathews M, Ogilvie G. Walk-in clinics in Ontario - an Atmosphere of tension.</w:t>
      </w:r>
      <w:r w:rsidR="003D5D79" w:rsidRPr="002C724E">
        <w:rPr>
          <w:i/>
          <w:iCs/>
          <w:sz w:val="24"/>
          <w:szCs w:val="24"/>
        </w:rPr>
        <w:t xml:space="preserve"> Canadian Family Physician</w:t>
      </w:r>
      <w:r w:rsidR="003D5D79" w:rsidRPr="002C724E">
        <w:rPr>
          <w:sz w:val="24"/>
          <w:szCs w:val="24"/>
        </w:rPr>
        <w:t xml:space="preserve"> 2002; 48: 531-536.</w:t>
      </w:r>
    </w:p>
    <w:p w14:paraId="669CF2A0" w14:textId="77777777" w:rsidR="002C724E" w:rsidRPr="002C724E" w:rsidRDefault="002C724E" w:rsidP="002C724E">
      <w:pPr>
        <w:pStyle w:val="ListParagraph"/>
        <w:rPr>
          <w:sz w:val="24"/>
          <w:szCs w:val="24"/>
        </w:rPr>
      </w:pPr>
    </w:p>
    <w:p w14:paraId="5110E65D" w14:textId="77777777" w:rsidR="002C724E" w:rsidRPr="002C724E" w:rsidRDefault="003D5D79" w:rsidP="00DF120E">
      <w:pPr>
        <w:pStyle w:val="ListParagraph"/>
        <w:numPr>
          <w:ilvl w:val="0"/>
          <w:numId w:val="29"/>
        </w:numPr>
        <w:tabs>
          <w:tab w:val="left" w:pos="-1440"/>
        </w:tabs>
        <w:spacing w:line="263" w:lineRule="auto"/>
        <w:jc w:val="both"/>
        <w:rPr>
          <w:sz w:val="24"/>
          <w:szCs w:val="24"/>
          <w:lang w:val="en-GB"/>
        </w:rPr>
      </w:pPr>
      <w:r w:rsidRPr="002C724E">
        <w:rPr>
          <w:sz w:val="24"/>
          <w:szCs w:val="24"/>
        </w:rPr>
        <w:lastRenderedPageBreak/>
        <w:t xml:space="preserve">Brown JB, Sangster LM,  </w:t>
      </w:r>
      <w:r w:rsidR="00313B47" w:rsidRPr="002C724E">
        <w:rPr>
          <w:b/>
          <w:sz w:val="24"/>
          <w:szCs w:val="24"/>
        </w:rPr>
        <w:t>Østbye T</w:t>
      </w:r>
      <w:r w:rsidRPr="002C724E">
        <w:rPr>
          <w:sz w:val="24"/>
          <w:szCs w:val="24"/>
        </w:rPr>
        <w:t xml:space="preserve">, Barnsley JM, Mathews M, Ogilvie G. Walk-in clinics: patient expectations and family physician availability: The Ontario Walk-in Clinic Study. </w:t>
      </w:r>
      <w:r w:rsidRPr="002C724E">
        <w:rPr>
          <w:i/>
          <w:iCs/>
          <w:sz w:val="24"/>
          <w:szCs w:val="24"/>
        </w:rPr>
        <w:t>Family Practice: An International Journal</w:t>
      </w:r>
      <w:r w:rsidR="001F375E" w:rsidRPr="002C724E">
        <w:rPr>
          <w:sz w:val="24"/>
          <w:szCs w:val="24"/>
        </w:rPr>
        <w:t xml:space="preserve"> 2002; 19(2): 202-206.</w:t>
      </w:r>
    </w:p>
    <w:p w14:paraId="2DA4DFDE" w14:textId="77777777" w:rsidR="002C724E" w:rsidRPr="002C724E" w:rsidRDefault="002C724E" w:rsidP="002C724E">
      <w:pPr>
        <w:pStyle w:val="ListParagraph"/>
        <w:rPr>
          <w:sz w:val="24"/>
          <w:szCs w:val="24"/>
        </w:rPr>
      </w:pPr>
    </w:p>
    <w:p w14:paraId="231EC21F" w14:textId="77777777" w:rsidR="002C724E" w:rsidRPr="002C724E" w:rsidRDefault="003D5D79" w:rsidP="00DF120E">
      <w:pPr>
        <w:pStyle w:val="ListParagraph"/>
        <w:numPr>
          <w:ilvl w:val="0"/>
          <w:numId w:val="29"/>
        </w:numPr>
        <w:tabs>
          <w:tab w:val="left" w:pos="-1440"/>
        </w:tabs>
        <w:spacing w:line="263" w:lineRule="auto"/>
        <w:jc w:val="both"/>
        <w:rPr>
          <w:sz w:val="24"/>
          <w:szCs w:val="24"/>
          <w:lang w:val="en-GB"/>
        </w:rPr>
      </w:pPr>
      <w:r w:rsidRPr="002C724E">
        <w:rPr>
          <w:sz w:val="24"/>
          <w:szCs w:val="24"/>
        </w:rPr>
        <w:t xml:space="preserve">Califf RM, DeLong ER, </w:t>
      </w:r>
      <w:r w:rsidR="00313B47" w:rsidRPr="002C724E">
        <w:rPr>
          <w:b/>
          <w:sz w:val="24"/>
          <w:szCs w:val="24"/>
        </w:rPr>
        <w:t>Østbye T</w:t>
      </w:r>
      <w:r w:rsidRPr="002C724E">
        <w:rPr>
          <w:sz w:val="24"/>
          <w:szCs w:val="24"/>
        </w:rPr>
        <w:t>, Muhlbaier LH, Chen A, Allen LaPo</w:t>
      </w:r>
      <w:r w:rsidR="00FC4F2A" w:rsidRPr="002C724E">
        <w:rPr>
          <w:sz w:val="24"/>
          <w:szCs w:val="24"/>
        </w:rPr>
        <w:t xml:space="preserve">inte N, Hammill BG, McCants CB, </w:t>
      </w:r>
      <w:r w:rsidRPr="002C724E">
        <w:rPr>
          <w:sz w:val="24"/>
          <w:szCs w:val="24"/>
        </w:rPr>
        <w:t xml:space="preserve">Kramer JM. Underuse of aspirin in a referral population with documented coronary artery disease. </w:t>
      </w:r>
      <w:r w:rsidRPr="002C724E">
        <w:rPr>
          <w:i/>
          <w:iCs/>
          <w:sz w:val="24"/>
          <w:szCs w:val="24"/>
        </w:rPr>
        <w:t>American Journal of Cardiology</w:t>
      </w:r>
      <w:r w:rsidRPr="002C724E">
        <w:rPr>
          <w:sz w:val="24"/>
          <w:szCs w:val="24"/>
        </w:rPr>
        <w:t xml:space="preserve"> 2002; 89(6): 653</w:t>
      </w:r>
      <w:r w:rsidRPr="002C724E">
        <w:rPr>
          <w:sz w:val="24"/>
          <w:szCs w:val="24"/>
        </w:rPr>
        <w:noBreakHyphen/>
        <w:t>661</w:t>
      </w:r>
      <w:r w:rsidR="001F375E" w:rsidRPr="002C724E">
        <w:rPr>
          <w:i/>
          <w:iCs/>
          <w:sz w:val="24"/>
          <w:szCs w:val="24"/>
        </w:rPr>
        <w:t>.</w:t>
      </w:r>
    </w:p>
    <w:p w14:paraId="14FCE61F" w14:textId="77777777" w:rsidR="002C724E" w:rsidRPr="002C724E" w:rsidRDefault="002C724E" w:rsidP="002C724E">
      <w:pPr>
        <w:pStyle w:val="ListParagraph"/>
        <w:rPr>
          <w:b/>
          <w:sz w:val="24"/>
          <w:szCs w:val="24"/>
          <w:lang w:val="de-DE"/>
        </w:rPr>
      </w:pPr>
    </w:p>
    <w:p w14:paraId="1E4FA3A8" w14:textId="77777777" w:rsidR="002C724E" w:rsidRPr="002C724E" w:rsidRDefault="00313B47" w:rsidP="00DF120E">
      <w:pPr>
        <w:pStyle w:val="ListParagraph"/>
        <w:numPr>
          <w:ilvl w:val="0"/>
          <w:numId w:val="29"/>
        </w:numPr>
        <w:tabs>
          <w:tab w:val="left" w:pos="-1440"/>
        </w:tabs>
        <w:spacing w:line="263" w:lineRule="auto"/>
        <w:jc w:val="both"/>
        <w:rPr>
          <w:sz w:val="24"/>
          <w:szCs w:val="24"/>
          <w:lang w:val="en-GB"/>
        </w:rPr>
      </w:pPr>
      <w:r w:rsidRPr="002C724E">
        <w:rPr>
          <w:b/>
          <w:sz w:val="24"/>
          <w:szCs w:val="24"/>
          <w:lang w:val="de-DE"/>
        </w:rPr>
        <w:t>Østbye T</w:t>
      </w:r>
      <w:r w:rsidR="003D5D79" w:rsidRPr="002C724E">
        <w:rPr>
          <w:sz w:val="24"/>
          <w:szCs w:val="24"/>
          <w:lang w:val="de-DE"/>
        </w:rPr>
        <w:t xml:space="preserve">, Taylor DH, Jung S-H. </w:t>
      </w:r>
      <w:r w:rsidR="003D5D79" w:rsidRPr="002C724E">
        <w:rPr>
          <w:sz w:val="24"/>
          <w:szCs w:val="24"/>
        </w:rPr>
        <w:t>A longitudinal study of the effects of tobacco smoking and other modifiable risk factors on ill health in middle aged and old Americans. Results from the Health and Retirement Study (HRS)</w:t>
      </w:r>
      <w:r w:rsidR="009E2ECA" w:rsidRPr="002C724E">
        <w:rPr>
          <w:sz w:val="24"/>
          <w:szCs w:val="24"/>
        </w:rPr>
        <w:t xml:space="preserve"> and Asset and Health Dynamics a</w:t>
      </w:r>
      <w:r w:rsidR="003D5D79" w:rsidRPr="002C724E">
        <w:rPr>
          <w:sz w:val="24"/>
          <w:szCs w:val="24"/>
        </w:rPr>
        <w:t xml:space="preserve">mong the Oldest Old (AHEAD) survey. </w:t>
      </w:r>
      <w:r w:rsidR="003D5D79" w:rsidRPr="002C724E">
        <w:rPr>
          <w:i/>
          <w:iCs/>
          <w:sz w:val="24"/>
          <w:szCs w:val="24"/>
        </w:rPr>
        <w:t xml:space="preserve">Preventive Medicine </w:t>
      </w:r>
      <w:r w:rsidR="003D5D79" w:rsidRPr="002C724E">
        <w:rPr>
          <w:sz w:val="24"/>
          <w:szCs w:val="24"/>
        </w:rPr>
        <w:t>2002; 34: 334-345.</w:t>
      </w:r>
    </w:p>
    <w:p w14:paraId="45BE54E8" w14:textId="77777777" w:rsidR="002C724E" w:rsidRPr="002C724E" w:rsidRDefault="002C724E" w:rsidP="002C724E">
      <w:pPr>
        <w:pStyle w:val="ListParagraph"/>
        <w:rPr>
          <w:sz w:val="24"/>
          <w:szCs w:val="24"/>
        </w:rPr>
      </w:pPr>
    </w:p>
    <w:p w14:paraId="04AADD0E" w14:textId="77777777" w:rsidR="002C724E" w:rsidRPr="002C724E" w:rsidRDefault="003D5D79" w:rsidP="00DF120E">
      <w:pPr>
        <w:pStyle w:val="ListParagraph"/>
        <w:numPr>
          <w:ilvl w:val="0"/>
          <w:numId w:val="29"/>
        </w:numPr>
        <w:tabs>
          <w:tab w:val="left" w:pos="-1440"/>
        </w:tabs>
        <w:spacing w:line="263" w:lineRule="auto"/>
        <w:jc w:val="both"/>
        <w:rPr>
          <w:sz w:val="24"/>
          <w:szCs w:val="24"/>
          <w:lang w:val="en-GB"/>
        </w:rPr>
      </w:pPr>
      <w:r w:rsidRPr="002C724E">
        <w:rPr>
          <w:sz w:val="24"/>
          <w:szCs w:val="24"/>
        </w:rPr>
        <w:t xml:space="preserve">White KP, Nielson WE, Harth M, </w:t>
      </w:r>
      <w:r w:rsidR="00313B47" w:rsidRPr="002C724E">
        <w:rPr>
          <w:b/>
          <w:sz w:val="24"/>
          <w:szCs w:val="24"/>
        </w:rPr>
        <w:t>Østbye T</w:t>
      </w:r>
      <w:r w:rsidRPr="002C724E">
        <w:rPr>
          <w:sz w:val="24"/>
          <w:szCs w:val="24"/>
        </w:rPr>
        <w:t xml:space="preserve">, Speechley M. Chronic widespread musculoskeletal pain with or without fibromyalgia: psychological distress in a representative community adult sample. </w:t>
      </w:r>
      <w:r w:rsidRPr="002C724E">
        <w:rPr>
          <w:i/>
          <w:iCs/>
          <w:sz w:val="24"/>
          <w:szCs w:val="24"/>
        </w:rPr>
        <w:t>Journal of Rheumatology</w:t>
      </w:r>
      <w:r w:rsidR="009E2ECA" w:rsidRPr="002C724E">
        <w:rPr>
          <w:sz w:val="24"/>
          <w:szCs w:val="24"/>
        </w:rPr>
        <w:t xml:space="preserve"> 2002</w:t>
      </w:r>
      <w:r w:rsidRPr="002C724E">
        <w:rPr>
          <w:sz w:val="24"/>
          <w:szCs w:val="24"/>
        </w:rPr>
        <w:t>;</w:t>
      </w:r>
      <w:r w:rsidR="009E2ECA" w:rsidRPr="002C724E">
        <w:rPr>
          <w:sz w:val="24"/>
          <w:szCs w:val="24"/>
        </w:rPr>
        <w:t xml:space="preserve"> </w:t>
      </w:r>
      <w:r w:rsidRPr="002C724E">
        <w:rPr>
          <w:sz w:val="24"/>
          <w:szCs w:val="24"/>
        </w:rPr>
        <w:t>29(3):</w:t>
      </w:r>
      <w:r w:rsidR="009E2ECA" w:rsidRPr="002C724E">
        <w:rPr>
          <w:sz w:val="24"/>
          <w:szCs w:val="24"/>
        </w:rPr>
        <w:t xml:space="preserve"> </w:t>
      </w:r>
      <w:r w:rsidRPr="002C724E">
        <w:rPr>
          <w:sz w:val="24"/>
          <w:szCs w:val="24"/>
        </w:rPr>
        <w:t>588</w:t>
      </w:r>
      <w:r w:rsidRPr="002C724E">
        <w:rPr>
          <w:sz w:val="24"/>
          <w:szCs w:val="24"/>
        </w:rPr>
        <w:noBreakHyphen/>
        <w:t>94.</w:t>
      </w:r>
    </w:p>
    <w:p w14:paraId="366B018D" w14:textId="77777777" w:rsidR="002C724E" w:rsidRPr="002C724E" w:rsidRDefault="002C724E" w:rsidP="002C724E">
      <w:pPr>
        <w:pStyle w:val="ListParagraph"/>
        <w:rPr>
          <w:sz w:val="24"/>
          <w:szCs w:val="24"/>
        </w:rPr>
      </w:pPr>
    </w:p>
    <w:p w14:paraId="411C7C44" w14:textId="77777777" w:rsidR="002C724E" w:rsidRPr="002C724E" w:rsidRDefault="003D5D79" w:rsidP="00DF120E">
      <w:pPr>
        <w:pStyle w:val="ListParagraph"/>
        <w:numPr>
          <w:ilvl w:val="0"/>
          <w:numId w:val="29"/>
        </w:numPr>
        <w:tabs>
          <w:tab w:val="left" w:pos="-1440"/>
        </w:tabs>
        <w:spacing w:line="263" w:lineRule="auto"/>
        <w:jc w:val="both"/>
        <w:rPr>
          <w:sz w:val="24"/>
          <w:szCs w:val="24"/>
          <w:lang w:val="en-GB"/>
        </w:rPr>
      </w:pPr>
      <w:r w:rsidRPr="002C724E">
        <w:rPr>
          <w:sz w:val="24"/>
          <w:szCs w:val="24"/>
        </w:rPr>
        <w:t xml:space="preserve">Allen-LaPointe NM, Kramer JM, DeLong E, </w:t>
      </w:r>
      <w:r w:rsidR="00313B47" w:rsidRPr="002C724E">
        <w:rPr>
          <w:b/>
          <w:sz w:val="24"/>
          <w:szCs w:val="24"/>
        </w:rPr>
        <w:t>Østbye T</w:t>
      </w:r>
      <w:r w:rsidRPr="002C724E">
        <w:rPr>
          <w:sz w:val="24"/>
          <w:szCs w:val="24"/>
        </w:rPr>
        <w:t xml:space="preserve">, Hammill B, Muhlbaier L, McCants C, Chen A, Califf RM. Patient-reported frequency of taking aspirin in a population with coronary artery. </w:t>
      </w:r>
      <w:r w:rsidRPr="002C724E">
        <w:rPr>
          <w:i/>
          <w:iCs/>
          <w:sz w:val="24"/>
          <w:szCs w:val="24"/>
        </w:rPr>
        <w:t>American Journal of Cardiology</w:t>
      </w:r>
      <w:r w:rsidRPr="002C724E">
        <w:rPr>
          <w:sz w:val="24"/>
          <w:szCs w:val="24"/>
        </w:rPr>
        <w:t xml:space="preserve"> 2002; 89:1042-1046.</w:t>
      </w:r>
    </w:p>
    <w:p w14:paraId="4BBFBD8E" w14:textId="77777777" w:rsidR="002C724E" w:rsidRPr="002C724E" w:rsidRDefault="002C724E" w:rsidP="002C724E">
      <w:pPr>
        <w:pStyle w:val="ListParagraph"/>
        <w:rPr>
          <w:sz w:val="24"/>
          <w:szCs w:val="24"/>
        </w:rPr>
      </w:pPr>
    </w:p>
    <w:p w14:paraId="692DBF71" w14:textId="77777777" w:rsidR="002C724E" w:rsidRPr="002C724E" w:rsidRDefault="003D5D79" w:rsidP="00DF120E">
      <w:pPr>
        <w:pStyle w:val="ListParagraph"/>
        <w:numPr>
          <w:ilvl w:val="0"/>
          <w:numId w:val="29"/>
        </w:numPr>
        <w:tabs>
          <w:tab w:val="left" w:pos="-1440"/>
        </w:tabs>
        <w:spacing w:line="263" w:lineRule="auto"/>
        <w:jc w:val="both"/>
        <w:rPr>
          <w:sz w:val="24"/>
          <w:szCs w:val="24"/>
          <w:lang w:val="en-GB"/>
        </w:rPr>
      </w:pPr>
      <w:r w:rsidRPr="002C724E">
        <w:rPr>
          <w:sz w:val="24"/>
          <w:szCs w:val="24"/>
        </w:rPr>
        <w:t xml:space="preserve">White KP, Nielson WR, Harth M, </w:t>
      </w:r>
      <w:r w:rsidR="00313B47" w:rsidRPr="002C724E">
        <w:rPr>
          <w:b/>
          <w:sz w:val="24"/>
          <w:szCs w:val="24"/>
        </w:rPr>
        <w:t>Østbye T</w:t>
      </w:r>
      <w:r w:rsidRPr="002C724E">
        <w:rPr>
          <w:sz w:val="24"/>
          <w:szCs w:val="24"/>
        </w:rPr>
        <w:t>, Speechley M. Does the label "fibromyalgia" alter health status, function, and health service utilization? A prospective, within</w:t>
      </w:r>
      <w:r w:rsidRPr="002C724E">
        <w:rPr>
          <w:sz w:val="24"/>
          <w:szCs w:val="24"/>
        </w:rPr>
        <w:noBreakHyphen/>
        <w:t>group comparison in a community cohort of adults with chronic widespread pain.</w:t>
      </w:r>
      <w:r w:rsidRPr="002C724E">
        <w:rPr>
          <w:i/>
          <w:iCs/>
          <w:sz w:val="24"/>
          <w:szCs w:val="24"/>
        </w:rPr>
        <w:t xml:space="preserve"> Arthritis and Rheumatism</w:t>
      </w:r>
      <w:r w:rsidRPr="002C724E">
        <w:rPr>
          <w:sz w:val="24"/>
          <w:szCs w:val="24"/>
        </w:rPr>
        <w:t xml:space="preserve"> 2002 15;</w:t>
      </w:r>
      <w:r w:rsidR="009E2ECA" w:rsidRPr="002C724E">
        <w:rPr>
          <w:sz w:val="24"/>
          <w:szCs w:val="24"/>
        </w:rPr>
        <w:t xml:space="preserve"> </w:t>
      </w:r>
      <w:r w:rsidRPr="002C724E">
        <w:rPr>
          <w:sz w:val="24"/>
          <w:szCs w:val="24"/>
        </w:rPr>
        <w:t>47(3):</w:t>
      </w:r>
      <w:r w:rsidR="009E2ECA" w:rsidRPr="002C724E">
        <w:rPr>
          <w:sz w:val="24"/>
          <w:szCs w:val="24"/>
        </w:rPr>
        <w:t xml:space="preserve"> </w:t>
      </w:r>
      <w:r w:rsidRPr="002C724E">
        <w:rPr>
          <w:sz w:val="24"/>
          <w:szCs w:val="24"/>
        </w:rPr>
        <w:t>260</w:t>
      </w:r>
      <w:r w:rsidRPr="002C724E">
        <w:rPr>
          <w:sz w:val="24"/>
          <w:szCs w:val="24"/>
        </w:rPr>
        <w:noBreakHyphen/>
        <w:t>5.</w:t>
      </w:r>
    </w:p>
    <w:p w14:paraId="41F412A5" w14:textId="77777777" w:rsidR="002C724E" w:rsidRDefault="002C724E" w:rsidP="002C724E">
      <w:pPr>
        <w:pStyle w:val="ListParagraph"/>
      </w:pPr>
    </w:p>
    <w:p w14:paraId="5FC15E45" w14:textId="77777777" w:rsidR="003D5D79" w:rsidRPr="002C724E" w:rsidRDefault="003D5D79" w:rsidP="00DF120E">
      <w:pPr>
        <w:pStyle w:val="ListParagraph"/>
        <w:numPr>
          <w:ilvl w:val="0"/>
          <w:numId w:val="29"/>
        </w:numPr>
        <w:tabs>
          <w:tab w:val="left" w:pos="-1440"/>
        </w:tabs>
        <w:spacing w:line="263" w:lineRule="auto"/>
        <w:jc w:val="both"/>
        <w:rPr>
          <w:sz w:val="24"/>
          <w:szCs w:val="24"/>
          <w:lang w:val="en-GB"/>
        </w:rPr>
      </w:pPr>
      <w:r w:rsidRPr="002C724E">
        <w:rPr>
          <w:sz w:val="24"/>
          <w:szCs w:val="24"/>
        </w:rPr>
        <w:t xml:space="preserve">Williams AB, Barnsley J, Vayda E, Kaczorowski J, </w:t>
      </w:r>
      <w:r w:rsidR="00313B47" w:rsidRPr="002C724E">
        <w:rPr>
          <w:b/>
          <w:sz w:val="24"/>
          <w:szCs w:val="24"/>
        </w:rPr>
        <w:t>Østbye T</w:t>
      </w:r>
      <w:r w:rsidRPr="002C724E">
        <w:rPr>
          <w:sz w:val="24"/>
          <w:szCs w:val="24"/>
        </w:rPr>
        <w:t xml:space="preserve">, Wenghofer E. Comparing the characteristics and attitudes of physicians in different primary care settings: The Ontario Walk-in Clinic Study. </w:t>
      </w:r>
      <w:r w:rsidRPr="002C724E">
        <w:rPr>
          <w:i/>
          <w:iCs/>
          <w:sz w:val="24"/>
          <w:szCs w:val="24"/>
        </w:rPr>
        <w:t>Family Practice</w:t>
      </w:r>
      <w:r w:rsidRPr="002C724E">
        <w:rPr>
          <w:sz w:val="24"/>
          <w:szCs w:val="24"/>
        </w:rPr>
        <w:t xml:space="preserve"> 2002;</w:t>
      </w:r>
      <w:r w:rsidR="009E2ECA" w:rsidRPr="002C724E">
        <w:rPr>
          <w:sz w:val="24"/>
          <w:szCs w:val="24"/>
        </w:rPr>
        <w:t xml:space="preserve"> </w:t>
      </w:r>
      <w:r w:rsidRPr="002C724E">
        <w:rPr>
          <w:sz w:val="24"/>
          <w:szCs w:val="24"/>
        </w:rPr>
        <w:t>19(6):</w:t>
      </w:r>
      <w:r w:rsidR="009E2ECA" w:rsidRPr="002C724E">
        <w:rPr>
          <w:sz w:val="24"/>
          <w:szCs w:val="24"/>
        </w:rPr>
        <w:t xml:space="preserve"> </w:t>
      </w:r>
      <w:r w:rsidRPr="002C724E">
        <w:rPr>
          <w:sz w:val="24"/>
          <w:szCs w:val="24"/>
        </w:rPr>
        <w:t>647-657.</w:t>
      </w:r>
    </w:p>
    <w:p w14:paraId="55A000D2" w14:textId="77777777" w:rsidR="003D5D79" w:rsidRDefault="003D5D79" w:rsidP="00101070">
      <w:pPr>
        <w:spacing w:line="263" w:lineRule="auto"/>
        <w:jc w:val="both"/>
      </w:pPr>
    </w:p>
    <w:p w14:paraId="5BA9F68C" w14:textId="77777777" w:rsidR="003D5D79" w:rsidRDefault="003D5D79" w:rsidP="002C724E">
      <w:pPr>
        <w:pStyle w:val="Level1"/>
        <w:widowControl/>
        <w:numPr>
          <w:ilvl w:val="0"/>
          <w:numId w:val="9"/>
        </w:numPr>
        <w:tabs>
          <w:tab w:val="left" w:pos="-1440"/>
        </w:tabs>
        <w:spacing w:line="263" w:lineRule="auto"/>
        <w:jc w:val="both"/>
        <w:rPr>
          <w:lang w:val="en-GB"/>
        </w:rPr>
      </w:pPr>
      <w:r>
        <w:t>The Canadian Study of Health and Aging Working Group. Patterns and health effects of caring for people with dementia: the impact of changing co</w:t>
      </w:r>
      <w:r w:rsidR="009E2ECA">
        <w:t xml:space="preserve">gnitive and residential status. </w:t>
      </w:r>
      <w:r>
        <w:rPr>
          <w:i/>
          <w:iCs/>
        </w:rPr>
        <w:t>Gerontologist</w:t>
      </w:r>
      <w:r>
        <w:t xml:space="preserve"> 2002; 42(5): 643-52</w:t>
      </w:r>
      <w:r>
        <w:rPr>
          <w:lang w:val="en-GB"/>
        </w:rPr>
        <w:t>.</w:t>
      </w:r>
    </w:p>
    <w:p w14:paraId="0C26A033" w14:textId="77777777" w:rsidR="003D5D79" w:rsidRDefault="003D5D79" w:rsidP="00101070">
      <w:pPr>
        <w:pStyle w:val="Level1"/>
        <w:widowControl/>
        <w:numPr>
          <w:ilvl w:val="0"/>
          <w:numId w:val="0"/>
        </w:numPr>
        <w:tabs>
          <w:tab w:val="left" w:pos="-1440"/>
        </w:tabs>
        <w:spacing w:line="263" w:lineRule="auto"/>
        <w:jc w:val="both"/>
        <w:rPr>
          <w:lang w:val="en-GB"/>
        </w:rPr>
      </w:pPr>
    </w:p>
    <w:p w14:paraId="076D0BBA" w14:textId="77777777" w:rsidR="003D5D79" w:rsidRDefault="003D5D79" w:rsidP="00101070">
      <w:pPr>
        <w:pStyle w:val="Level1"/>
        <w:widowControl/>
        <w:numPr>
          <w:ilvl w:val="0"/>
          <w:numId w:val="9"/>
        </w:numPr>
        <w:tabs>
          <w:tab w:val="left" w:pos="-1440"/>
        </w:tabs>
        <w:spacing w:line="263" w:lineRule="auto"/>
        <w:jc w:val="both"/>
        <w:rPr>
          <w:lang w:val="en-GB"/>
        </w:rPr>
      </w:pPr>
      <w:r>
        <w:rPr>
          <w:lang w:val="en-GB"/>
        </w:rPr>
        <w:t>Curtis</w:t>
      </w:r>
      <w:r>
        <w:t xml:space="preserve"> LH, </w:t>
      </w:r>
      <w:r w:rsidR="00313B47" w:rsidRPr="00313B47">
        <w:rPr>
          <w:b/>
        </w:rPr>
        <w:t>Østbye T</w:t>
      </w:r>
      <w:r>
        <w:t xml:space="preserve">, Sendersky V, Hutchison S, Allen-LaPointe NM, Al-Khatib S, Yasuda S, Dans P, Wright A, Califf RM, Woosley RL, Schulman KA. Prescription of QT-prolonging drugs in a cohort of about 5 million outpatients. </w:t>
      </w:r>
      <w:r w:rsidR="009E2ECA">
        <w:rPr>
          <w:i/>
          <w:iCs/>
          <w:lang w:val="en-GB"/>
        </w:rPr>
        <w:t xml:space="preserve">American </w:t>
      </w:r>
      <w:r>
        <w:rPr>
          <w:i/>
          <w:iCs/>
          <w:lang w:val="en-GB"/>
        </w:rPr>
        <w:t xml:space="preserve">Journal of Medicine </w:t>
      </w:r>
      <w:r w:rsidR="001F375E">
        <w:rPr>
          <w:lang w:val="en-GB"/>
        </w:rPr>
        <w:t>2003; 114: 135-141.</w:t>
      </w:r>
    </w:p>
    <w:p w14:paraId="595BB51B" w14:textId="77777777" w:rsidR="003D5D79" w:rsidRDefault="003D5D79" w:rsidP="00101070">
      <w:pPr>
        <w:spacing w:line="263" w:lineRule="auto"/>
        <w:jc w:val="both"/>
        <w:rPr>
          <w:lang w:val="en-GB"/>
        </w:rPr>
      </w:pPr>
    </w:p>
    <w:p w14:paraId="01615006" w14:textId="77777777" w:rsidR="003D5D79" w:rsidRDefault="003D5D79" w:rsidP="00101070">
      <w:pPr>
        <w:pStyle w:val="Level1"/>
        <w:widowControl/>
        <w:numPr>
          <w:ilvl w:val="0"/>
          <w:numId w:val="9"/>
        </w:numPr>
        <w:tabs>
          <w:tab w:val="left" w:pos="-1440"/>
        </w:tabs>
        <w:spacing w:line="263" w:lineRule="auto"/>
        <w:jc w:val="both"/>
        <w:rPr>
          <w:lang w:val="en-GB"/>
        </w:rPr>
      </w:pPr>
      <w:r w:rsidRPr="00D154B1">
        <w:rPr>
          <w:lang w:val="de-DE"/>
        </w:rPr>
        <w:t xml:space="preserve">Yarnall K, Pollak K, </w:t>
      </w:r>
      <w:r w:rsidR="00313B47" w:rsidRPr="00313B47">
        <w:rPr>
          <w:b/>
          <w:lang w:val="de-DE"/>
        </w:rPr>
        <w:t>Østbye T</w:t>
      </w:r>
      <w:r w:rsidRPr="00D154B1">
        <w:rPr>
          <w:lang w:val="de-DE"/>
        </w:rPr>
        <w:t xml:space="preserve">, Krause K, Michener JL. </w:t>
      </w:r>
      <w:r>
        <w:t xml:space="preserve">Is there enough time for prevention in primary care? </w:t>
      </w:r>
      <w:r>
        <w:rPr>
          <w:i/>
          <w:iCs/>
          <w:lang w:val="en-GB"/>
        </w:rPr>
        <w:t>American Journal of Public Health</w:t>
      </w:r>
      <w:r>
        <w:rPr>
          <w:lang w:val="en-GB"/>
        </w:rPr>
        <w:t xml:space="preserve"> 2003; 93: 635-641.</w:t>
      </w:r>
    </w:p>
    <w:p w14:paraId="39E53094" w14:textId="77777777" w:rsidR="003D5D79" w:rsidRDefault="003D5D79" w:rsidP="00101070">
      <w:pPr>
        <w:spacing w:line="263" w:lineRule="auto"/>
        <w:jc w:val="both"/>
        <w:rPr>
          <w:lang w:val="en-GB"/>
        </w:rPr>
      </w:pPr>
    </w:p>
    <w:p w14:paraId="6D2627F5" w14:textId="77777777" w:rsidR="003D5D79" w:rsidRDefault="003D5D79" w:rsidP="00101070">
      <w:pPr>
        <w:pStyle w:val="Level1"/>
        <w:widowControl/>
        <w:numPr>
          <w:ilvl w:val="0"/>
          <w:numId w:val="9"/>
        </w:numPr>
        <w:tabs>
          <w:tab w:val="left" w:pos="-1440"/>
        </w:tabs>
        <w:spacing w:line="263" w:lineRule="auto"/>
        <w:jc w:val="both"/>
      </w:pPr>
      <w:r>
        <w:lastRenderedPageBreak/>
        <w:t xml:space="preserve">Hutchison B, </w:t>
      </w:r>
      <w:r w:rsidR="00313B47" w:rsidRPr="00313B47">
        <w:rPr>
          <w:b/>
        </w:rPr>
        <w:t>Østbye T</w:t>
      </w:r>
      <w:r>
        <w:t>, Stewart M, Campbell MK, Barnsley J, Hutchison B, Mathews M, Tyrrell C. Quality of care and satisfaction with care among patients in walk-in clinics, family physicians</w:t>
      </w:r>
      <w:r>
        <w:sym w:font="WP TypographicSymbols" w:char="003D"/>
      </w:r>
      <w:r>
        <w:t xml:space="preserve"> offices and emergency departments: The Ontario Walk-in Clinic Study. </w:t>
      </w:r>
      <w:r>
        <w:rPr>
          <w:i/>
          <w:iCs/>
        </w:rPr>
        <w:t>CMAJ</w:t>
      </w:r>
      <w:r w:rsidR="009E2ECA">
        <w:rPr>
          <w:i/>
          <w:iCs/>
        </w:rPr>
        <w:t xml:space="preserve"> </w:t>
      </w:r>
      <w:r>
        <w:t>2003; 168(8): 977-983.</w:t>
      </w:r>
    </w:p>
    <w:p w14:paraId="5BBB5E78" w14:textId="77777777" w:rsidR="003D5D79" w:rsidRDefault="003D5D79" w:rsidP="00101070">
      <w:pPr>
        <w:spacing w:line="263" w:lineRule="auto"/>
        <w:jc w:val="both"/>
      </w:pPr>
    </w:p>
    <w:p w14:paraId="38516B21" w14:textId="77777777" w:rsidR="003D5D79" w:rsidRDefault="00313B47" w:rsidP="00101070">
      <w:pPr>
        <w:pStyle w:val="Level1"/>
        <w:widowControl/>
        <w:numPr>
          <w:ilvl w:val="0"/>
          <w:numId w:val="9"/>
        </w:numPr>
        <w:tabs>
          <w:tab w:val="left" w:pos="-1440"/>
        </w:tabs>
        <w:spacing w:line="263" w:lineRule="auto"/>
        <w:jc w:val="both"/>
      </w:pPr>
      <w:r w:rsidRPr="00313B47">
        <w:rPr>
          <w:b/>
        </w:rPr>
        <w:t>Østbye T</w:t>
      </w:r>
      <w:r w:rsidR="003D5D79">
        <w:t xml:space="preserve">, McBride C, Demark-Wahnefried W, Morey M, Krause K, Brouwer R, Turner B. Interest in healthy diet and physical activity interventions peripartum among female partners of active duty soldiers. </w:t>
      </w:r>
      <w:r w:rsidR="003D5D79">
        <w:rPr>
          <w:i/>
          <w:iCs/>
        </w:rPr>
        <w:t>Military Medicine</w:t>
      </w:r>
      <w:r w:rsidR="003D5D79">
        <w:t xml:space="preserve"> 2003; 168(4): 320-325.</w:t>
      </w:r>
    </w:p>
    <w:p w14:paraId="1CF0520A" w14:textId="77777777" w:rsidR="003D5D79" w:rsidRDefault="003D5D79" w:rsidP="00101070">
      <w:pPr>
        <w:spacing w:line="263" w:lineRule="auto"/>
        <w:jc w:val="both"/>
      </w:pPr>
    </w:p>
    <w:p w14:paraId="50A7150A" w14:textId="77777777" w:rsidR="003D5D79" w:rsidRDefault="00313B47" w:rsidP="00101070">
      <w:pPr>
        <w:pStyle w:val="Level1"/>
        <w:widowControl/>
        <w:numPr>
          <w:ilvl w:val="0"/>
          <w:numId w:val="9"/>
        </w:numPr>
        <w:tabs>
          <w:tab w:val="left" w:pos="-1440"/>
        </w:tabs>
        <w:spacing w:line="263" w:lineRule="auto"/>
        <w:jc w:val="both"/>
      </w:pPr>
      <w:r w:rsidRPr="00313B47">
        <w:rPr>
          <w:b/>
        </w:rPr>
        <w:t>Østbye T</w:t>
      </w:r>
      <w:r w:rsidR="003D5D79">
        <w:t xml:space="preserve">, Lobach DF, Cheesborough D, Lee AMM, Krause KM, Hasselblad V, Bright D. Evaluation of an infrared/ radiofrequency equipment tracking system in a tertiary care hospital. </w:t>
      </w:r>
      <w:r w:rsidR="003D5D79">
        <w:rPr>
          <w:i/>
          <w:iCs/>
        </w:rPr>
        <w:t xml:space="preserve">Journal of Medical Systems </w:t>
      </w:r>
      <w:r w:rsidR="003D5D79">
        <w:t>2003; 27(4): 367-380.</w:t>
      </w:r>
    </w:p>
    <w:p w14:paraId="0F7196A1" w14:textId="77777777" w:rsidR="003D5D79" w:rsidRDefault="003D5D79" w:rsidP="00101070">
      <w:pPr>
        <w:spacing w:line="263" w:lineRule="auto"/>
        <w:jc w:val="both"/>
      </w:pPr>
    </w:p>
    <w:p w14:paraId="451A9292" w14:textId="77777777" w:rsidR="003D5D79" w:rsidRDefault="003D5D79" w:rsidP="00101070">
      <w:pPr>
        <w:pStyle w:val="Level1"/>
        <w:widowControl/>
        <w:numPr>
          <w:ilvl w:val="0"/>
          <w:numId w:val="9"/>
        </w:numPr>
        <w:tabs>
          <w:tab w:val="left" w:pos="-1440"/>
        </w:tabs>
        <w:spacing w:line="263" w:lineRule="auto"/>
        <w:jc w:val="both"/>
      </w:pPr>
      <w:r>
        <w:t xml:space="preserve">Keller HH, </w:t>
      </w:r>
      <w:r w:rsidR="00313B47" w:rsidRPr="00313B47">
        <w:rPr>
          <w:b/>
        </w:rPr>
        <w:t>Østbye T</w:t>
      </w:r>
      <w:r>
        <w:t>.  Nutritional risk and time to death; predictive validity of SCREEN (Seniors in the Community Risk Evaluation for Eating and Nutrition).</w:t>
      </w:r>
      <w:r>
        <w:rPr>
          <w:i/>
          <w:iCs/>
        </w:rPr>
        <w:t xml:space="preserve">  Journal of Nutrition, Health and Aging</w:t>
      </w:r>
      <w:r w:rsidR="009E2ECA">
        <w:t xml:space="preserve"> 2003;</w:t>
      </w:r>
      <w:r>
        <w:t xml:space="preserve"> 7(4): 274-279.</w:t>
      </w:r>
    </w:p>
    <w:p w14:paraId="17DAC151" w14:textId="77777777" w:rsidR="003D5D79" w:rsidRDefault="003D5D79" w:rsidP="00101070">
      <w:pPr>
        <w:spacing w:line="263" w:lineRule="auto"/>
        <w:jc w:val="both"/>
      </w:pPr>
    </w:p>
    <w:p w14:paraId="6CCB33C3" w14:textId="77777777" w:rsidR="003D5D79" w:rsidRDefault="00313B47" w:rsidP="00101070">
      <w:pPr>
        <w:pStyle w:val="Level1"/>
        <w:widowControl/>
        <w:numPr>
          <w:ilvl w:val="0"/>
          <w:numId w:val="9"/>
        </w:numPr>
        <w:tabs>
          <w:tab w:val="left" w:pos="-1440"/>
        </w:tabs>
        <w:spacing w:line="263" w:lineRule="auto"/>
        <w:jc w:val="both"/>
      </w:pPr>
      <w:r w:rsidRPr="00313B47">
        <w:rPr>
          <w:b/>
          <w:lang w:val="de-DE"/>
        </w:rPr>
        <w:t>Østbye T</w:t>
      </w:r>
      <w:r w:rsidR="003D5D79" w:rsidRPr="00FE28E3">
        <w:rPr>
          <w:lang w:val="de-DE"/>
        </w:rPr>
        <w:t xml:space="preserve">, Greenberg G, Taylor DH, Lee AM. </w:t>
      </w:r>
      <w:r w:rsidR="003D5D79">
        <w:t>Screening mammography and Pap smear tests among o</w:t>
      </w:r>
      <w:r w:rsidR="003E6406">
        <w:t>lder American women 1996-2000. R</w:t>
      </w:r>
      <w:r w:rsidR="003D5D79">
        <w:t>esults from the Health and Retirement Study (HRS) and Asset and Health Dynamics Among the Oldest Old (AHEAD) survey</w:t>
      </w:r>
      <w:r w:rsidR="003D5D79">
        <w:rPr>
          <w:b/>
          <w:bCs/>
        </w:rPr>
        <w:t xml:space="preserve">. </w:t>
      </w:r>
      <w:r w:rsidR="003D5D79">
        <w:rPr>
          <w:i/>
          <w:iCs/>
        </w:rPr>
        <w:t>Annals of Family Medicine</w:t>
      </w:r>
      <w:r w:rsidR="009E2ECA">
        <w:t xml:space="preserve"> 2003; </w:t>
      </w:r>
      <w:r w:rsidR="003D5D79">
        <w:t>1(4): 209-217.</w:t>
      </w:r>
    </w:p>
    <w:p w14:paraId="297EAF8E" w14:textId="77777777" w:rsidR="003D5D79" w:rsidRDefault="003D5D79" w:rsidP="00101070">
      <w:pPr>
        <w:spacing w:line="263" w:lineRule="auto"/>
        <w:jc w:val="both"/>
      </w:pPr>
    </w:p>
    <w:p w14:paraId="33305691" w14:textId="77777777" w:rsidR="00E1067A" w:rsidRDefault="00313B47" w:rsidP="00101070">
      <w:pPr>
        <w:pStyle w:val="Level1"/>
        <w:widowControl/>
        <w:numPr>
          <w:ilvl w:val="0"/>
          <w:numId w:val="9"/>
        </w:numPr>
        <w:tabs>
          <w:tab w:val="left" w:pos="-1440"/>
        </w:tabs>
        <w:spacing w:line="263" w:lineRule="auto"/>
        <w:jc w:val="both"/>
      </w:pPr>
      <w:r w:rsidRPr="00313B47">
        <w:rPr>
          <w:b/>
        </w:rPr>
        <w:t>Østbye T</w:t>
      </w:r>
      <w:r w:rsidR="003D5D79" w:rsidRPr="003E6406">
        <w:t xml:space="preserve">, Taylor DH, Lee AM, Greenberg G, Scoyoc LV. </w:t>
      </w:r>
      <w:r w:rsidR="003D5D79">
        <w:t xml:space="preserve">Racial differences in influenza vaccination among older Americans 1996-2000: longitudinal analysis of the Health and Retirement Study (HRS) and the Asset and Health Dynamics among the Oldest Old (AHEAD) survey. </w:t>
      </w:r>
      <w:r w:rsidR="003D5D79">
        <w:rPr>
          <w:i/>
          <w:iCs/>
        </w:rPr>
        <w:t>BMC Public Health</w:t>
      </w:r>
      <w:r w:rsidR="009E2ECA">
        <w:t xml:space="preserve"> 2003;</w:t>
      </w:r>
      <w:r w:rsidR="003D5D79">
        <w:t xml:space="preserve"> 3: 41.</w:t>
      </w:r>
    </w:p>
    <w:p w14:paraId="3500DB2D" w14:textId="77777777" w:rsidR="00E1067A" w:rsidRDefault="00E1067A" w:rsidP="00101070">
      <w:pPr>
        <w:pStyle w:val="Level1"/>
        <w:widowControl/>
        <w:numPr>
          <w:ilvl w:val="0"/>
          <w:numId w:val="0"/>
        </w:numPr>
        <w:tabs>
          <w:tab w:val="left" w:pos="-1440"/>
        </w:tabs>
        <w:spacing w:line="263" w:lineRule="auto"/>
        <w:jc w:val="both"/>
      </w:pPr>
    </w:p>
    <w:p w14:paraId="08FB711E" w14:textId="77777777" w:rsidR="00E1067A" w:rsidRDefault="003D5D79" w:rsidP="00101070">
      <w:pPr>
        <w:pStyle w:val="Level1"/>
        <w:widowControl/>
        <w:numPr>
          <w:ilvl w:val="0"/>
          <w:numId w:val="9"/>
        </w:numPr>
        <w:tabs>
          <w:tab w:val="left" w:pos="-1440"/>
        </w:tabs>
        <w:spacing w:line="263" w:lineRule="auto"/>
        <w:jc w:val="both"/>
      </w:pPr>
      <w:r w:rsidRPr="00C751FB">
        <w:t>Seim A, Hoy</w:t>
      </w:r>
      <w:r>
        <w:t xml:space="preserve">o C, </w:t>
      </w:r>
      <w:r w:rsidR="00313B47" w:rsidRPr="00313B47">
        <w:rPr>
          <w:b/>
        </w:rPr>
        <w:t>Østbye T</w:t>
      </w:r>
      <w:r>
        <w:t xml:space="preserve">, Vatten L. </w:t>
      </w:r>
      <w:r w:rsidRPr="00C751FB">
        <w:t>Prevalence and cor</w:t>
      </w:r>
      <w:r w:rsidR="009E2ECA">
        <w:t xml:space="preserve">relates of nocturia in men – a </w:t>
      </w:r>
      <w:r w:rsidRPr="00C751FB">
        <w:t xml:space="preserve">large community based study. </w:t>
      </w:r>
      <w:r w:rsidRPr="00C751FB">
        <w:rPr>
          <w:i/>
        </w:rPr>
        <w:t>Neurourol</w:t>
      </w:r>
      <w:r w:rsidR="00DE54FB">
        <w:rPr>
          <w:i/>
        </w:rPr>
        <w:t>ogy</w:t>
      </w:r>
      <w:r w:rsidRPr="00C751FB">
        <w:rPr>
          <w:i/>
        </w:rPr>
        <w:t xml:space="preserve"> </w:t>
      </w:r>
      <w:r w:rsidR="00DE54FB">
        <w:rPr>
          <w:i/>
        </w:rPr>
        <w:t xml:space="preserve">and </w:t>
      </w:r>
      <w:r w:rsidRPr="00C751FB">
        <w:rPr>
          <w:i/>
        </w:rPr>
        <w:t>Urodyn</w:t>
      </w:r>
      <w:r w:rsidR="00DE54FB">
        <w:rPr>
          <w:i/>
        </w:rPr>
        <w:t>amics</w:t>
      </w:r>
      <w:r w:rsidRPr="00C751FB">
        <w:rPr>
          <w:i/>
        </w:rPr>
        <w:t xml:space="preserve"> </w:t>
      </w:r>
      <w:r w:rsidRPr="00C751FB">
        <w:t>2003; 22: 451-453</w:t>
      </w:r>
    </w:p>
    <w:p w14:paraId="59CC9D07" w14:textId="77777777" w:rsidR="00E1067A" w:rsidRDefault="00E1067A" w:rsidP="00101070">
      <w:pPr>
        <w:pStyle w:val="Level1"/>
        <w:widowControl/>
        <w:numPr>
          <w:ilvl w:val="0"/>
          <w:numId w:val="0"/>
        </w:numPr>
        <w:tabs>
          <w:tab w:val="left" w:pos="-1440"/>
        </w:tabs>
        <w:spacing w:line="263" w:lineRule="auto"/>
        <w:jc w:val="both"/>
      </w:pPr>
    </w:p>
    <w:p w14:paraId="414C5D01" w14:textId="77777777" w:rsidR="003D5D79" w:rsidRDefault="00E1067A" w:rsidP="00101070">
      <w:pPr>
        <w:pStyle w:val="Level1"/>
        <w:widowControl/>
        <w:numPr>
          <w:ilvl w:val="0"/>
          <w:numId w:val="9"/>
        </w:numPr>
        <w:tabs>
          <w:tab w:val="left" w:pos="-1440"/>
        </w:tabs>
        <w:spacing w:line="263" w:lineRule="auto"/>
        <w:jc w:val="both"/>
      </w:pPr>
      <w:r>
        <w:t>W</w:t>
      </w:r>
      <w:r w:rsidR="003D5D79">
        <w:t xml:space="preserve">eng HH, Bastian LA, Taylor DH, Moser BK </w:t>
      </w:r>
      <w:r w:rsidR="00313B47" w:rsidRPr="00313B47">
        <w:rPr>
          <w:b/>
        </w:rPr>
        <w:t>Østbye T</w:t>
      </w:r>
      <w:r w:rsidR="003D5D79">
        <w:t>. Number of children associated with obesity</w:t>
      </w:r>
      <w:r w:rsidR="003E6406">
        <w:t xml:space="preserve"> in middle-aged women and men: r</w:t>
      </w:r>
      <w:r w:rsidR="003D5D79">
        <w:t xml:space="preserve">esults from the Health and Retirement Study. </w:t>
      </w:r>
      <w:r w:rsidR="003D5D79">
        <w:rPr>
          <w:i/>
          <w:iCs/>
        </w:rPr>
        <w:t>Journal of Women</w:t>
      </w:r>
      <w:r w:rsidR="003D5D79">
        <w:rPr>
          <w:i/>
          <w:iCs/>
        </w:rPr>
        <w:sym w:font="WP TypographicSymbols" w:char="003D"/>
      </w:r>
      <w:r w:rsidR="003D5D79">
        <w:rPr>
          <w:i/>
          <w:iCs/>
        </w:rPr>
        <w:t>s Health</w:t>
      </w:r>
      <w:r w:rsidR="003D5D79">
        <w:t xml:space="preserve"> 2004; 13(1): 85-91.</w:t>
      </w:r>
    </w:p>
    <w:p w14:paraId="6EB8EF7E" w14:textId="77777777" w:rsidR="003D5D79" w:rsidRDefault="003D5D79" w:rsidP="00101070">
      <w:pPr>
        <w:pStyle w:val="Level1"/>
        <w:widowControl/>
        <w:numPr>
          <w:ilvl w:val="0"/>
          <w:numId w:val="0"/>
        </w:numPr>
        <w:tabs>
          <w:tab w:val="left" w:pos="-1440"/>
        </w:tabs>
        <w:spacing w:line="263" w:lineRule="auto"/>
        <w:jc w:val="both"/>
      </w:pPr>
    </w:p>
    <w:p w14:paraId="1D5C647A" w14:textId="77777777" w:rsidR="003D5D79" w:rsidRPr="00E1067A" w:rsidRDefault="003D5D79" w:rsidP="00101070">
      <w:pPr>
        <w:pStyle w:val="Level1"/>
        <w:widowControl/>
        <w:numPr>
          <w:ilvl w:val="0"/>
          <w:numId w:val="9"/>
        </w:numPr>
        <w:tabs>
          <w:tab w:val="left" w:pos="-1440"/>
        </w:tabs>
        <w:spacing w:line="263" w:lineRule="auto"/>
        <w:jc w:val="both"/>
      </w:pPr>
      <w:r w:rsidRPr="00E1067A">
        <w:rPr>
          <w:lang w:val="en-GB"/>
        </w:rPr>
        <w:t xml:space="preserve">Keller HH, </w:t>
      </w:r>
      <w:r w:rsidR="00313B47" w:rsidRPr="00313B47">
        <w:rPr>
          <w:b/>
        </w:rPr>
        <w:t>Østbye T</w:t>
      </w:r>
      <w:r w:rsidRPr="00E1067A">
        <w:rPr>
          <w:lang w:val="en-GB"/>
        </w:rPr>
        <w:t xml:space="preserve">, Goy R. </w:t>
      </w:r>
      <w:r w:rsidRPr="00E1067A">
        <w:t>Nutritional risk pred</w:t>
      </w:r>
      <w:r w:rsidR="003E6406">
        <w:t xml:space="preserve">icts quality of life in elderly </w:t>
      </w:r>
      <w:r w:rsidRPr="00E1067A">
        <w:t xml:space="preserve">community-living Canadians. </w:t>
      </w:r>
      <w:r w:rsidRPr="00E1067A">
        <w:rPr>
          <w:i/>
        </w:rPr>
        <w:t>J</w:t>
      </w:r>
      <w:r w:rsidR="009E2ECA">
        <w:rPr>
          <w:i/>
        </w:rPr>
        <w:t>ournal of Gerontology</w:t>
      </w:r>
      <w:r w:rsidRPr="00E1067A">
        <w:rPr>
          <w:i/>
        </w:rPr>
        <w:t xml:space="preserve"> </w:t>
      </w:r>
      <w:r w:rsidR="00DE54FB">
        <w:rPr>
          <w:i/>
        </w:rPr>
        <w:t>Series A Biological</w:t>
      </w:r>
      <w:r w:rsidRPr="00E1067A">
        <w:rPr>
          <w:i/>
        </w:rPr>
        <w:t xml:space="preserve"> Sc</w:t>
      </w:r>
      <w:r w:rsidR="00DE54FB">
        <w:rPr>
          <w:i/>
        </w:rPr>
        <w:t>iences and</w:t>
      </w:r>
      <w:r w:rsidRPr="00E1067A">
        <w:rPr>
          <w:i/>
        </w:rPr>
        <w:t xml:space="preserve"> Med</w:t>
      </w:r>
      <w:r w:rsidR="00DE54FB">
        <w:rPr>
          <w:i/>
        </w:rPr>
        <w:t>ical</w:t>
      </w:r>
      <w:r w:rsidRPr="00E1067A">
        <w:rPr>
          <w:i/>
        </w:rPr>
        <w:t xml:space="preserve"> Sc</w:t>
      </w:r>
      <w:r w:rsidR="00DE54FB">
        <w:rPr>
          <w:i/>
        </w:rPr>
        <w:t>iences</w:t>
      </w:r>
      <w:r w:rsidRPr="00E1067A">
        <w:t xml:space="preserve"> 2004;</w:t>
      </w:r>
      <w:r w:rsidR="009E2ECA">
        <w:t xml:space="preserve"> </w:t>
      </w:r>
      <w:r w:rsidRPr="00E1067A">
        <w:t>59(1): M68-74.</w:t>
      </w:r>
    </w:p>
    <w:p w14:paraId="42E8FFD8" w14:textId="77777777" w:rsidR="003D5D79" w:rsidRPr="00E1067A" w:rsidRDefault="003D5D79" w:rsidP="00101070">
      <w:pPr>
        <w:pStyle w:val="Level1"/>
        <w:widowControl/>
        <w:numPr>
          <w:ilvl w:val="0"/>
          <w:numId w:val="0"/>
        </w:numPr>
        <w:tabs>
          <w:tab w:val="left" w:pos="-1440"/>
        </w:tabs>
        <w:spacing w:line="263" w:lineRule="auto"/>
        <w:jc w:val="both"/>
      </w:pPr>
    </w:p>
    <w:p w14:paraId="6F5DC647" w14:textId="77777777" w:rsidR="00E1067A" w:rsidRPr="00E1067A" w:rsidRDefault="00313B47" w:rsidP="00101070">
      <w:pPr>
        <w:numPr>
          <w:ilvl w:val="0"/>
          <w:numId w:val="9"/>
        </w:numPr>
        <w:tabs>
          <w:tab w:val="left" w:pos="-1440"/>
        </w:tabs>
        <w:jc w:val="both"/>
        <w:rPr>
          <w:sz w:val="24"/>
          <w:szCs w:val="24"/>
          <w:lang w:val="en-GB"/>
        </w:rPr>
      </w:pPr>
      <w:r w:rsidRPr="00313B47">
        <w:rPr>
          <w:b/>
          <w:sz w:val="24"/>
          <w:szCs w:val="24"/>
          <w:lang w:val="de-DE"/>
        </w:rPr>
        <w:t>Østbye T</w:t>
      </w:r>
      <w:r w:rsidR="00E1067A" w:rsidRPr="00E1067A">
        <w:rPr>
          <w:rFonts w:cs="Courier New"/>
          <w:color w:val="000000"/>
          <w:sz w:val="24"/>
          <w:szCs w:val="24"/>
          <w:lang w:val="de-DE"/>
        </w:rPr>
        <w:t xml:space="preserve">, Taylor DH Jr. </w:t>
      </w:r>
      <w:r w:rsidR="00E1067A" w:rsidRPr="00E1067A">
        <w:rPr>
          <w:rFonts w:cs="Courier New"/>
          <w:color w:val="000000"/>
          <w:sz w:val="24"/>
          <w:szCs w:val="24"/>
        </w:rPr>
        <w:t xml:space="preserve">The effect of smoking on years of healthy life (YHL) lost among middle aged and older Americans. </w:t>
      </w:r>
      <w:r w:rsidR="00E1067A" w:rsidRPr="00E1067A">
        <w:rPr>
          <w:rFonts w:cs="Courier New"/>
          <w:i/>
          <w:color w:val="000000"/>
          <w:sz w:val="24"/>
          <w:szCs w:val="24"/>
        </w:rPr>
        <w:t>Health Services Research</w:t>
      </w:r>
      <w:r w:rsidR="00E1067A" w:rsidRPr="00E1067A">
        <w:rPr>
          <w:rFonts w:cs="Courier New"/>
          <w:color w:val="000000"/>
          <w:sz w:val="24"/>
          <w:szCs w:val="24"/>
        </w:rPr>
        <w:t xml:space="preserve"> 2004; 39(3): 531-52.</w:t>
      </w:r>
      <w:r w:rsidR="00E1067A" w:rsidRPr="00E1067A">
        <w:rPr>
          <w:sz w:val="24"/>
          <w:szCs w:val="24"/>
        </w:rPr>
        <w:t xml:space="preserve"> </w:t>
      </w:r>
    </w:p>
    <w:p w14:paraId="3C385B29" w14:textId="77777777" w:rsidR="00E1067A" w:rsidRPr="00E1067A" w:rsidRDefault="00E1067A" w:rsidP="00101070">
      <w:pPr>
        <w:tabs>
          <w:tab w:val="left" w:pos="-1440"/>
        </w:tabs>
        <w:jc w:val="both"/>
        <w:rPr>
          <w:sz w:val="24"/>
          <w:szCs w:val="24"/>
          <w:lang w:val="en-GB"/>
        </w:rPr>
      </w:pPr>
    </w:p>
    <w:p w14:paraId="1566A87A" w14:textId="77777777" w:rsidR="00E1067A" w:rsidRPr="00E1067A" w:rsidRDefault="00E1067A" w:rsidP="00101070">
      <w:pPr>
        <w:numPr>
          <w:ilvl w:val="0"/>
          <w:numId w:val="9"/>
        </w:numPr>
        <w:tabs>
          <w:tab w:val="left" w:pos="-1440"/>
        </w:tabs>
        <w:jc w:val="both"/>
        <w:rPr>
          <w:sz w:val="24"/>
          <w:szCs w:val="24"/>
          <w:lang w:val="en-GB"/>
        </w:rPr>
      </w:pPr>
      <w:r w:rsidRPr="00E1067A">
        <w:rPr>
          <w:sz w:val="24"/>
          <w:szCs w:val="24"/>
          <w:lang w:val="en-GB"/>
        </w:rPr>
        <w:lastRenderedPageBreak/>
        <w:t xml:space="preserve">Dement JM, Pompeii LA, </w:t>
      </w:r>
      <w:r w:rsidR="00313B47" w:rsidRPr="00313B47">
        <w:rPr>
          <w:b/>
          <w:sz w:val="24"/>
          <w:szCs w:val="24"/>
        </w:rPr>
        <w:t>Østbye T</w:t>
      </w:r>
      <w:r w:rsidRPr="00E1067A">
        <w:rPr>
          <w:sz w:val="24"/>
          <w:szCs w:val="24"/>
        </w:rPr>
        <w:t>, Epling C, Lipscomb HJ, James T, Jacob</w:t>
      </w:r>
      <w:r w:rsidR="003E6406">
        <w:rPr>
          <w:sz w:val="24"/>
          <w:szCs w:val="24"/>
        </w:rPr>
        <w:t>s MJ, Jackson G, Thomann W. An integrated comprehensive occupational surveillance system for health care w</w:t>
      </w:r>
      <w:r w:rsidRPr="00E1067A">
        <w:rPr>
          <w:sz w:val="24"/>
          <w:szCs w:val="24"/>
        </w:rPr>
        <w:t>orkers</w:t>
      </w:r>
      <w:r w:rsidRPr="00E1067A">
        <w:rPr>
          <w:sz w:val="24"/>
          <w:szCs w:val="24"/>
          <w:lang w:val="en-GB"/>
        </w:rPr>
        <w:t>.</w:t>
      </w:r>
      <w:r w:rsidRPr="00E1067A">
        <w:rPr>
          <w:sz w:val="24"/>
          <w:szCs w:val="24"/>
        </w:rPr>
        <w:t xml:space="preserve"> </w:t>
      </w:r>
      <w:r w:rsidRPr="00E1067A">
        <w:rPr>
          <w:i/>
          <w:sz w:val="24"/>
          <w:szCs w:val="24"/>
        </w:rPr>
        <w:t>American Journal of Industrial Medicine</w:t>
      </w:r>
      <w:r w:rsidR="009E2ECA">
        <w:rPr>
          <w:sz w:val="24"/>
          <w:szCs w:val="24"/>
        </w:rPr>
        <w:t xml:space="preserve"> 2004;</w:t>
      </w:r>
      <w:r w:rsidRPr="00E1067A">
        <w:rPr>
          <w:sz w:val="24"/>
          <w:szCs w:val="24"/>
        </w:rPr>
        <w:t xml:space="preserve"> 45(6): 528-538.</w:t>
      </w:r>
    </w:p>
    <w:p w14:paraId="7F64A1E7" w14:textId="77777777" w:rsidR="00E1067A" w:rsidRPr="00E1067A" w:rsidRDefault="00E1067A" w:rsidP="00101070">
      <w:pPr>
        <w:tabs>
          <w:tab w:val="left" w:pos="-1440"/>
        </w:tabs>
        <w:jc w:val="both"/>
        <w:rPr>
          <w:sz w:val="24"/>
          <w:szCs w:val="24"/>
          <w:lang w:val="en-GB"/>
        </w:rPr>
      </w:pPr>
    </w:p>
    <w:p w14:paraId="79AFA00A" w14:textId="77777777" w:rsidR="00E1067A" w:rsidRPr="00E1067A" w:rsidRDefault="00313B47" w:rsidP="00101070">
      <w:pPr>
        <w:numPr>
          <w:ilvl w:val="0"/>
          <w:numId w:val="9"/>
        </w:numPr>
        <w:tabs>
          <w:tab w:val="left" w:pos="-1440"/>
        </w:tabs>
        <w:jc w:val="both"/>
        <w:rPr>
          <w:sz w:val="24"/>
          <w:szCs w:val="24"/>
          <w:lang w:val="en-GB"/>
        </w:rPr>
      </w:pPr>
      <w:r w:rsidRPr="00313B47">
        <w:rPr>
          <w:b/>
          <w:sz w:val="24"/>
          <w:szCs w:val="24"/>
          <w:lang w:val="de-DE"/>
        </w:rPr>
        <w:t>Østbye T</w:t>
      </w:r>
      <w:r w:rsidR="00E1067A" w:rsidRPr="00E1067A">
        <w:rPr>
          <w:sz w:val="24"/>
          <w:szCs w:val="24"/>
          <w:lang w:val="de-DE"/>
        </w:rPr>
        <w:t xml:space="preserve">, Krause KM, Gradison, Eisenstein EL, Wagner GS. </w:t>
      </w:r>
      <w:r w:rsidR="003E6406" w:rsidRPr="00E1067A">
        <w:rPr>
          <w:sz w:val="24"/>
          <w:szCs w:val="24"/>
        </w:rPr>
        <w:t>A problem-based approach to teaching outcomes research in family medicine residency</w:t>
      </w:r>
      <w:r w:rsidR="00E1067A" w:rsidRPr="00E1067A">
        <w:rPr>
          <w:sz w:val="24"/>
          <w:szCs w:val="24"/>
        </w:rPr>
        <w:t xml:space="preserve">. </w:t>
      </w:r>
      <w:r w:rsidR="00E1067A" w:rsidRPr="00E1067A">
        <w:rPr>
          <w:i/>
          <w:sz w:val="24"/>
          <w:szCs w:val="24"/>
        </w:rPr>
        <w:t xml:space="preserve">Family Medicine </w:t>
      </w:r>
      <w:r w:rsidR="00E1067A" w:rsidRPr="00E1067A">
        <w:rPr>
          <w:sz w:val="24"/>
          <w:szCs w:val="24"/>
        </w:rPr>
        <w:t>2004</w:t>
      </w:r>
      <w:r w:rsidR="00E1067A" w:rsidRPr="009E2ECA">
        <w:rPr>
          <w:sz w:val="24"/>
          <w:szCs w:val="24"/>
        </w:rPr>
        <w:t>;</w:t>
      </w:r>
      <w:r w:rsidR="009E2ECA">
        <w:rPr>
          <w:sz w:val="24"/>
          <w:szCs w:val="24"/>
        </w:rPr>
        <w:t xml:space="preserve"> 36(7):</w:t>
      </w:r>
      <w:r w:rsidR="00E1067A" w:rsidRPr="009E2ECA">
        <w:rPr>
          <w:sz w:val="24"/>
          <w:szCs w:val="24"/>
        </w:rPr>
        <w:t xml:space="preserve"> 470-72.</w:t>
      </w:r>
    </w:p>
    <w:p w14:paraId="7FE34000" w14:textId="77777777" w:rsidR="00E1067A" w:rsidRPr="00E1067A" w:rsidRDefault="00E1067A" w:rsidP="00101070">
      <w:pPr>
        <w:tabs>
          <w:tab w:val="left" w:pos="-1440"/>
        </w:tabs>
        <w:jc w:val="both"/>
        <w:rPr>
          <w:sz w:val="24"/>
          <w:szCs w:val="24"/>
          <w:lang w:val="en-GB"/>
        </w:rPr>
      </w:pPr>
    </w:p>
    <w:p w14:paraId="2A79CFB6" w14:textId="77777777" w:rsidR="00E1067A" w:rsidRPr="00E1067A" w:rsidRDefault="00E1067A" w:rsidP="00101070">
      <w:pPr>
        <w:numPr>
          <w:ilvl w:val="0"/>
          <w:numId w:val="9"/>
        </w:numPr>
        <w:tabs>
          <w:tab w:val="left" w:pos="-1440"/>
        </w:tabs>
        <w:jc w:val="both"/>
        <w:rPr>
          <w:sz w:val="24"/>
          <w:szCs w:val="24"/>
          <w:lang w:val="en-GB"/>
        </w:rPr>
      </w:pPr>
      <w:r w:rsidRPr="00E1067A">
        <w:rPr>
          <w:sz w:val="24"/>
          <w:szCs w:val="24"/>
        </w:rPr>
        <w:t xml:space="preserve">Kolotkin RL, Westman EC, </w:t>
      </w:r>
      <w:r w:rsidR="00313B47" w:rsidRPr="00313B47">
        <w:rPr>
          <w:b/>
          <w:sz w:val="24"/>
          <w:szCs w:val="24"/>
        </w:rPr>
        <w:t>Østbye T</w:t>
      </w:r>
      <w:r w:rsidRPr="00E1067A">
        <w:rPr>
          <w:sz w:val="24"/>
          <w:szCs w:val="24"/>
        </w:rPr>
        <w:t>, Crosby RD, Eisenson HJ, Binks M.</w:t>
      </w:r>
      <w:r w:rsidRPr="00E1067A">
        <w:rPr>
          <w:color w:val="000000"/>
          <w:sz w:val="24"/>
          <w:szCs w:val="24"/>
        </w:rPr>
        <w:t xml:space="preserve"> Does binge eating disorder impact weight-related quality of life? </w:t>
      </w:r>
      <w:r w:rsidRPr="00E1067A">
        <w:rPr>
          <w:i/>
          <w:color w:val="000000"/>
          <w:sz w:val="24"/>
          <w:szCs w:val="24"/>
        </w:rPr>
        <w:t>Obesity Research</w:t>
      </w:r>
      <w:r w:rsidRPr="00E1067A">
        <w:rPr>
          <w:color w:val="000000"/>
          <w:sz w:val="24"/>
          <w:szCs w:val="24"/>
        </w:rPr>
        <w:t xml:space="preserve"> 2004;</w:t>
      </w:r>
      <w:r w:rsidR="009E2ECA">
        <w:rPr>
          <w:color w:val="000000"/>
          <w:sz w:val="24"/>
          <w:szCs w:val="24"/>
        </w:rPr>
        <w:t xml:space="preserve"> </w:t>
      </w:r>
      <w:r w:rsidRPr="00E1067A">
        <w:rPr>
          <w:color w:val="000000"/>
          <w:sz w:val="24"/>
          <w:szCs w:val="24"/>
        </w:rPr>
        <w:t>12(6): 999-1005.</w:t>
      </w:r>
    </w:p>
    <w:p w14:paraId="0667C7AB" w14:textId="77777777" w:rsidR="00E1067A" w:rsidRPr="00E1067A" w:rsidRDefault="00E1067A" w:rsidP="00101070">
      <w:pPr>
        <w:tabs>
          <w:tab w:val="left" w:pos="-1440"/>
        </w:tabs>
        <w:jc w:val="both"/>
        <w:rPr>
          <w:sz w:val="24"/>
          <w:szCs w:val="24"/>
          <w:lang w:val="en-GB"/>
        </w:rPr>
      </w:pPr>
    </w:p>
    <w:p w14:paraId="5D1A48F2" w14:textId="77777777" w:rsidR="00E1067A" w:rsidRPr="00E1067A" w:rsidRDefault="00E1067A" w:rsidP="00101070">
      <w:pPr>
        <w:numPr>
          <w:ilvl w:val="0"/>
          <w:numId w:val="9"/>
        </w:numPr>
        <w:tabs>
          <w:tab w:val="left" w:pos="-1440"/>
        </w:tabs>
        <w:jc w:val="both"/>
        <w:rPr>
          <w:sz w:val="24"/>
          <w:szCs w:val="24"/>
          <w:lang w:val="en-GB"/>
        </w:rPr>
      </w:pPr>
      <w:r w:rsidRPr="00E1067A">
        <w:rPr>
          <w:sz w:val="24"/>
          <w:szCs w:val="24"/>
          <w:lang w:val="en-GB"/>
        </w:rPr>
        <w:t xml:space="preserve">Curtis LH, </w:t>
      </w:r>
      <w:r w:rsidR="00313B47" w:rsidRPr="00313B47">
        <w:rPr>
          <w:b/>
          <w:sz w:val="24"/>
          <w:szCs w:val="24"/>
          <w:lang w:val="en-GB"/>
        </w:rPr>
        <w:t>Østbye T</w:t>
      </w:r>
      <w:r w:rsidRPr="00E1067A">
        <w:rPr>
          <w:sz w:val="24"/>
          <w:szCs w:val="24"/>
          <w:lang w:val="en-GB"/>
        </w:rPr>
        <w:t xml:space="preserve">, Sendersky V, Hutchison S, Dans P, Wright A, Woosley RL, Schulman  KA. Inappropriate prescribing for elderly Americans in a large outpatient population. </w:t>
      </w:r>
      <w:r w:rsidRPr="00E1067A">
        <w:rPr>
          <w:i/>
          <w:sz w:val="24"/>
          <w:szCs w:val="24"/>
          <w:lang w:val="en-GB"/>
        </w:rPr>
        <w:t xml:space="preserve">Archives of Internal Medicine </w:t>
      </w:r>
      <w:r w:rsidRPr="00E1067A">
        <w:rPr>
          <w:sz w:val="24"/>
          <w:szCs w:val="24"/>
          <w:lang w:val="en-GB"/>
        </w:rPr>
        <w:t>2004; 164: 1621-1625.</w:t>
      </w:r>
    </w:p>
    <w:p w14:paraId="07BBEE57" w14:textId="77777777" w:rsidR="00E1067A" w:rsidRPr="00E1067A" w:rsidRDefault="00E1067A" w:rsidP="00101070">
      <w:pPr>
        <w:tabs>
          <w:tab w:val="left" w:pos="-1440"/>
        </w:tabs>
        <w:jc w:val="both"/>
        <w:rPr>
          <w:sz w:val="24"/>
          <w:szCs w:val="24"/>
          <w:lang w:val="en-GB"/>
        </w:rPr>
      </w:pPr>
    </w:p>
    <w:p w14:paraId="07DF3610" w14:textId="77777777" w:rsidR="00E1067A" w:rsidRPr="00E1067A" w:rsidRDefault="00313B47" w:rsidP="00101070">
      <w:pPr>
        <w:numPr>
          <w:ilvl w:val="0"/>
          <w:numId w:val="9"/>
        </w:numPr>
        <w:tabs>
          <w:tab w:val="left" w:pos="-1440"/>
        </w:tabs>
        <w:jc w:val="both"/>
        <w:rPr>
          <w:sz w:val="24"/>
          <w:szCs w:val="24"/>
          <w:lang w:val="en-GB"/>
        </w:rPr>
      </w:pPr>
      <w:r w:rsidRPr="00313B47">
        <w:rPr>
          <w:b/>
          <w:sz w:val="24"/>
          <w:szCs w:val="24"/>
          <w:lang w:val="de-DE"/>
        </w:rPr>
        <w:t>Østbye T</w:t>
      </w:r>
      <w:r w:rsidR="00E1067A" w:rsidRPr="00E1067A">
        <w:rPr>
          <w:sz w:val="24"/>
          <w:szCs w:val="24"/>
          <w:lang w:val="de-DE"/>
        </w:rPr>
        <w:t xml:space="preserve">, Walton RE, Steenhuis R, Hodsman AB. </w:t>
      </w:r>
      <w:r w:rsidR="00E1067A" w:rsidRPr="00E1067A">
        <w:rPr>
          <w:sz w:val="24"/>
          <w:szCs w:val="24"/>
        </w:rPr>
        <w:t xml:space="preserve">Predictors and sequelae of fractures in the elderly: The Canadian Study of Health and Aging. </w:t>
      </w:r>
      <w:r w:rsidR="00E1067A" w:rsidRPr="00E1067A">
        <w:rPr>
          <w:i/>
          <w:sz w:val="24"/>
          <w:szCs w:val="24"/>
        </w:rPr>
        <w:t xml:space="preserve">Canadian Journal of Aging </w:t>
      </w:r>
      <w:r w:rsidR="00E1067A" w:rsidRPr="00E1067A">
        <w:rPr>
          <w:sz w:val="24"/>
          <w:szCs w:val="24"/>
        </w:rPr>
        <w:t>2004; 23(5):  247-254.</w:t>
      </w:r>
    </w:p>
    <w:p w14:paraId="3151822A" w14:textId="77777777" w:rsidR="00E1067A" w:rsidRPr="00E1067A" w:rsidRDefault="00E1067A" w:rsidP="00101070">
      <w:pPr>
        <w:tabs>
          <w:tab w:val="left" w:pos="-1440"/>
        </w:tabs>
        <w:jc w:val="both"/>
        <w:rPr>
          <w:sz w:val="24"/>
          <w:szCs w:val="24"/>
          <w:lang w:val="en-GB"/>
        </w:rPr>
      </w:pPr>
    </w:p>
    <w:p w14:paraId="38ED212A" w14:textId="77777777" w:rsidR="00E1067A" w:rsidRDefault="00E1067A" w:rsidP="00101070">
      <w:pPr>
        <w:numPr>
          <w:ilvl w:val="0"/>
          <w:numId w:val="9"/>
        </w:numPr>
        <w:tabs>
          <w:tab w:val="left" w:pos="-1440"/>
        </w:tabs>
        <w:jc w:val="both"/>
        <w:rPr>
          <w:sz w:val="24"/>
          <w:szCs w:val="24"/>
          <w:lang w:val="en-GB"/>
        </w:rPr>
      </w:pPr>
      <w:r w:rsidRPr="00E1067A">
        <w:rPr>
          <w:bCs/>
          <w:sz w:val="24"/>
          <w:szCs w:val="24"/>
          <w:lang w:val="nb-NO"/>
        </w:rPr>
        <w:t>Dement JM, Epling C,</w:t>
      </w:r>
      <w:r w:rsidRPr="00E1067A">
        <w:rPr>
          <w:sz w:val="24"/>
          <w:szCs w:val="24"/>
          <w:lang w:val="nb-NO"/>
        </w:rPr>
        <w:t xml:space="preserve"> </w:t>
      </w:r>
      <w:r w:rsidR="00313B47" w:rsidRPr="00313B47">
        <w:rPr>
          <w:b/>
          <w:sz w:val="24"/>
          <w:szCs w:val="24"/>
          <w:lang w:val="nb-NO"/>
        </w:rPr>
        <w:t>Østbye T</w:t>
      </w:r>
      <w:r w:rsidRPr="00E1067A">
        <w:rPr>
          <w:bCs/>
          <w:sz w:val="24"/>
          <w:szCs w:val="24"/>
          <w:lang w:val="nb-NO"/>
        </w:rPr>
        <w:t xml:space="preserve">, Pompeii LA, Hunt DL. </w:t>
      </w:r>
      <w:r w:rsidRPr="00E1067A">
        <w:rPr>
          <w:color w:val="000000"/>
          <w:sz w:val="24"/>
          <w:szCs w:val="24"/>
        </w:rPr>
        <w:t xml:space="preserve">Blood and body fluid exposure risks among health care workers: Results from the Duke Health and Safety Surveillance System. </w:t>
      </w:r>
      <w:r w:rsidRPr="00E1067A">
        <w:rPr>
          <w:i/>
          <w:color w:val="000000"/>
          <w:sz w:val="24"/>
          <w:szCs w:val="24"/>
        </w:rPr>
        <w:t>American Journal of Industrial Medicine</w:t>
      </w:r>
      <w:r w:rsidRPr="00E1067A">
        <w:rPr>
          <w:color w:val="000000"/>
          <w:sz w:val="24"/>
          <w:szCs w:val="24"/>
        </w:rPr>
        <w:t xml:space="preserve"> 2004; 46(6): 637-648.</w:t>
      </w:r>
    </w:p>
    <w:p w14:paraId="0B05F1A5" w14:textId="77777777" w:rsidR="00E1067A" w:rsidRDefault="00E1067A" w:rsidP="00101070">
      <w:pPr>
        <w:tabs>
          <w:tab w:val="left" w:pos="-1440"/>
        </w:tabs>
        <w:jc w:val="both"/>
        <w:rPr>
          <w:sz w:val="24"/>
          <w:szCs w:val="24"/>
          <w:lang w:val="en-GB"/>
        </w:rPr>
      </w:pPr>
    </w:p>
    <w:p w14:paraId="5D07DFBA" w14:textId="77777777" w:rsidR="00E1067A" w:rsidRPr="00E1067A" w:rsidRDefault="00313B47" w:rsidP="00101070">
      <w:pPr>
        <w:numPr>
          <w:ilvl w:val="0"/>
          <w:numId w:val="9"/>
        </w:numPr>
        <w:tabs>
          <w:tab w:val="left" w:pos="-1440"/>
        </w:tabs>
        <w:jc w:val="both"/>
        <w:rPr>
          <w:sz w:val="24"/>
          <w:szCs w:val="24"/>
          <w:lang w:val="en-GB"/>
        </w:rPr>
      </w:pPr>
      <w:r w:rsidRPr="00313B47">
        <w:rPr>
          <w:b/>
          <w:sz w:val="24"/>
          <w:szCs w:val="24"/>
        </w:rPr>
        <w:t>Østbye T</w:t>
      </w:r>
      <w:r w:rsidR="00E1067A" w:rsidRPr="00E1067A">
        <w:rPr>
          <w:sz w:val="24"/>
          <w:szCs w:val="24"/>
          <w:lang w:val="en-GB"/>
        </w:rPr>
        <w:t>, Krause K, Hachinski V, Hunskaar S, Seim A, Feightner J, Sykes E. A 10-year follow</w:t>
      </w:r>
      <w:r w:rsidR="00E74B62">
        <w:rPr>
          <w:sz w:val="24"/>
          <w:szCs w:val="24"/>
          <w:lang w:val="en-GB"/>
        </w:rPr>
        <w:t>-</w:t>
      </w:r>
      <w:r w:rsidR="00E1067A" w:rsidRPr="00E1067A">
        <w:rPr>
          <w:sz w:val="24"/>
          <w:szCs w:val="24"/>
          <w:lang w:val="en-GB"/>
        </w:rPr>
        <w:t xml:space="preserve">up of urinary and fecal incontinence among the oldest old in the community: The Canadian Study of Health and Aging. </w:t>
      </w:r>
      <w:r w:rsidR="00E1067A" w:rsidRPr="00E1067A">
        <w:rPr>
          <w:i/>
          <w:sz w:val="24"/>
          <w:szCs w:val="24"/>
          <w:lang w:val="en-GB"/>
        </w:rPr>
        <w:t xml:space="preserve">Canadian Journal of Aging </w:t>
      </w:r>
      <w:r w:rsidR="00E1067A" w:rsidRPr="00E1067A">
        <w:rPr>
          <w:sz w:val="24"/>
          <w:szCs w:val="24"/>
          <w:lang w:val="en-GB"/>
        </w:rPr>
        <w:t>2004; 23(4): 319-331.</w:t>
      </w:r>
    </w:p>
    <w:p w14:paraId="1FDA5D4C" w14:textId="77777777" w:rsidR="00E1067A" w:rsidRPr="00E1067A" w:rsidRDefault="00E1067A" w:rsidP="00101070">
      <w:pPr>
        <w:tabs>
          <w:tab w:val="left" w:pos="-1440"/>
        </w:tabs>
        <w:jc w:val="both"/>
        <w:rPr>
          <w:sz w:val="24"/>
          <w:szCs w:val="24"/>
          <w:lang w:val="en-GB"/>
        </w:rPr>
      </w:pPr>
    </w:p>
    <w:p w14:paraId="7976CAAA" w14:textId="77777777" w:rsidR="00E1067A" w:rsidRPr="00E1067A" w:rsidRDefault="00E1067A" w:rsidP="00101070">
      <w:pPr>
        <w:numPr>
          <w:ilvl w:val="0"/>
          <w:numId w:val="9"/>
        </w:numPr>
        <w:tabs>
          <w:tab w:val="left" w:pos="-1440"/>
        </w:tabs>
        <w:jc w:val="both"/>
        <w:rPr>
          <w:sz w:val="24"/>
          <w:szCs w:val="24"/>
          <w:lang w:val="en-GB"/>
        </w:rPr>
      </w:pPr>
      <w:r w:rsidRPr="00E1067A">
        <w:rPr>
          <w:sz w:val="24"/>
          <w:szCs w:val="24"/>
        </w:rPr>
        <w:t xml:space="preserve">Campbell MK, Silver RW, Hoch JS, </w:t>
      </w:r>
      <w:r w:rsidR="00313B47" w:rsidRPr="00313B47">
        <w:rPr>
          <w:b/>
          <w:sz w:val="24"/>
          <w:szCs w:val="24"/>
        </w:rPr>
        <w:t>Østbye T</w:t>
      </w:r>
      <w:r w:rsidRPr="00E1067A">
        <w:rPr>
          <w:sz w:val="24"/>
          <w:szCs w:val="24"/>
        </w:rPr>
        <w:t xml:space="preserve">, Stewart M, Barnsley J, Hutchison B, Mathews M, Tyrrell C. Re-utilization of health care services and comparative costs of minor acute illness treated at family physician offices, walk-in clinics, and emergency departments: The Ontario Walk-in Clinic Study. </w:t>
      </w:r>
      <w:r w:rsidRPr="00E1067A">
        <w:rPr>
          <w:i/>
          <w:sz w:val="24"/>
          <w:szCs w:val="24"/>
        </w:rPr>
        <w:t>Canadian Family Physician</w:t>
      </w:r>
      <w:r w:rsidRPr="00E1067A">
        <w:rPr>
          <w:sz w:val="24"/>
          <w:szCs w:val="24"/>
        </w:rPr>
        <w:t xml:space="preserve">: </w:t>
      </w:r>
      <w:r w:rsidRPr="00E1067A">
        <w:rPr>
          <w:rFonts w:cs="Courier New"/>
          <w:color w:val="000000"/>
          <w:sz w:val="24"/>
          <w:szCs w:val="24"/>
        </w:rPr>
        <w:t xml:space="preserve">2005; 51: 82-83 (additional material: </w:t>
      </w:r>
      <w:hyperlink r:id="rId11" w:history="1">
        <w:r w:rsidRPr="00E1067A">
          <w:rPr>
            <w:rStyle w:val="Hyperlink"/>
            <w:rFonts w:cs="Courier New"/>
            <w:sz w:val="24"/>
            <w:szCs w:val="24"/>
          </w:rPr>
          <w:t>www.cfpc.ca/cfp</w:t>
        </w:r>
      </w:hyperlink>
      <w:r w:rsidRPr="00E1067A">
        <w:rPr>
          <w:rFonts w:cs="Courier New"/>
          <w:color w:val="000000"/>
          <w:sz w:val="24"/>
          <w:szCs w:val="24"/>
        </w:rPr>
        <w:t>)</w:t>
      </w:r>
    </w:p>
    <w:p w14:paraId="755587E4" w14:textId="77777777" w:rsidR="00E1067A" w:rsidRPr="00E1067A" w:rsidRDefault="00E1067A" w:rsidP="00101070">
      <w:pPr>
        <w:tabs>
          <w:tab w:val="left" w:pos="-1440"/>
        </w:tabs>
        <w:jc w:val="both"/>
        <w:rPr>
          <w:sz w:val="24"/>
          <w:szCs w:val="24"/>
          <w:lang w:val="en-GB"/>
        </w:rPr>
      </w:pPr>
    </w:p>
    <w:p w14:paraId="755374BC" w14:textId="77777777" w:rsidR="00E1067A" w:rsidRPr="00E1067A" w:rsidRDefault="00E1067A" w:rsidP="00101070">
      <w:pPr>
        <w:numPr>
          <w:ilvl w:val="0"/>
          <w:numId w:val="9"/>
        </w:numPr>
        <w:tabs>
          <w:tab w:val="left" w:pos="-1440"/>
        </w:tabs>
        <w:jc w:val="both"/>
        <w:rPr>
          <w:sz w:val="24"/>
          <w:szCs w:val="24"/>
          <w:lang w:val="en-GB"/>
        </w:rPr>
      </w:pPr>
      <w:r w:rsidRPr="00E1067A">
        <w:rPr>
          <w:sz w:val="24"/>
          <w:szCs w:val="24"/>
          <w:lang w:val="en-GB"/>
        </w:rPr>
        <w:t xml:space="preserve">Stewart M, Marshall JN, </w:t>
      </w:r>
      <w:r w:rsidR="00313B47" w:rsidRPr="00313B47">
        <w:rPr>
          <w:b/>
          <w:sz w:val="24"/>
          <w:szCs w:val="24"/>
        </w:rPr>
        <w:t>Østbye T</w:t>
      </w:r>
      <w:r w:rsidRPr="00E1067A">
        <w:rPr>
          <w:sz w:val="24"/>
          <w:szCs w:val="24"/>
          <w:lang w:val="en-GB"/>
        </w:rPr>
        <w:t>, Feightner JW, Brown JB, Harris S, Galajda J. Effecti</w:t>
      </w:r>
      <w:r w:rsidR="003E6406">
        <w:rPr>
          <w:sz w:val="24"/>
          <w:szCs w:val="24"/>
          <w:lang w:val="en-GB"/>
        </w:rPr>
        <w:t>veness of case-based on-line learning of evidence-based practice g</w:t>
      </w:r>
      <w:r w:rsidRPr="00E1067A">
        <w:rPr>
          <w:sz w:val="24"/>
          <w:szCs w:val="24"/>
          <w:lang w:val="en-GB"/>
        </w:rPr>
        <w:t xml:space="preserve">uidelines. </w:t>
      </w:r>
      <w:r w:rsidRPr="00E1067A">
        <w:rPr>
          <w:i/>
          <w:sz w:val="24"/>
          <w:szCs w:val="24"/>
          <w:lang w:val="en-GB"/>
        </w:rPr>
        <w:t xml:space="preserve">Family Medicine </w:t>
      </w:r>
      <w:r w:rsidRPr="00E1067A">
        <w:rPr>
          <w:sz w:val="24"/>
          <w:szCs w:val="24"/>
          <w:lang w:val="en-GB"/>
        </w:rPr>
        <w:t>2005; 37(2):131-8.</w:t>
      </w:r>
    </w:p>
    <w:p w14:paraId="062E7015" w14:textId="77777777" w:rsidR="00E1067A" w:rsidRPr="00E1067A" w:rsidRDefault="00E1067A" w:rsidP="00101070">
      <w:pPr>
        <w:tabs>
          <w:tab w:val="left" w:pos="-1440"/>
        </w:tabs>
        <w:jc w:val="both"/>
        <w:rPr>
          <w:sz w:val="24"/>
          <w:szCs w:val="24"/>
          <w:lang w:val="en-GB"/>
        </w:rPr>
      </w:pPr>
    </w:p>
    <w:p w14:paraId="4455D114" w14:textId="77777777" w:rsidR="00E1067A" w:rsidRPr="00BE19D2" w:rsidRDefault="00E1067A" w:rsidP="00101070">
      <w:pPr>
        <w:numPr>
          <w:ilvl w:val="0"/>
          <w:numId w:val="9"/>
        </w:numPr>
        <w:tabs>
          <w:tab w:val="left" w:pos="-1440"/>
        </w:tabs>
        <w:jc w:val="both"/>
        <w:rPr>
          <w:sz w:val="24"/>
          <w:szCs w:val="24"/>
          <w:lang w:val="en-GB"/>
        </w:rPr>
      </w:pPr>
      <w:r w:rsidRPr="00E1067A">
        <w:rPr>
          <w:sz w:val="24"/>
          <w:szCs w:val="24"/>
        </w:rPr>
        <w:t xml:space="preserve">Hoyo C, </w:t>
      </w:r>
      <w:r w:rsidR="00313B47" w:rsidRPr="00313B47">
        <w:rPr>
          <w:b/>
          <w:sz w:val="24"/>
          <w:szCs w:val="24"/>
        </w:rPr>
        <w:t>Østbye T</w:t>
      </w:r>
      <w:r w:rsidRPr="00E1067A">
        <w:rPr>
          <w:sz w:val="24"/>
          <w:szCs w:val="24"/>
        </w:rPr>
        <w:t xml:space="preserve">, Skinner CS, Yarnall KSH, Chowdhary J. Reproducibility of self-reported Pap test utilization in middle aged African-American women. </w:t>
      </w:r>
      <w:r w:rsidRPr="009E2ECA">
        <w:rPr>
          <w:i/>
          <w:sz w:val="24"/>
          <w:szCs w:val="24"/>
        </w:rPr>
        <w:t>Ethnicity &amp; Disease</w:t>
      </w:r>
      <w:r w:rsidRPr="00E1067A">
        <w:rPr>
          <w:sz w:val="24"/>
          <w:szCs w:val="24"/>
        </w:rPr>
        <w:t xml:space="preserve"> 2005; 15:  84-89.</w:t>
      </w:r>
    </w:p>
    <w:p w14:paraId="0EDE0D07" w14:textId="77777777" w:rsidR="004B7766" w:rsidRPr="004B7766" w:rsidRDefault="004B7766" w:rsidP="00101070">
      <w:pPr>
        <w:tabs>
          <w:tab w:val="left" w:pos="-1440"/>
        </w:tabs>
        <w:jc w:val="both"/>
        <w:rPr>
          <w:sz w:val="24"/>
          <w:szCs w:val="24"/>
          <w:lang w:val="en-GB"/>
        </w:rPr>
      </w:pPr>
    </w:p>
    <w:p w14:paraId="00A3C256" w14:textId="77777777" w:rsidR="00BE19D2" w:rsidRPr="00BE19D2" w:rsidRDefault="00BE19D2" w:rsidP="00101070">
      <w:pPr>
        <w:numPr>
          <w:ilvl w:val="0"/>
          <w:numId w:val="9"/>
        </w:numPr>
        <w:tabs>
          <w:tab w:val="left" w:pos="-1440"/>
        </w:tabs>
        <w:jc w:val="both"/>
        <w:rPr>
          <w:sz w:val="24"/>
          <w:szCs w:val="24"/>
          <w:lang w:val="en-GB"/>
        </w:rPr>
      </w:pPr>
      <w:r w:rsidRPr="00BE19D2">
        <w:rPr>
          <w:bCs/>
          <w:color w:val="000000"/>
          <w:sz w:val="24"/>
          <w:szCs w:val="24"/>
        </w:rPr>
        <w:t xml:space="preserve">Curtis LH, Masselink LE, </w:t>
      </w:r>
      <w:r w:rsidR="00313B47" w:rsidRPr="00313B47">
        <w:rPr>
          <w:b/>
          <w:sz w:val="24"/>
          <w:szCs w:val="24"/>
        </w:rPr>
        <w:t>Østbye T</w:t>
      </w:r>
      <w:r w:rsidRPr="00BE19D2">
        <w:rPr>
          <w:bCs/>
          <w:color w:val="000000"/>
          <w:sz w:val="24"/>
          <w:szCs w:val="24"/>
        </w:rPr>
        <w:t xml:space="preserve">, Hutchison S, Dans PE, Wright A, Krishnan RR, Schulman KA. Prevalence of atypical antipsychotic drug use among commercially </w:t>
      </w:r>
      <w:r w:rsidRPr="00BE19D2">
        <w:rPr>
          <w:bCs/>
          <w:color w:val="000000"/>
          <w:sz w:val="24"/>
          <w:szCs w:val="24"/>
        </w:rPr>
        <w:lastRenderedPageBreak/>
        <w:t xml:space="preserve">insured youths in the United States. </w:t>
      </w:r>
      <w:r w:rsidRPr="00BE19D2">
        <w:rPr>
          <w:i/>
          <w:color w:val="000000"/>
          <w:sz w:val="24"/>
          <w:szCs w:val="24"/>
        </w:rPr>
        <w:t>Archives of Pediatric and Adolescent Medicine</w:t>
      </w:r>
      <w:r w:rsidRPr="00BE19D2">
        <w:rPr>
          <w:color w:val="000000"/>
          <w:sz w:val="24"/>
          <w:szCs w:val="24"/>
        </w:rPr>
        <w:t xml:space="preserve"> 2005; 159(4): 362-366.</w:t>
      </w:r>
    </w:p>
    <w:p w14:paraId="6CD01BBC" w14:textId="77777777" w:rsidR="00BE19D2" w:rsidRPr="00BE19D2" w:rsidRDefault="00BE19D2" w:rsidP="00101070">
      <w:pPr>
        <w:tabs>
          <w:tab w:val="left" w:pos="-1440"/>
        </w:tabs>
        <w:jc w:val="both"/>
        <w:rPr>
          <w:sz w:val="24"/>
          <w:szCs w:val="24"/>
          <w:lang w:val="en-GB"/>
        </w:rPr>
      </w:pPr>
    </w:p>
    <w:p w14:paraId="499FCDC9" w14:textId="77777777" w:rsidR="00BE19D2" w:rsidRPr="00BE19D2" w:rsidRDefault="00BE19D2" w:rsidP="00101070">
      <w:pPr>
        <w:numPr>
          <w:ilvl w:val="0"/>
          <w:numId w:val="9"/>
        </w:numPr>
        <w:tabs>
          <w:tab w:val="left" w:pos="-1440"/>
        </w:tabs>
        <w:jc w:val="both"/>
        <w:rPr>
          <w:sz w:val="24"/>
          <w:szCs w:val="24"/>
          <w:lang w:val="en-GB"/>
        </w:rPr>
      </w:pPr>
      <w:r w:rsidRPr="00BE19D2">
        <w:rPr>
          <w:sz w:val="24"/>
          <w:szCs w:val="24"/>
        </w:rPr>
        <w:t xml:space="preserve">Fultz NH, Jenkins KR, </w:t>
      </w:r>
      <w:r w:rsidR="00313B47" w:rsidRPr="00313B47">
        <w:rPr>
          <w:b/>
          <w:sz w:val="24"/>
          <w:szCs w:val="24"/>
        </w:rPr>
        <w:t>Østbye T</w:t>
      </w:r>
      <w:r w:rsidRPr="00BE19D2">
        <w:rPr>
          <w:sz w:val="24"/>
          <w:szCs w:val="24"/>
        </w:rPr>
        <w:t xml:space="preserve">, Taylor DH, Kabeto MU, Langa KM. The impact of own and spouse’s urinary incontinence on emotional health.  </w:t>
      </w:r>
      <w:r w:rsidRPr="00BE19D2">
        <w:rPr>
          <w:i/>
          <w:sz w:val="24"/>
          <w:szCs w:val="24"/>
        </w:rPr>
        <w:t>Social Sciences &amp; Medicine</w:t>
      </w:r>
      <w:r w:rsidRPr="00BE19D2">
        <w:rPr>
          <w:sz w:val="24"/>
          <w:szCs w:val="24"/>
        </w:rPr>
        <w:t xml:space="preserve"> 2005; 60: 2537-2548.</w:t>
      </w:r>
    </w:p>
    <w:p w14:paraId="179DCCB6" w14:textId="77777777" w:rsidR="00BE19D2" w:rsidRPr="00BE19D2" w:rsidRDefault="00BE19D2" w:rsidP="00101070">
      <w:pPr>
        <w:tabs>
          <w:tab w:val="left" w:pos="-1440"/>
        </w:tabs>
        <w:jc w:val="both"/>
        <w:rPr>
          <w:sz w:val="24"/>
          <w:szCs w:val="24"/>
          <w:lang w:val="en-GB"/>
        </w:rPr>
      </w:pPr>
    </w:p>
    <w:p w14:paraId="188F66FD" w14:textId="77777777" w:rsidR="00BE19D2" w:rsidRPr="00531201" w:rsidRDefault="00313B47" w:rsidP="00101070">
      <w:pPr>
        <w:numPr>
          <w:ilvl w:val="0"/>
          <w:numId w:val="9"/>
        </w:numPr>
        <w:tabs>
          <w:tab w:val="left" w:pos="-1440"/>
        </w:tabs>
        <w:jc w:val="both"/>
        <w:rPr>
          <w:sz w:val="24"/>
          <w:szCs w:val="24"/>
          <w:lang w:val="en-GB"/>
        </w:rPr>
      </w:pPr>
      <w:r w:rsidRPr="00313B47">
        <w:rPr>
          <w:b/>
          <w:sz w:val="24"/>
          <w:szCs w:val="24"/>
        </w:rPr>
        <w:t>Østbye T</w:t>
      </w:r>
      <w:r w:rsidR="00BE19D2" w:rsidRPr="00850140">
        <w:rPr>
          <w:sz w:val="24"/>
          <w:szCs w:val="24"/>
        </w:rPr>
        <w:t xml:space="preserve">, Curtis LH, Masselink LE, Hutchison S, Wright A, Dans PE, Schulman KA, Krishnan R. </w:t>
      </w:r>
      <w:r w:rsidR="00BE19D2" w:rsidRPr="00850140">
        <w:rPr>
          <w:sz w:val="24"/>
          <w:szCs w:val="24"/>
          <w:lang w:val="en-GB"/>
        </w:rPr>
        <w:t xml:space="preserve">Atypical antipsychotic drugs and diabetes mellitus in a large outpatient population: a retrospective cohort study. </w:t>
      </w:r>
      <w:r w:rsidR="00BE19D2" w:rsidRPr="00850140">
        <w:rPr>
          <w:i/>
          <w:sz w:val="24"/>
          <w:szCs w:val="24"/>
          <w:lang w:val="en-GB"/>
        </w:rPr>
        <w:t xml:space="preserve">Pharmacoepidemiology and Drug Safety </w:t>
      </w:r>
      <w:r w:rsidR="00BE19D2">
        <w:rPr>
          <w:sz w:val="24"/>
          <w:szCs w:val="24"/>
          <w:lang w:val="en-GB"/>
        </w:rPr>
        <w:t>2005</w:t>
      </w:r>
      <w:r w:rsidR="00BE19D2" w:rsidRPr="00850140">
        <w:rPr>
          <w:sz w:val="24"/>
          <w:szCs w:val="24"/>
          <w:lang w:val="en-GB"/>
        </w:rPr>
        <w:t>; 1</w:t>
      </w:r>
      <w:r w:rsidR="00BE19D2">
        <w:rPr>
          <w:sz w:val="24"/>
          <w:szCs w:val="24"/>
          <w:lang w:val="en-GB"/>
        </w:rPr>
        <w:t>4</w:t>
      </w:r>
      <w:r w:rsidR="00BE19D2" w:rsidRPr="00850140">
        <w:rPr>
          <w:sz w:val="24"/>
          <w:szCs w:val="24"/>
          <w:lang w:val="en-GB"/>
        </w:rPr>
        <w:t>:</w:t>
      </w:r>
      <w:r w:rsidR="00BE19D2">
        <w:rPr>
          <w:sz w:val="24"/>
          <w:szCs w:val="24"/>
          <w:lang w:val="en-GB"/>
        </w:rPr>
        <w:t xml:space="preserve"> 407-415.</w:t>
      </w:r>
    </w:p>
    <w:p w14:paraId="342CE444" w14:textId="77777777" w:rsidR="0033395E" w:rsidRPr="00531201" w:rsidRDefault="0033395E" w:rsidP="00101070">
      <w:pPr>
        <w:pStyle w:val="BodyText"/>
        <w:ind w:right="-1354"/>
        <w:jc w:val="both"/>
        <w:rPr>
          <w:b w:val="0"/>
          <w:szCs w:val="24"/>
        </w:rPr>
      </w:pPr>
    </w:p>
    <w:p w14:paraId="38F8A187" w14:textId="77777777" w:rsidR="00531201" w:rsidRPr="00531201" w:rsidRDefault="00313B47" w:rsidP="00101070">
      <w:pPr>
        <w:numPr>
          <w:ilvl w:val="0"/>
          <w:numId w:val="9"/>
        </w:numPr>
        <w:tabs>
          <w:tab w:val="left" w:pos="-1440"/>
        </w:tabs>
        <w:jc w:val="both"/>
        <w:rPr>
          <w:sz w:val="24"/>
          <w:szCs w:val="24"/>
        </w:rPr>
      </w:pPr>
      <w:r w:rsidRPr="00313B47">
        <w:rPr>
          <w:b/>
          <w:sz w:val="24"/>
          <w:szCs w:val="24"/>
          <w:lang w:val="de-DE"/>
        </w:rPr>
        <w:t>Østbye T</w:t>
      </w:r>
      <w:r w:rsidR="00531201" w:rsidRPr="00531201">
        <w:rPr>
          <w:sz w:val="24"/>
          <w:szCs w:val="24"/>
          <w:lang w:val="de-DE"/>
        </w:rPr>
        <w:t xml:space="preserve">, Yarnall KSH, Krause KM, Pollak KI, Gradison M, Michener JL. </w:t>
      </w:r>
      <w:r w:rsidR="00531201" w:rsidRPr="00531201">
        <w:rPr>
          <w:sz w:val="24"/>
          <w:szCs w:val="24"/>
        </w:rPr>
        <w:t xml:space="preserve">Is there time for management of patients with chronic disease in primary care? </w:t>
      </w:r>
      <w:r w:rsidR="00531201" w:rsidRPr="00531201">
        <w:rPr>
          <w:i/>
          <w:sz w:val="24"/>
          <w:szCs w:val="24"/>
        </w:rPr>
        <w:t>Annals of Family Medicine</w:t>
      </w:r>
      <w:r w:rsidR="00531201" w:rsidRPr="00531201">
        <w:rPr>
          <w:sz w:val="24"/>
          <w:szCs w:val="24"/>
        </w:rPr>
        <w:t xml:space="preserve"> 2005; 3(3): 209-214.</w:t>
      </w:r>
    </w:p>
    <w:p w14:paraId="05F4C13E" w14:textId="77777777" w:rsidR="00531201" w:rsidRPr="00531201" w:rsidRDefault="00531201" w:rsidP="00101070">
      <w:pPr>
        <w:tabs>
          <w:tab w:val="left" w:pos="-1440"/>
        </w:tabs>
        <w:jc w:val="both"/>
        <w:rPr>
          <w:sz w:val="24"/>
          <w:szCs w:val="24"/>
        </w:rPr>
      </w:pPr>
    </w:p>
    <w:p w14:paraId="1453A3D1" w14:textId="77777777" w:rsidR="00531201" w:rsidRPr="00531201" w:rsidRDefault="00531201" w:rsidP="00101070">
      <w:pPr>
        <w:numPr>
          <w:ilvl w:val="0"/>
          <w:numId w:val="9"/>
        </w:numPr>
        <w:tabs>
          <w:tab w:val="left" w:pos="-1440"/>
        </w:tabs>
        <w:jc w:val="both"/>
        <w:rPr>
          <w:sz w:val="24"/>
          <w:szCs w:val="24"/>
        </w:rPr>
      </w:pPr>
      <w:r w:rsidRPr="00531201">
        <w:rPr>
          <w:sz w:val="24"/>
          <w:szCs w:val="24"/>
        </w:rPr>
        <w:t xml:space="preserve">Taylor DH, Osterman J, Acuff W, </w:t>
      </w:r>
      <w:r w:rsidR="00313B47" w:rsidRPr="00313B47">
        <w:rPr>
          <w:b/>
          <w:sz w:val="24"/>
          <w:szCs w:val="24"/>
        </w:rPr>
        <w:t>Østbye T</w:t>
      </w:r>
      <w:r w:rsidRPr="00531201">
        <w:rPr>
          <w:sz w:val="24"/>
          <w:szCs w:val="24"/>
        </w:rPr>
        <w:t xml:space="preserve">. Do seniors understand their risk of moving to a nursing home?  </w:t>
      </w:r>
      <w:r w:rsidRPr="00531201">
        <w:rPr>
          <w:i/>
          <w:sz w:val="24"/>
          <w:szCs w:val="24"/>
        </w:rPr>
        <w:t>Health Services Research</w:t>
      </w:r>
      <w:r w:rsidRPr="00531201">
        <w:rPr>
          <w:sz w:val="24"/>
          <w:szCs w:val="24"/>
        </w:rPr>
        <w:t xml:space="preserve"> 2005; 40(3): 811-828.</w:t>
      </w:r>
    </w:p>
    <w:p w14:paraId="6CF1070D" w14:textId="77777777" w:rsidR="00531201" w:rsidRPr="00531201" w:rsidRDefault="00531201" w:rsidP="00101070">
      <w:pPr>
        <w:tabs>
          <w:tab w:val="left" w:pos="-1440"/>
        </w:tabs>
        <w:jc w:val="both"/>
        <w:rPr>
          <w:sz w:val="24"/>
          <w:szCs w:val="24"/>
        </w:rPr>
      </w:pPr>
    </w:p>
    <w:p w14:paraId="6ECA3BB8" w14:textId="77777777" w:rsidR="00531201" w:rsidRPr="00531201" w:rsidRDefault="00531201" w:rsidP="00101070">
      <w:pPr>
        <w:numPr>
          <w:ilvl w:val="0"/>
          <w:numId w:val="9"/>
        </w:numPr>
        <w:tabs>
          <w:tab w:val="left" w:pos="-1440"/>
        </w:tabs>
        <w:jc w:val="both"/>
        <w:rPr>
          <w:sz w:val="24"/>
          <w:szCs w:val="24"/>
        </w:rPr>
      </w:pPr>
      <w:r w:rsidRPr="00531201">
        <w:rPr>
          <w:sz w:val="24"/>
          <w:szCs w:val="24"/>
        </w:rPr>
        <w:t xml:space="preserve">Seim A, Hoyo C, </w:t>
      </w:r>
      <w:r w:rsidR="00313B47" w:rsidRPr="00313B47">
        <w:rPr>
          <w:b/>
          <w:sz w:val="24"/>
          <w:szCs w:val="24"/>
        </w:rPr>
        <w:t>Østbye T</w:t>
      </w:r>
      <w:r w:rsidRPr="00531201">
        <w:rPr>
          <w:sz w:val="24"/>
          <w:szCs w:val="24"/>
        </w:rPr>
        <w:t xml:space="preserve">, Vatten L. The prevalence and correlates of urinary tract symptoms in Norwegian men: The HUNT study. </w:t>
      </w:r>
      <w:r w:rsidRPr="00531201">
        <w:rPr>
          <w:i/>
          <w:sz w:val="24"/>
          <w:szCs w:val="24"/>
        </w:rPr>
        <w:t xml:space="preserve">BJU International </w:t>
      </w:r>
      <w:r w:rsidRPr="00531201">
        <w:rPr>
          <w:sz w:val="24"/>
          <w:szCs w:val="24"/>
        </w:rPr>
        <w:t>2005; 96: 88-92.</w:t>
      </w:r>
    </w:p>
    <w:p w14:paraId="44840BE1" w14:textId="77777777" w:rsidR="00531201" w:rsidRPr="00531201" w:rsidRDefault="00531201" w:rsidP="00101070">
      <w:pPr>
        <w:tabs>
          <w:tab w:val="left" w:pos="-1440"/>
        </w:tabs>
        <w:jc w:val="both"/>
        <w:rPr>
          <w:sz w:val="24"/>
          <w:szCs w:val="24"/>
        </w:rPr>
      </w:pPr>
    </w:p>
    <w:p w14:paraId="69FDEED3" w14:textId="77777777" w:rsidR="00531201" w:rsidRPr="00531201" w:rsidRDefault="00313B47" w:rsidP="00101070">
      <w:pPr>
        <w:numPr>
          <w:ilvl w:val="0"/>
          <w:numId w:val="9"/>
        </w:numPr>
        <w:tabs>
          <w:tab w:val="left" w:pos="-1440"/>
        </w:tabs>
        <w:jc w:val="both"/>
        <w:rPr>
          <w:sz w:val="24"/>
          <w:szCs w:val="24"/>
        </w:rPr>
      </w:pPr>
      <w:r w:rsidRPr="00313B47">
        <w:rPr>
          <w:b/>
          <w:sz w:val="24"/>
          <w:szCs w:val="24"/>
        </w:rPr>
        <w:t>Østbye T</w:t>
      </w:r>
      <w:r w:rsidR="00531201" w:rsidRPr="00531201">
        <w:rPr>
          <w:sz w:val="24"/>
          <w:szCs w:val="24"/>
          <w:lang w:val="en-GB"/>
        </w:rPr>
        <w:t xml:space="preserve">, Taylor DH, Yancy W, Krause K. Associations between obesity and receipt of screening mammography, Papanicolaou tests, and influenza vaccination: results from the Health and Retirement Survey (HRS) and the Asset and Health Dynamics Among the Oldest Old (AHEAD) Study. </w:t>
      </w:r>
      <w:r w:rsidR="00531201" w:rsidRPr="00531201">
        <w:rPr>
          <w:i/>
          <w:sz w:val="24"/>
          <w:szCs w:val="24"/>
          <w:lang w:val="en-GB"/>
        </w:rPr>
        <w:t xml:space="preserve">American Journal of Public Health </w:t>
      </w:r>
      <w:r w:rsidR="00531201" w:rsidRPr="00531201">
        <w:rPr>
          <w:sz w:val="24"/>
          <w:szCs w:val="24"/>
          <w:lang w:val="en-GB"/>
        </w:rPr>
        <w:t>2005: 95(9): 1623-1630</w:t>
      </w:r>
      <w:r w:rsidR="00531201" w:rsidRPr="00531201">
        <w:rPr>
          <w:i/>
          <w:sz w:val="24"/>
          <w:szCs w:val="24"/>
          <w:lang w:val="en-GB"/>
        </w:rPr>
        <w:t>.</w:t>
      </w:r>
    </w:p>
    <w:p w14:paraId="4528F4DC" w14:textId="77777777" w:rsidR="00531201" w:rsidRPr="00531201" w:rsidRDefault="00531201" w:rsidP="00101070">
      <w:pPr>
        <w:tabs>
          <w:tab w:val="left" w:pos="-1440"/>
        </w:tabs>
        <w:jc w:val="both"/>
        <w:rPr>
          <w:sz w:val="24"/>
          <w:szCs w:val="24"/>
        </w:rPr>
      </w:pPr>
    </w:p>
    <w:p w14:paraId="247E881A" w14:textId="77777777" w:rsidR="00531201" w:rsidRDefault="00531201" w:rsidP="00101070">
      <w:pPr>
        <w:numPr>
          <w:ilvl w:val="0"/>
          <w:numId w:val="9"/>
        </w:numPr>
        <w:tabs>
          <w:tab w:val="left" w:pos="-1440"/>
        </w:tabs>
        <w:jc w:val="both"/>
        <w:rPr>
          <w:sz w:val="24"/>
          <w:szCs w:val="24"/>
        </w:rPr>
      </w:pPr>
      <w:r w:rsidRPr="00531201">
        <w:rPr>
          <w:sz w:val="24"/>
          <w:szCs w:val="24"/>
        </w:rPr>
        <w:t xml:space="preserve">Hayden KM, Warren LH, Pieper CF, </w:t>
      </w:r>
      <w:r w:rsidR="00313B47" w:rsidRPr="00313B47">
        <w:rPr>
          <w:b/>
          <w:sz w:val="24"/>
          <w:szCs w:val="24"/>
        </w:rPr>
        <w:t>Østbye T</w:t>
      </w:r>
      <w:r w:rsidRPr="00531201">
        <w:rPr>
          <w:sz w:val="24"/>
          <w:szCs w:val="24"/>
        </w:rPr>
        <w:t xml:space="preserve">, Tschanz JT, Norton MC, Breitner JCS, Welsh-Bohmer KA. Identification of AD and VAD prodromes: The Cache County Study. </w:t>
      </w:r>
      <w:r w:rsidRPr="00531201">
        <w:rPr>
          <w:i/>
          <w:sz w:val="24"/>
          <w:szCs w:val="24"/>
        </w:rPr>
        <w:t>Alzheimer’s &amp; Dementia</w:t>
      </w:r>
      <w:r w:rsidRPr="00531201">
        <w:rPr>
          <w:sz w:val="24"/>
          <w:szCs w:val="24"/>
        </w:rPr>
        <w:t xml:space="preserve"> 2005; 1: 19-29.</w:t>
      </w:r>
    </w:p>
    <w:p w14:paraId="6DC1860D" w14:textId="77777777" w:rsidR="00531201" w:rsidRPr="00531201" w:rsidRDefault="00531201" w:rsidP="00101070">
      <w:pPr>
        <w:tabs>
          <w:tab w:val="left" w:pos="-1440"/>
        </w:tabs>
        <w:jc w:val="both"/>
        <w:rPr>
          <w:sz w:val="24"/>
          <w:szCs w:val="24"/>
        </w:rPr>
      </w:pPr>
    </w:p>
    <w:p w14:paraId="620BBE6D" w14:textId="77777777" w:rsidR="00531201" w:rsidRPr="00531201" w:rsidRDefault="00531201" w:rsidP="00101070">
      <w:pPr>
        <w:numPr>
          <w:ilvl w:val="0"/>
          <w:numId w:val="9"/>
        </w:numPr>
        <w:tabs>
          <w:tab w:val="left" w:pos="-1440"/>
        </w:tabs>
        <w:jc w:val="both"/>
        <w:rPr>
          <w:sz w:val="24"/>
          <w:szCs w:val="24"/>
        </w:rPr>
      </w:pPr>
      <w:r w:rsidRPr="00531201">
        <w:rPr>
          <w:sz w:val="24"/>
          <w:szCs w:val="24"/>
        </w:rPr>
        <w:t xml:space="preserve">Keller HH, </w:t>
      </w:r>
      <w:r w:rsidR="00313B47" w:rsidRPr="00313B47">
        <w:rPr>
          <w:b/>
          <w:sz w:val="24"/>
          <w:szCs w:val="24"/>
        </w:rPr>
        <w:t>Østbye T</w:t>
      </w:r>
      <w:r w:rsidR="003E6406">
        <w:rPr>
          <w:sz w:val="24"/>
          <w:szCs w:val="24"/>
        </w:rPr>
        <w:t>. Body Mass Index (BMI), BMI change and mortality in community-dwelling seniors without d</w:t>
      </w:r>
      <w:r w:rsidRPr="00531201">
        <w:rPr>
          <w:sz w:val="24"/>
          <w:szCs w:val="24"/>
        </w:rPr>
        <w:t xml:space="preserve">ementia. </w:t>
      </w:r>
      <w:r w:rsidRPr="00531201">
        <w:rPr>
          <w:i/>
          <w:sz w:val="24"/>
          <w:szCs w:val="24"/>
        </w:rPr>
        <w:t>Journal of Nutrition, Health &amp; Aging</w:t>
      </w:r>
      <w:r w:rsidRPr="00531201">
        <w:rPr>
          <w:sz w:val="24"/>
          <w:szCs w:val="24"/>
        </w:rPr>
        <w:t xml:space="preserve"> 2005; 9(5): 316-20.</w:t>
      </w:r>
    </w:p>
    <w:p w14:paraId="386E2B20" w14:textId="77777777" w:rsidR="00531201" w:rsidRPr="00531201" w:rsidRDefault="00531201" w:rsidP="00101070">
      <w:pPr>
        <w:tabs>
          <w:tab w:val="left" w:pos="-1440"/>
        </w:tabs>
        <w:jc w:val="both"/>
        <w:rPr>
          <w:sz w:val="24"/>
          <w:szCs w:val="24"/>
        </w:rPr>
      </w:pPr>
    </w:p>
    <w:p w14:paraId="72768253" w14:textId="77777777" w:rsidR="00531201" w:rsidRDefault="00313B47" w:rsidP="00101070">
      <w:pPr>
        <w:numPr>
          <w:ilvl w:val="0"/>
          <w:numId w:val="9"/>
        </w:numPr>
        <w:tabs>
          <w:tab w:val="left" w:pos="-1440"/>
        </w:tabs>
        <w:jc w:val="both"/>
        <w:rPr>
          <w:sz w:val="24"/>
          <w:szCs w:val="24"/>
        </w:rPr>
      </w:pPr>
      <w:r w:rsidRPr="00313B47">
        <w:rPr>
          <w:b/>
          <w:sz w:val="24"/>
          <w:szCs w:val="24"/>
        </w:rPr>
        <w:t>Østbye T</w:t>
      </w:r>
      <w:r w:rsidR="00531201" w:rsidRPr="00531201">
        <w:rPr>
          <w:sz w:val="24"/>
          <w:szCs w:val="24"/>
        </w:rPr>
        <w:t xml:space="preserve">, Kristjansson B, Hill G, Newman SC, Brouwer RN, McDowell I. Prevalence and predictors of depression in elderly Canadians: The Canadian Study of Health and Aging. </w:t>
      </w:r>
      <w:r w:rsidR="00531201" w:rsidRPr="00531201">
        <w:rPr>
          <w:i/>
          <w:sz w:val="24"/>
          <w:szCs w:val="24"/>
        </w:rPr>
        <w:t>Chronic Diseases in Canada</w:t>
      </w:r>
      <w:r w:rsidR="00531201" w:rsidRPr="00531201">
        <w:rPr>
          <w:sz w:val="24"/>
          <w:szCs w:val="24"/>
        </w:rPr>
        <w:t xml:space="preserve"> 2005; 26(4): 93-9.</w:t>
      </w:r>
    </w:p>
    <w:p w14:paraId="4A3F4D5F" w14:textId="77777777" w:rsidR="00156E6B" w:rsidRPr="00531201" w:rsidRDefault="00156E6B" w:rsidP="00101070">
      <w:pPr>
        <w:tabs>
          <w:tab w:val="left" w:pos="-1440"/>
        </w:tabs>
        <w:jc w:val="both"/>
        <w:rPr>
          <w:sz w:val="24"/>
          <w:szCs w:val="24"/>
        </w:rPr>
      </w:pPr>
    </w:p>
    <w:p w14:paraId="32574DAE" w14:textId="77777777" w:rsidR="00C21342" w:rsidRPr="00C21342" w:rsidRDefault="00156E6B" w:rsidP="00C21342">
      <w:pPr>
        <w:numPr>
          <w:ilvl w:val="0"/>
          <w:numId w:val="9"/>
        </w:numPr>
        <w:tabs>
          <w:tab w:val="left" w:pos="-1440"/>
        </w:tabs>
        <w:jc w:val="both"/>
        <w:rPr>
          <w:sz w:val="24"/>
          <w:szCs w:val="24"/>
        </w:rPr>
      </w:pPr>
      <w:r w:rsidRPr="00531201">
        <w:rPr>
          <w:sz w:val="24"/>
          <w:szCs w:val="24"/>
        </w:rPr>
        <w:t xml:space="preserve">Hays JC, Keller HH, </w:t>
      </w:r>
      <w:r w:rsidR="00313B47" w:rsidRPr="00313B47">
        <w:rPr>
          <w:b/>
          <w:sz w:val="24"/>
          <w:szCs w:val="24"/>
        </w:rPr>
        <w:t>Østbye T</w:t>
      </w:r>
      <w:r w:rsidRPr="00531201">
        <w:rPr>
          <w:b/>
          <w:sz w:val="24"/>
          <w:szCs w:val="24"/>
        </w:rPr>
        <w:t xml:space="preserve">. </w:t>
      </w:r>
      <w:r w:rsidR="003E6406">
        <w:rPr>
          <w:sz w:val="24"/>
          <w:szCs w:val="24"/>
        </w:rPr>
        <w:t>The effects of nutrition-related factors on four-year mortality a</w:t>
      </w:r>
      <w:r w:rsidRPr="00531201">
        <w:rPr>
          <w:sz w:val="24"/>
          <w:szCs w:val="24"/>
        </w:rPr>
        <w:t xml:space="preserve">mong </w:t>
      </w:r>
      <w:r w:rsidR="003E6406">
        <w:rPr>
          <w:sz w:val="24"/>
          <w:szCs w:val="24"/>
        </w:rPr>
        <w:t>community-dwelling e</w:t>
      </w:r>
      <w:r w:rsidRPr="00531201">
        <w:rPr>
          <w:sz w:val="24"/>
          <w:szCs w:val="24"/>
        </w:rPr>
        <w:t>lders in the North Carolina Piedmont</w:t>
      </w:r>
      <w:r>
        <w:rPr>
          <w:i/>
          <w:sz w:val="24"/>
          <w:szCs w:val="24"/>
          <w:lang w:val="en-GB"/>
        </w:rPr>
        <w:t xml:space="preserve">. </w:t>
      </w:r>
      <w:r w:rsidRPr="00531201">
        <w:rPr>
          <w:i/>
          <w:sz w:val="24"/>
          <w:szCs w:val="24"/>
          <w:lang w:val="en-GB"/>
        </w:rPr>
        <w:t>Journal of Nutri</w:t>
      </w:r>
      <w:r>
        <w:rPr>
          <w:i/>
          <w:sz w:val="24"/>
          <w:szCs w:val="24"/>
          <w:lang w:val="en-GB"/>
        </w:rPr>
        <w:t>tion for the Elderly</w:t>
      </w:r>
      <w:r w:rsidR="009E2ECA">
        <w:rPr>
          <w:sz w:val="24"/>
          <w:szCs w:val="24"/>
          <w:lang w:val="en-GB"/>
        </w:rPr>
        <w:t xml:space="preserve"> 2005;</w:t>
      </w:r>
      <w:r w:rsidRPr="00156E6B">
        <w:rPr>
          <w:sz w:val="24"/>
          <w:szCs w:val="24"/>
          <w:lang w:val="en-GB"/>
        </w:rPr>
        <w:t xml:space="preserve"> 25(2): 41-67.</w:t>
      </w:r>
      <w:r w:rsidR="00C21342" w:rsidRPr="00C21342">
        <w:t xml:space="preserve"> </w:t>
      </w:r>
    </w:p>
    <w:p w14:paraId="3D5EA43B" w14:textId="77777777" w:rsidR="00C21342" w:rsidRDefault="00C21342" w:rsidP="00C21342">
      <w:pPr>
        <w:pStyle w:val="ListParagraph"/>
        <w:rPr>
          <w:sz w:val="24"/>
          <w:szCs w:val="24"/>
          <w:lang w:val="en-GB"/>
        </w:rPr>
      </w:pPr>
    </w:p>
    <w:p w14:paraId="0FFB8B41" w14:textId="77777777" w:rsidR="00156E6B" w:rsidRPr="00156E6B" w:rsidRDefault="00C21342" w:rsidP="00C21342">
      <w:pPr>
        <w:numPr>
          <w:ilvl w:val="0"/>
          <w:numId w:val="9"/>
        </w:numPr>
        <w:tabs>
          <w:tab w:val="left" w:pos="-1440"/>
        </w:tabs>
        <w:jc w:val="both"/>
        <w:rPr>
          <w:sz w:val="24"/>
          <w:szCs w:val="24"/>
        </w:rPr>
      </w:pPr>
      <w:r w:rsidRPr="00C21342">
        <w:rPr>
          <w:sz w:val="24"/>
          <w:szCs w:val="24"/>
          <w:lang w:val="en-GB"/>
        </w:rPr>
        <w:t xml:space="preserve">Lyketsos CG, Toone L, Tschanz J, Rabins PV, Steinberg M, Onyike CU, Corcoran C, Norton M, Zandi P, Breitner JC, Welsh-Bohmer K, Anthony J, </w:t>
      </w:r>
      <w:r w:rsidRPr="00C21342">
        <w:rPr>
          <w:b/>
          <w:sz w:val="24"/>
          <w:szCs w:val="24"/>
          <w:lang w:val="en-GB"/>
        </w:rPr>
        <w:t>Østbye T</w:t>
      </w:r>
      <w:r w:rsidRPr="00C21342">
        <w:rPr>
          <w:sz w:val="24"/>
          <w:szCs w:val="24"/>
          <w:lang w:val="en-GB"/>
        </w:rPr>
        <w:t xml:space="preserve">, Bigler E, </w:t>
      </w:r>
      <w:r w:rsidRPr="00C21342">
        <w:rPr>
          <w:sz w:val="24"/>
          <w:szCs w:val="24"/>
          <w:lang w:val="en-GB"/>
        </w:rPr>
        <w:lastRenderedPageBreak/>
        <w:t>Pieper C, Burke J, Plassman B, Green RC, Steffens DC, Klein L,</w:t>
      </w:r>
      <w:r>
        <w:rPr>
          <w:sz w:val="24"/>
          <w:szCs w:val="24"/>
          <w:lang w:val="en-GB"/>
        </w:rPr>
        <w:t xml:space="preserve"> Leslie C, Townsend JJ, Wyse BW, </w:t>
      </w:r>
      <w:r w:rsidRPr="00C21342">
        <w:rPr>
          <w:sz w:val="24"/>
          <w:szCs w:val="24"/>
          <w:lang w:val="en-GB"/>
        </w:rPr>
        <w:t xml:space="preserve">Munger R, Williams M; Cache County Study Group. Population-based study of medical comorbidity in early dementia and "cognitive impairment, no dementia (CIND)": association with functional and cognitive impairment: The Cache County Study. </w:t>
      </w:r>
      <w:r w:rsidRPr="00C21342">
        <w:rPr>
          <w:i/>
          <w:sz w:val="24"/>
          <w:szCs w:val="24"/>
          <w:lang w:val="en-GB"/>
        </w:rPr>
        <w:t>American Journal of Geriatric Psychiatry</w:t>
      </w:r>
      <w:r w:rsidRPr="00C21342">
        <w:rPr>
          <w:sz w:val="24"/>
          <w:szCs w:val="24"/>
          <w:lang w:val="en-GB"/>
        </w:rPr>
        <w:t xml:space="preserve"> 2005;</w:t>
      </w:r>
      <w:r>
        <w:rPr>
          <w:sz w:val="24"/>
          <w:szCs w:val="24"/>
          <w:lang w:val="en-GB"/>
        </w:rPr>
        <w:t xml:space="preserve"> </w:t>
      </w:r>
      <w:r w:rsidRPr="00C21342">
        <w:rPr>
          <w:sz w:val="24"/>
          <w:szCs w:val="24"/>
          <w:lang w:val="en-GB"/>
        </w:rPr>
        <w:t>13(8):</w:t>
      </w:r>
      <w:r>
        <w:rPr>
          <w:sz w:val="24"/>
          <w:szCs w:val="24"/>
          <w:lang w:val="en-GB"/>
        </w:rPr>
        <w:t xml:space="preserve"> </w:t>
      </w:r>
      <w:r w:rsidRPr="00C21342">
        <w:rPr>
          <w:sz w:val="24"/>
          <w:szCs w:val="24"/>
          <w:lang w:val="en-GB"/>
        </w:rPr>
        <w:t>656-64.</w:t>
      </w:r>
    </w:p>
    <w:p w14:paraId="3B79B199" w14:textId="77777777" w:rsidR="00531201" w:rsidRPr="00531201" w:rsidRDefault="00531201" w:rsidP="00101070">
      <w:pPr>
        <w:tabs>
          <w:tab w:val="left" w:pos="-1440"/>
        </w:tabs>
        <w:jc w:val="both"/>
        <w:rPr>
          <w:sz w:val="24"/>
          <w:szCs w:val="24"/>
        </w:rPr>
      </w:pPr>
    </w:p>
    <w:p w14:paraId="70918E63" w14:textId="77777777" w:rsidR="00531201" w:rsidRPr="00531201" w:rsidRDefault="00531201" w:rsidP="00101070">
      <w:pPr>
        <w:numPr>
          <w:ilvl w:val="0"/>
          <w:numId w:val="9"/>
        </w:numPr>
        <w:tabs>
          <w:tab w:val="left" w:pos="-1440"/>
        </w:tabs>
        <w:jc w:val="both"/>
        <w:rPr>
          <w:sz w:val="24"/>
          <w:szCs w:val="24"/>
        </w:rPr>
      </w:pPr>
      <w:r w:rsidRPr="00531201">
        <w:rPr>
          <w:sz w:val="24"/>
          <w:szCs w:val="24"/>
        </w:rPr>
        <w:t xml:space="preserve">Davis TH 3rd, Wagner GS, Gleim G, Andolsek KM, Arheden H, Austin R, Courtney-Eighmy A, Gradison M, Leist JC, Maynard C, Noga EM Jr, </w:t>
      </w:r>
      <w:r w:rsidR="00313B47" w:rsidRPr="00313B47">
        <w:rPr>
          <w:b/>
          <w:sz w:val="24"/>
          <w:szCs w:val="24"/>
        </w:rPr>
        <w:t>Østbye T</w:t>
      </w:r>
      <w:r w:rsidRPr="00531201">
        <w:rPr>
          <w:sz w:val="24"/>
          <w:szCs w:val="24"/>
        </w:rPr>
        <w:t xml:space="preserve">, Eisenstein EL. Problem-based learning of research skills. </w:t>
      </w:r>
      <w:r w:rsidRPr="00531201">
        <w:rPr>
          <w:i/>
          <w:sz w:val="24"/>
          <w:szCs w:val="24"/>
        </w:rPr>
        <w:t>Journal of Electrocardiology</w:t>
      </w:r>
      <w:r w:rsidRPr="00531201">
        <w:rPr>
          <w:sz w:val="24"/>
          <w:szCs w:val="24"/>
        </w:rPr>
        <w:t xml:space="preserve"> 2006; 39(1): 120-8.</w:t>
      </w:r>
    </w:p>
    <w:p w14:paraId="282A64EC" w14:textId="77777777" w:rsidR="00531201" w:rsidRPr="00531201" w:rsidRDefault="00531201" w:rsidP="00101070">
      <w:pPr>
        <w:tabs>
          <w:tab w:val="left" w:pos="-1440"/>
        </w:tabs>
        <w:jc w:val="both"/>
        <w:rPr>
          <w:sz w:val="24"/>
          <w:szCs w:val="24"/>
        </w:rPr>
      </w:pPr>
    </w:p>
    <w:p w14:paraId="57F8FB72" w14:textId="77777777" w:rsidR="00531201" w:rsidRPr="00531201" w:rsidRDefault="00313B47" w:rsidP="00101070">
      <w:pPr>
        <w:numPr>
          <w:ilvl w:val="0"/>
          <w:numId w:val="9"/>
        </w:numPr>
        <w:tabs>
          <w:tab w:val="left" w:pos="-1440"/>
        </w:tabs>
        <w:jc w:val="both"/>
        <w:rPr>
          <w:sz w:val="24"/>
          <w:szCs w:val="24"/>
        </w:rPr>
      </w:pPr>
      <w:r w:rsidRPr="00313B47">
        <w:rPr>
          <w:b/>
          <w:sz w:val="24"/>
          <w:szCs w:val="24"/>
        </w:rPr>
        <w:t>Østbye T</w:t>
      </w:r>
      <w:r w:rsidR="00531201" w:rsidRPr="00531201">
        <w:rPr>
          <w:sz w:val="24"/>
          <w:szCs w:val="24"/>
        </w:rPr>
        <w:t xml:space="preserve">, Krause KM, Norton MC, Tschanz J, Sanders L, Hayden K, Pieper C, Welsh-Bohmer KA. Ten dimensions of health and their relationships with overall self-reported health and survival in a predominately religiously active elderly population: the Cache county memory study. </w:t>
      </w:r>
      <w:r w:rsidR="00531201" w:rsidRPr="00531201">
        <w:rPr>
          <w:i/>
          <w:sz w:val="24"/>
          <w:szCs w:val="24"/>
        </w:rPr>
        <w:t>Journal of the American Geriatric</w:t>
      </w:r>
      <w:r w:rsidR="00855B3E">
        <w:rPr>
          <w:i/>
          <w:sz w:val="24"/>
          <w:szCs w:val="24"/>
        </w:rPr>
        <w:t>s</w:t>
      </w:r>
      <w:r w:rsidR="00531201" w:rsidRPr="00531201">
        <w:rPr>
          <w:i/>
          <w:sz w:val="24"/>
          <w:szCs w:val="24"/>
        </w:rPr>
        <w:t xml:space="preserve"> Society</w:t>
      </w:r>
      <w:r w:rsidR="00531201" w:rsidRPr="00531201">
        <w:rPr>
          <w:sz w:val="24"/>
          <w:szCs w:val="24"/>
        </w:rPr>
        <w:t xml:space="preserve"> 2006; 54(2): 199-209.</w:t>
      </w:r>
    </w:p>
    <w:p w14:paraId="692113D1" w14:textId="77777777" w:rsidR="00531201" w:rsidRPr="00531201" w:rsidRDefault="00531201" w:rsidP="00101070">
      <w:pPr>
        <w:tabs>
          <w:tab w:val="left" w:pos="-1440"/>
        </w:tabs>
        <w:jc w:val="both"/>
        <w:rPr>
          <w:sz w:val="24"/>
          <w:szCs w:val="24"/>
        </w:rPr>
      </w:pPr>
    </w:p>
    <w:p w14:paraId="6055D25C" w14:textId="77777777" w:rsidR="00531201" w:rsidRPr="00531201" w:rsidRDefault="00531201" w:rsidP="00101070">
      <w:pPr>
        <w:numPr>
          <w:ilvl w:val="0"/>
          <w:numId w:val="9"/>
        </w:numPr>
        <w:tabs>
          <w:tab w:val="left" w:pos="-1440"/>
        </w:tabs>
        <w:jc w:val="both"/>
        <w:rPr>
          <w:sz w:val="24"/>
          <w:szCs w:val="24"/>
        </w:rPr>
      </w:pPr>
      <w:r w:rsidRPr="00531201">
        <w:rPr>
          <w:sz w:val="24"/>
          <w:szCs w:val="24"/>
        </w:rPr>
        <w:t xml:space="preserve">Michener JL, </w:t>
      </w:r>
      <w:r w:rsidR="00313B47" w:rsidRPr="00313B47">
        <w:rPr>
          <w:b/>
          <w:sz w:val="24"/>
          <w:szCs w:val="24"/>
        </w:rPr>
        <w:t>Østbye T</w:t>
      </w:r>
      <w:r w:rsidRPr="00531201">
        <w:rPr>
          <w:sz w:val="24"/>
          <w:szCs w:val="24"/>
        </w:rPr>
        <w:t>, Kaprielian VS, Krause KM, Yarnall KS, Yaggy SD, Gradison M.</w:t>
      </w:r>
      <w:r w:rsidR="00816499">
        <w:rPr>
          <w:sz w:val="24"/>
          <w:szCs w:val="24"/>
        </w:rPr>
        <w:t xml:space="preserve"> </w:t>
      </w:r>
      <w:r w:rsidRPr="00531201">
        <w:rPr>
          <w:sz w:val="24"/>
          <w:szCs w:val="24"/>
        </w:rPr>
        <w:t xml:space="preserve">Alternative models for academic family practices. </w:t>
      </w:r>
      <w:r w:rsidRPr="00531201">
        <w:rPr>
          <w:i/>
          <w:sz w:val="24"/>
          <w:szCs w:val="24"/>
        </w:rPr>
        <w:t>BMC Health Serv</w:t>
      </w:r>
      <w:r w:rsidR="00632C64">
        <w:rPr>
          <w:i/>
          <w:sz w:val="24"/>
          <w:szCs w:val="24"/>
        </w:rPr>
        <w:t>ices</w:t>
      </w:r>
      <w:r w:rsidRPr="00531201">
        <w:rPr>
          <w:i/>
          <w:sz w:val="24"/>
          <w:szCs w:val="24"/>
        </w:rPr>
        <w:t xml:space="preserve"> Res</w:t>
      </w:r>
      <w:r w:rsidR="00632C64">
        <w:rPr>
          <w:i/>
          <w:sz w:val="24"/>
          <w:szCs w:val="24"/>
        </w:rPr>
        <w:t>earch</w:t>
      </w:r>
      <w:r w:rsidR="00632C64">
        <w:rPr>
          <w:sz w:val="24"/>
          <w:szCs w:val="24"/>
        </w:rPr>
        <w:t xml:space="preserve"> 2006; </w:t>
      </w:r>
      <w:r w:rsidRPr="00531201">
        <w:rPr>
          <w:sz w:val="24"/>
          <w:szCs w:val="24"/>
        </w:rPr>
        <w:t>20;</w:t>
      </w:r>
      <w:r w:rsidR="00632C64">
        <w:rPr>
          <w:sz w:val="24"/>
          <w:szCs w:val="24"/>
        </w:rPr>
        <w:t xml:space="preserve"> 6</w:t>
      </w:r>
      <w:r w:rsidRPr="00531201">
        <w:rPr>
          <w:sz w:val="24"/>
          <w:szCs w:val="24"/>
        </w:rPr>
        <w:t>:</w:t>
      </w:r>
      <w:r w:rsidR="00632C64">
        <w:rPr>
          <w:sz w:val="24"/>
          <w:szCs w:val="24"/>
        </w:rPr>
        <w:t xml:space="preserve"> </w:t>
      </w:r>
      <w:r w:rsidRPr="00531201">
        <w:rPr>
          <w:sz w:val="24"/>
          <w:szCs w:val="24"/>
        </w:rPr>
        <w:t>38.</w:t>
      </w:r>
    </w:p>
    <w:p w14:paraId="4BF6D51C" w14:textId="77777777" w:rsidR="00531201" w:rsidRPr="00531201" w:rsidRDefault="00531201" w:rsidP="00101070">
      <w:pPr>
        <w:tabs>
          <w:tab w:val="left" w:pos="-1440"/>
        </w:tabs>
        <w:jc w:val="both"/>
        <w:rPr>
          <w:sz w:val="24"/>
          <w:szCs w:val="24"/>
        </w:rPr>
      </w:pPr>
    </w:p>
    <w:p w14:paraId="79657AC1" w14:textId="77777777" w:rsidR="00531201" w:rsidRPr="0048333C" w:rsidRDefault="00531201" w:rsidP="00101070">
      <w:pPr>
        <w:numPr>
          <w:ilvl w:val="0"/>
          <w:numId w:val="9"/>
        </w:numPr>
        <w:tabs>
          <w:tab w:val="left" w:pos="-1440"/>
        </w:tabs>
        <w:jc w:val="both"/>
        <w:rPr>
          <w:sz w:val="24"/>
          <w:szCs w:val="24"/>
        </w:rPr>
      </w:pPr>
      <w:r w:rsidRPr="00531201">
        <w:rPr>
          <w:color w:val="000000"/>
          <w:sz w:val="24"/>
          <w:szCs w:val="24"/>
        </w:rPr>
        <w:t xml:space="preserve">Kolotkin RK, Binks M, Crosby RD, </w:t>
      </w:r>
      <w:r w:rsidR="00313B47" w:rsidRPr="00313B47">
        <w:rPr>
          <w:b/>
          <w:color w:val="000000"/>
          <w:sz w:val="24"/>
          <w:szCs w:val="24"/>
        </w:rPr>
        <w:t>Østbye T</w:t>
      </w:r>
      <w:r w:rsidRPr="00531201">
        <w:rPr>
          <w:color w:val="000000"/>
          <w:sz w:val="24"/>
          <w:szCs w:val="24"/>
        </w:rPr>
        <w:t xml:space="preserve">, Gress RE, Adams TD. Obesity and Sexual Quality of Life. </w:t>
      </w:r>
      <w:r w:rsidRPr="00531201">
        <w:rPr>
          <w:i/>
          <w:iCs/>
          <w:color w:val="000000"/>
          <w:sz w:val="24"/>
          <w:szCs w:val="24"/>
        </w:rPr>
        <w:t xml:space="preserve">Obesity </w:t>
      </w:r>
      <w:r w:rsidRPr="00531201">
        <w:rPr>
          <w:color w:val="000000"/>
          <w:sz w:val="24"/>
          <w:szCs w:val="24"/>
        </w:rPr>
        <w:t>2006;</w:t>
      </w:r>
      <w:r w:rsidR="00632C64">
        <w:rPr>
          <w:color w:val="000000"/>
          <w:sz w:val="24"/>
          <w:szCs w:val="24"/>
        </w:rPr>
        <w:t xml:space="preserve"> 14(3): 472-479.</w:t>
      </w:r>
    </w:p>
    <w:p w14:paraId="172DF465" w14:textId="77777777" w:rsidR="0048333C" w:rsidRPr="0048333C" w:rsidRDefault="0048333C" w:rsidP="00101070">
      <w:pPr>
        <w:tabs>
          <w:tab w:val="left" w:pos="-1440"/>
        </w:tabs>
        <w:jc w:val="both"/>
        <w:rPr>
          <w:sz w:val="24"/>
          <w:szCs w:val="24"/>
        </w:rPr>
      </w:pPr>
    </w:p>
    <w:p w14:paraId="7E932EC3" w14:textId="77777777" w:rsidR="008A1369" w:rsidRDefault="0048333C" w:rsidP="00101070">
      <w:pPr>
        <w:numPr>
          <w:ilvl w:val="0"/>
          <w:numId w:val="9"/>
        </w:numPr>
        <w:tabs>
          <w:tab w:val="left" w:pos="-1440"/>
        </w:tabs>
        <w:jc w:val="both"/>
        <w:rPr>
          <w:sz w:val="24"/>
          <w:szCs w:val="24"/>
        </w:rPr>
      </w:pPr>
      <w:r w:rsidRPr="00531201">
        <w:rPr>
          <w:rFonts w:eastAsia="Gulim"/>
          <w:sz w:val="24"/>
          <w:szCs w:val="24"/>
          <w:lang w:val="de-DE"/>
        </w:rPr>
        <w:t xml:space="preserve">Jung S-H,  </w:t>
      </w:r>
      <w:r w:rsidR="00313B47" w:rsidRPr="00313B47">
        <w:rPr>
          <w:rFonts w:eastAsia="Gulim"/>
          <w:b/>
          <w:sz w:val="24"/>
          <w:szCs w:val="24"/>
          <w:lang w:val="de-DE"/>
        </w:rPr>
        <w:t>Østbye T</w:t>
      </w:r>
      <w:r w:rsidRPr="00531201">
        <w:rPr>
          <w:rFonts w:eastAsia="Gulim"/>
          <w:sz w:val="24"/>
          <w:szCs w:val="24"/>
          <w:lang w:val="de-DE"/>
        </w:rPr>
        <w:t xml:space="preserve">, Park K-O. </w:t>
      </w:r>
      <w:r w:rsidR="003E6406">
        <w:rPr>
          <w:sz w:val="24"/>
          <w:szCs w:val="24"/>
        </w:rPr>
        <w:t>A longitudinal study of the relationship between health behavior risk factors and d</w:t>
      </w:r>
      <w:r w:rsidRPr="00531201">
        <w:rPr>
          <w:sz w:val="24"/>
          <w:szCs w:val="24"/>
        </w:rPr>
        <w:t xml:space="preserve">ependence in Activities of Daily Living. </w:t>
      </w:r>
      <w:r w:rsidRPr="00531201">
        <w:rPr>
          <w:i/>
          <w:color w:val="000000"/>
          <w:sz w:val="24"/>
          <w:szCs w:val="24"/>
        </w:rPr>
        <w:t>Journal of Preventive Medicine and Public Health (JPMPH</w:t>
      </w:r>
      <w:r>
        <w:rPr>
          <w:color w:val="000000"/>
          <w:sz w:val="24"/>
          <w:szCs w:val="24"/>
        </w:rPr>
        <w:t xml:space="preserve">) 2006; </w:t>
      </w:r>
      <w:r w:rsidRPr="00531201">
        <w:rPr>
          <w:color w:val="000000"/>
          <w:sz w:val="24"/>
          <w:szCs w:val="24"/>
        </w:rPr>
        <w:t>39(3):</w:t>
      </w:r>
      <w:r>
        <w:rPr>
          <w:color w:val="000000"/>
          <w:sz w:val="24"/>
          <w:szCs w:val="24"/>
        </w:rPr>
        <w:t xml:space="preserve"> 221-28.</w:t>
      </w:r>
    </w:p>
    <w:p w14:paraId="607FB940" w14:textId="77777777" w:rsidR="008A1369" w:rsidRPr="008A1369" w:rsidRDefault="008A1369" w:rsidP="00101070">
      <w:pPr>
        <w:tabs>
          <w:tab w:val="left" w:pos="-1440"/>
        </w:tabs>
        <w:jc w:val="both"/>
        <w:rPr>
          <w:sz w:val="24"/>
          <w:szCs w:val="24"/>
        </w:rPr>
      </w:pPr>
    </w:p>
    <w:p w14:paraId="3B9498D3" w14:textId="77777777" w:rsidR="00A21117" w:rsidRDefault="008A1369" w:rsidP="00101070">
      <w:pPr>
        <w:numPr>
          <w:ilvl w:val="0"/>
          <w:numId w:val="9"/>
        </w:numPr>
        <w:tabs>
          <w:tab w:val="left" w:pos="-1440"/>
        </w:tabs>
        <w:jc w:val="both"/>
        <w:rPr>
          <w:sz w:val="24"/>
          <w:szCs w:val="24"/>
        </w:rPr>
      </w:pPr>
      <w:r>
        <w:rPr>
          <w:sz w:val="24"/>
          <w:szCs w:val="24"/>
          <w:lang w:val="de-DE"/>
        </w:rPr>
        <w:t xml:space="preserve">Stout JE, </w:t>
      </w:r>
      <w:r w:rsidR="00313B47" w:rsidRPr="00313B47">
        <w:rPr>
          <w:rFonts w:eastAsia="Gulim"/>
          <w:b/>
          <w:sz w:val="24"/>
          <w:szCs w:val="24"/>
          <w:lang w:val="de-DE"/>
        </w:rPr>
        <w:t>Østbye T</w:t>
      </w:r>
      <w:r w:rsidRPr="008A1369">
        <w:rPr>
          <w:sz w:val="24"/>
          <w:szCs w:val="24"/>
          <w:lang w:val="de-DE"/>
        </w:rPr>
        <w:t xml:space="preserve">, Walter EB, Hamilton CD. </w:t>
      </w:r>
      <w:r w:rsidRPr="008A1369">
        <w:rPr>
          <w:sz w:val="24"/>
          <w:szCs w:val="24"/>
        </w:rPr>
        <w:t>Tuberculosis knowledge and attitudes among physicians who treat young children in North Carolina, USA.</w:t>
      </w:r>
      <w:r>
        <w:rPr>
          <w:sz w:val="24"/>
          <w:szCs w:val="24"/>
        </w:rPr>
        <w:t xml:space="preserve"> </w:t>
      </w:r>
      <w:r w:rsidRPr="008A1369">
        <w:rPr>
          <w:i/>
          <w:sz w:val="24"/>
          <w:szCs w:val="24"/>
        </w:rPr>
        <w:t>The International Journal of Tuberculosis and Lung Disease</w:t>
      </w:r>
      <w:r w:rsidRPr="008A1369">
        <w:rPr>
          <w:sz w:val="24"/>
          <w:szCs w:val="24"/>
        </w:rPr>
        <w:t xml:space="preserve"> 2006; 10(7): 783-8.</w:t>
      </w:r>
    </w:p>
    <w:p w14:paraId="28968CBD" w14:textId="77777777" w:rsidR="00A21117" w:rsidRPr="00A21117" w:rsidRDefault="00A21117" w:rsidP="00101070">
      <w:pPr>
        <w:tabs>
          <w:tab w:val="left" w:pos="-1440"/>
        </w:tabs>
        <w:jc w:val="both"/>
        <w:rPr>
          <w:sz w:val="24"/>
          <w:szCs w:val="24"/>
        </w:rPr>
      </w:pPr>
    </w:p>
    <w:p w14:paraId="35C4D41E" w14:textId="77777777" w:rsidR="00A21117" w:rsidRDefault="00A21117" w:rsidP="00101070">
      <w:pPr>
        <w:numPr>
          <w:ilvl w:val="0"/>
          <w:numId w:val="9"/>
        </w:numPr>
        <w:tabs>
          <w:tab w:val="left" w:pos="-1440"/>
        </w:tabs>
        <w:jc w:val="both"/>
        <w:rPr>
          <w:sz w:val="24"/>
          <w:szCs w:val="24"/>
        </w:rPr>
      </w:pPr>
      <w:r w:rsidRPr="00A21117">
        <w:rPr>
          <w:sz w:val="24"/>
          <w:szCs w:val="24"/>
        </w:rPr>
        <w:t xml:space="preserve">Virji A, Yarnall KS, Krause KM, Pollak KI, </w:t>
      </w:r>
      <w:r>
        <w:rPr>
          <w:sz w:val="24"/>
          <w:szCs w:val="24"/>
        </w:rPr>
        <w:t xml:space="preserve"> </w:t>
      </w:r>
      <w:r w:rsidRPr="00A21117">
        <w:rPr>
          <w:sz w:val="24"/>
          <w:szCs w:val="24"/>
        </w:rPr>
        <w:t>Scannell M</w:t>
      </w:r>
      <w:r w:rsidR="00DF18D3">
        <w:rPr>
          <w:sz w:val="24"/>
          <w:szCs w:val="24"/>
        </w:rPr>
        <w:t xml:space="preserve">A, Gradison M, </w:t>
      </w:r>
      <w:r w:rsidR="00313B47" w:rsidRPr="00313B47">
        <w:rPr>
          <w:b/>
          <w:sz w:val="24"/>
          <w:szCs w:val="24"/>
        </w:rPr>
        <w:t>Østbye T</w:t>
      </w:r>
      <w:r w:rsidRPr="00A21117">
        <w:rPr>
          <w:sz w:val="24"/>
          <w:szCs w:val="24"/>
        </w:rPr>
        <w:t>. Use of email in a family practice setting: opportunities and challenges in patient- and physician-initiated communication.</w:t>
      </w:r>
      <w:r>
        <w:rPr>
          <w:sz w:val="24"/>
          <w:szCs w:val="24"/>
        </w:rPr>
        <w:t xml:space="preserve"> </w:t>
      </w:r>
      <w:r w:rsidRPr="00A21117">
        <w:rPr>
          <w:i/>
          <w:sz w:val="24"/>
          <w:szCs w:val="24"/>
        </w:rPr>
        <w:t xml:space="preserve">BMC Medicine </w:t>
      </w:r>
      <w:r w:rsidRPr="00A21117">
        <w:rPr>
          <w:sz w:val="24"/>
          <w:szCs w:val="24"/>
        </w:rPr>
        <w:t>2006;</w:t>
      </w:r>
      <w:r w:rsidR="00C17559">
        <w:rPr>
          <w:sz w:val="24"/>
          <w:szCs w:val="24"/>
        </w:rPr>
        <w:t xml:space="preserve"> </w:t>
      </w:r>
      <w:r w:rsidRPr="00A21117">
        <w:rPr>
          <w:sz w:val="24"/>
          <w:szCs w:val="24"/>
        </w:rPr>
        <w:t>4(1):</w:t>
      </w:r>
      <w:r w:rsidR="00C17559">
        <w:rPr>
          <w:sz w:val="24"/>
          <w:szCs w:val="24"/>
        </w:rPr>
        <w:t xml:space="preserve"> </w:t>
      </w:r>
      <w:r w:rsidRPr="00A21117">
        <w:rPr>
          <w:sz w:val="24"/>
          <w:szCs w:val="24"/>
        </w:rPr>
        <w:t>18.</w:t>
      </w:r>
    </w:p>
    <w:p w14:paraId="6211D354" w14:textId="77777777" w:rsidR="00A21117" w:rsidRDefault="00A21117" w:rsidP="00101070">
      <w:pPr>
        <w:tabs>
          <w:tab w:val="left" w:pos="-1440"/>
        </w:tabs>
        <w:jc w:val="both"/>
        <w:rPr>
          <w:sz w:val="24"/>
          <w:szCs w:val="24"/>
        </w:rPr>
      </w:pPr>
    </w:p>
    <w:p w14:paraId="6753D903" w14:textId="77777777" w:rsidR="004D1C5B" w:rsidRPr="004D1C5B" w:rsidRDefault="00A21117" w:rsidP="00101070">
      <w:pPr>
        <w:numPr>
          <w:ilvl w:val="0"/>
          <w:numId w:val="9"/>
        </w:numPr>
        <w:tabs>
          <w:tab w:val="left" w:pos="-1440"/>
        </w:tabs>
        <w:jc w:val="both"/>
        <w:rPr>
          <w:sz w:val="24"/>
          <w:szCs w:val="24"/>
        </w:rPr>
      </w:pPr>
      <w:r>
        <w:rPr>
          <w:rFonts w:ascii="Tms Rmn" w:hAnsi="Tms Rmn" w:cs="Tms Rmn"/>
          <w:color w:val="000000"/>
          <w:sz w:val="24"/>
          <w:szCs w:val="24"/>
        </w:rPr>
        <w:t xml:space="preserve">Jin YP, Di Legge S, </w:t>
      </w:r>
      <w:r w:rsidR="00313B47" w:rsidRPr="00313B47">
        <w:rPr>
          <w:b/>
          <w:sz w:val="24"/>
          <w:szCs w:val="24"/>
        </w:rPr>
        <w:t>Østbye T</w:t>
      </w:r>
      <w:r>
        <w:rPr>
          <w:rFonts w:ascii="Tms Rmn" w:hAnsi="Tms Rmn" w:cs="Tms Rmn"/>
          <w:color w:val="000000"/>
          <w:sz w:val="24"/>
          <w:szCs w:val="24"/>
        </w:rPr>
        <w:t xml:space="preserve">, Feightner JW, Hachinski V. The reciprocal risks of stroke and cognitive impairment in an elderly population. </w:t>
      </w:r>
      <w:r w:rsidRPr="00A21117">
        <w:rPr>
          <w:rFonts w:ascii="Tms Rmn" w:hAnsi="Tms Rmn" w:cs="Tms Rmn"/>
          <w:i/>
          <w:color w:val="000000"/>
          <w:sz w:val="24"/>
          <w:szCs w:val="24"/>
        </w:rPr>
        <w:t>Alzheimer's &amp; Dementia</w:t>
      </w:r>
      <w:r>
        <w:rPr>
          <w:rFonts w:ascii="Tms Rmn" w:hAnsi="Tms Rmn" w:cs="Tms Rmn"/>
          <w:i/>
          <w:color w:val="000000"/>
          <w:sz w:val="24"/>
          <w:szCs w:val="24"/>
        </w:rPr>
        <w:t xml:space="preserve"> </w:t>
      </w:r>
      <w:r>
        <w:rPr>
          <w:rFonts w:ascii="Tms Rmn" w:hAnsi="Tms Rmn" w:cs="Tms Rmn"/>
          <w:color w:val="000000"/>
          <w:sz w:val="24"/>
          <w:szCs w:val="24"/>
        </w:rPr>
        <w:t>2006; 2(3): 171-178.</w:t>
      </w:r>
    </w:p>
    <w:p w14:paraId="764CEB71" w14:textId="77777777" w:rsidR="004D1C5B" w:rsidRDefault="004D1C5B" w:rsidP="00101070">
      <w:pPr>
        <w:tabs>
          <w:tab w:val="left" w:pos="-1440"/>
        </w:tabs>
        <w:jc w:val="both"/>
        <w:rPr>
          <w:sz w:val="24"/>
          <w:szCs w:val="24"/>
        </w:rPr>
      </w:pPr>
    </w:p>
    <w:p w14:paraId="4D6F2623" w14:textId="77777777" w:rsidR="004D1C5B" w:rsidRPr="004D1C5B" w:rsidRDefault="004D1C5B" w:rsidP="00101070">
      <w:pPr>
        <w:numPr>
          <w:ilvl w:val="0"/>
          <w:numId w:val="9"/>
        </w:numPr>
        <w:tabs>
          <w:tab w:val="left" w:pos="-1440"/>
        </w:tabs>
        <w:jc w:val="both"/>
        <w:rPr>
          <w:sz w:val="24"/>
          <w:szCs w:val="24"/>
        </w:rPr>
      </w:pPr>
      <w:r w:rsidRPr="004D1C5B">
        <w:rPr>
          <w:sz w:val="24"/>
          <w:szCs w:val="24"/>
        </w:rPr>
        <w:t xml:space="preserve">Sauer ML, Frank JH, Michener JL, Yaggy SD, </w:t>
      </w:r>
      <w:r w:rsidR="00313B47" w:rsidRPr="00313B47">
        <w:rPr>
          <w:b/>
          <w:color w:val="000000"/>
          <w:sz w:val="24"/>
          <w:szCs w:val="24"/>
        </w:rPr>
        <w:t>Østbye T</w:t>
      </w:r>
      <w:r w:rsidRPr="004D1C5B">
        <w:rPr>
          <w:color w:val="000000"/>
          <w:sz w:val="24"/>
          <w:szCs w:val="24"/>
        </w:rPr>
        <w:t xml:space="preserve">. </w:t>
      </w:r>
      <w:r>
        <w:rPr>
          <w:color w:val="000000"/>
          <w:sz w:val="24"/>
          <w:szCs w:val="24"/>
        </w:rPr>
        <w:t xml:space="preserve">The Kate B. Reynolds Smoking Education Lifestyle Fitness Improvement Program: Preventing and reducing chronic disease in low-income North Carolina communities. </w:t>
      </w:r>
      <w:r w:rsidRPr="004D1C5B">
        <w:rPr>
          <w:i/>
          <w:color w:val="000000"/>
          <w:sz w:val="24"/>
          <w:szCs w:val="24"/>
        </w:rPr>
        <w:t>North Carolina Medical Journal</w:t>
      </w:r>
      <w:r>
        <w:rPr>
          <w:color w:val="000000"/>
          <w:sz w:val="24"/>
          <w:szCs w:val="24"/>
        </w:rPr>
        <w:t xml:space="preserve"> 2006; 67(4): 317-323.</w:t>
      </w:r>
    </w:p>
    <w:p w14:paraId="572587B4" w14:textId="77777777" w:rsidR="00632C64" w:rsidRPr="00531201" w:rsidRDefault="00632C64" w:rsidP="00101070">
      <w:pPr>
        <w:tabs>
          <w:tab w:val="left" w:pos="-1440"/>
        </w:tabs>
        <w:jc w:val="both"/>
        <w:rPr>
          <w:sz w:val="24"/>
          <w:szCs w:val="24"/>
        </w:rPr>
      </w:pPr>
    </w:p>
    <w:p w14:paraId="73684A85" w14:textId="77777777" w:rsidR="00CF7221" w:rsidRPr="00CF7221" w:rsidRDefault="00531201" w:rsidP="00101070">
      <w:pPr>
        <w:numPr>
          <w:ilvl w:val="0"/>
          <w:numId w:val="9"/>
        </w:numPr>
        <w:tabs>
          <w:tab w:val="left" w:pos="-1440"/>
        </w:tabs>
        <w:jc w:val="both"/>
        <w:rPr>
          <w:sz w:val="24"/>
          <w:szCs w:val="24"/>
        </w:rPr>
      </w:pPr>
      <w:r w:rsidRPr="00531201">
        <w:rPr>
          <w:color w:val="000000"/>
          <w:sz w:val="24"/>
          <w:szCs w:val="24"/>
        </w:rPr>
        <w:lastRenderedPageBreak/>
        <w:t xml:space="preserve">Pollak KI, Baucom DH, Palmer CA, Peterson BL, </w:t>
      </w:r>
      <w:r w:rsidR="00313B47" w:rsidRPr="00313B47">
        <w:rPr>
          <w:b/>
          <w:color w:val="000000"/>
          <w:sz w:val="24"/>
          <w:szCs w:val="24"/>
        </w:rPr>
        <w:t>Østbye T</w:t>
      </w:r>
      <w:r w:rsidRPr="00531201">
        <w:rPr>
          <w:color w:val="000000"/>
          <w:sz w:val="24"/>
          <w:szCs w:val="24"/>
        </w:rPr>
        <w:t xml:space="preserve">, Stanton S, Couples’ reports of support for smoking cessation predicting women’s late pregnancy cessation. </w:t>
      </w:r>
      <w:r w:rsidR="004F47C7">
        <w:rPr>
          <w:i/>
          <w:iCs/>
          <w:color w:val="000000"/>
          <w:sz w:val="24"/>
          <w:szCs w:val="24"/>
        </w:rPr>
        <w:t>American Journal of Health Promotion</w:t>
      </w:r>
      <w:r w:rsidR="004F47C7">
        <w:rPr>
          <w:color w:val="000000"/>
          <w:sz w:val="24"/>
          <w:szCs w:val="24"/>
        </w:rPr>
        <w:t xml:space="preserve"> 2006; 21(2): 90-96.</w:t>
      </w:r>
    </w:p>
    <w:p w14:paraId="1AEE2F02" w14:textId="77777777" w:rsidR="00CF7221" w:rsidRDefault="00CF7221" w:rsidP="00101070">
      <w:pPr>
        <w:tabs>
          <w:tab w:val="left" w:pos="-1440"/>
        </w:tabs>
        <w:jc w:val="both"/>
        <w:rPr>
          <w:sz w:val="24"/>
          <w:szCs w:val="24"/>
        </w:rPr>
      </w:pPr>
    </w:p>
    <w:p w14:paraId="42874671" w14:textId="77777777" w:rsidR="0084070A" w:rsidRPr="0084070A" w:rsidRDefault="00CF7221" w:rsidP="00101070">
      <w:pPr>
        <w:numPr>
          <w:ilvl w:val="0"/>
          <w:numId w:val="9"/>
        </w:numPr>
        <w:tabs>
          <w:tab w:val="left" w:pos="-1440"/>
        </w:tabs>
        <w:jc w:val="both"/>
        <w:rPr>
          <w:sz w:val="24"/>
          <w:szCs w:val="24"/>
        </w:rPr>
      </w:pPr>
      <w:r w:rsidRPr="00CF7221">
        <w:rPr>
          <w:sz w:val="24"/>
          <w:szCs w:val="24"/>
        </w:rPr>
        <w:t xml:space="preserve">Colletti T, Robinson P, </w:t>
      </w:r>
      <w:r w:rsidR="00313B47" w:rsidRPr="00313B47">
        <w:rPr>
          <w:b/>
          <w:color w:val="000000"/>
          <w:sz w:val="24"/>
          <w:szCs w:val="24"/>
        </w:rPr>
        <w:t>Østbye T</w:t>
      </w:r>
      <w:r w:rsidRPr="00CF7221">
        <w:rPr>
          <w:color w:val="000000"/>
          <w:sz w:val="24"/>
          <w:szCs w:val="24"/>
        </w:rPr>
        <w:t xml:space="preserve">, Morgan P, Coniglio D. </w:t>
      </w:r>
      <w:r>
        <w:rPr>
          <w:color w:val="000000"/>
          <w:sz w:val="24"/>
          <w:szCs w:val="24"/>
        </w:rPr>
        <w:t xml:space="preserve">Physician assistant student attitudes toward complementary and alternative medicine before and after completion of a core curriculum. </w:t>
      </w:r>
      <w:r w:rsidRPr="00CF7221">
        <w:rPr>
          <w:i/>
          <w:color w:val="000000"/>
          <w:sz w:val="24"/>
          <w:szCs w:val="24"/>
        </w:rPr>
        <w:t>The Journal of Physician Assistant Education</w:t>
      </w:r>
      <w:r>
        <w:rPr>
          <w:color w:val="000000"/>
          <w:sz w:val="24"/>
          <w:szCs w:val="24"/>
        </w:rPr>
        <w:t xml:space="preserve"> 2006; 17(3): 5-11.</w:t>
      </w:r>
    </w:p>
    <w:p w14:paraId="74691548" w14:textId="77777777" w:rsidR="0084070A" w:rsidRDefault="0084070A" w:rsidP="00101070">
      <w:pPr>
        <w:tabs>
          <w:tab w:val="left" w:pos="-1440"/>
        </w:tabs>
        <w:jc w:val="both"/>
        <w:rPr>
          <w:sz w:val="24"/>
          <w:szCs w:val="24"/>
        </w:rPr>
      </w:pPr>
    </w:p>
    <w:p w14:paraId="210802D1" w14:textId="77777777" w:rsidR="0084070A" w:rsidRDefault="0084070A" w:rsidP="00101070">
      <w:pPr>
        <w:numPr>
          <w:ilvl w:val="0"/>
          <w:numId w:val="9"/>
        </w:numPr>
        <w:tabs>
          <w:tab w:val="left" w:pos="-1440"/>
        </w:tabs>
        <w:jc w:val="both"/>
        <w:rPr>
          <w:sz w:val="24"/>
          <w:szCs w:val="24"/>
        </w:rPr>
      </w:pPr>
      <w:r>
        <w:rPr>
          <w:sz w:val="24"/>
          <w:szCs w:val="24"/>
        </w:rPr>
        <w:t xml:space="preserve">Humphreys M, Costanzo P, Haynie KL, </w:t>
      </w:r>
      <w:r w:rsidR="00313B47" w:rsidRPr="00313B47">
        <w:rPr>
          <w:b/>
          <w:color w:val="000000"/>
          <w:sz w:val="24"/>
          <w:szCs w:val="24"/>
        </w:rPr>
        <w:t>Østbye T</w:t>
      </w:r>
      <w:r>
        <w:rPr>
          <w:color w:val="000000"/>
          <w:sz w:val="24"/>
          <w:szCs w:val="24"/>
        </w:rPr>
        <w:t xml:space="preserve">, Boly I, Belsky D, Sloan F. Racial disparities in diabetes a century ago: evidence from the pension files of US Civil War veterans. </w:t>
      </w:r>
      <w:r w:rsidRPr="0084070A">
        <w:rPr>
          <w:i/>
          <w:color w:val="000000"/>
          <w:sz w:val="24"/>
          <w:szCs w:val="24"/>
        </w:rPr>
        <w:t>Social Science &amp; Medicine</w:t>
      </w:r>
      <w:r>
        <w:rPr>
          <w:color w:val="000000"/>
          <w:sz w:val="24"/>
          <w:szCs w:val="24"/>
        </w:rPr>
        <w:t xml:space="preserve"> 2007; 64: 1766-1775.</w:t>
      </w:r>
    </w:p>
    <w:p w14:paraId="17DEEADE" w14:textId="77777777" w:rsidR="00FE30A9" w:rsidRDefault="00FE30A9" w:rsidP="00101070">
      <w:pPr>
        <w:tabs>
          <w:tab w:val="left" w:pos="-1440"/>
        </w:tabs>
        <w:jc w:val="both"/>
        <w:rPr>
          <w:sz w:val="24"/>
          <w:szCs w:val="24"/>
        </w:rPr>
      </w:pPr>
    </w:p>
    <w:p w14:paraId="7B5BD531" w14:textId="77777777" w:rsidR="00993C49" w:rsidRDefault="00313B47" w:rsidP="00101070">
      <w:pPr>
        <w:numPr>
          <w:ilvl w:val="0"/>
          <w:numId w:val="9"/>
        </w:numPr>
        <w:tabs>
          <w:tab w:val="left" w:pos="-1440"/>
        </w:tabs>
        <w:jc w:val="both"/>
        <w:rPr>
          <w:sz w:val="24"/>
          <w:szCs w:val="24"/>
        </w:rPr>
      </w:pPr>
      <w:r w:rsidRPr="00313B47">
        <w:rPr>
          <w:b/>
          <w:color w:val="000000"/>
          <w:sz w:val="24"/>
          <w:szCs w:val="24"/>
        </w:rPr>
        <w:t>Østbye T</w:t>
      </w:r>
      <w:r w:rsidR="00FC5B46" w:rsidRPr="00FC5B46">
        <w:rPr>
          <w:color w:val="000000"/>
          <w:sz w:val="24"/>
          <w:szCs w:val="24"/>
        </w:rPr>
        <w:t xml:space="preserve">, Dement J, Krause K. </w:t>
      </w:r>
      <w:r w:rsidR="00FC5B46">
        <w:rPr>
          <w:color w:val="000000"/>
          <w:sz w:val="24"/>
          <w:szCs w:val="24"/>
        </w:rPr>
        <w:t>Obesity and workers’ compensation</w:t>
      </w:r>
      <w:r w:rsidR="00FC5B46" w:rsidRPr="00FC5B46">
        <w:rPr>
          <w:i/>
          <w:color w:val="000000"/>
          <w:sz w:val="24"/>
          <w:szCs w:val="24"/>
        </w:rPr>
        <w:t>. Archives of Internal Medicine</w:t>
      </w:r>
      <w:r w:rsidR="00023AF4">
        <w:rPr>
          <w:i/>
          <w:color w:val="000000"/>
          <w:sz w:val="24"/>
          <w:szCs w:val="24"/>
        </w:rPr>
        <w:t xml:space="preserve"> </w:t>
      </w:r>
      <w:r w:rsidR="00023AF4" w:rsidRPr="00023AF4">
        <w:rPr>
          <w:color w:val="000000"/>
          <w:sz w:val="24"/>
          <w:szCs w:val="24"/>
        </w:rPr>
        <w:t>2007; 167: 766-773.</w:t>
      </w:r>
    </w:p>
    <w:p w14:paraId="0BB5449D" w14:textId="77777777" w:rsidR="00993C49" w:rsidRDefault="00993C49" w:rsidP="00101070">
      <w:pPr>
        <w:tabs>
          <w:tab w:val="left" w:pos="-1440"/>
        </w:tabs>
        <w:jc w:val="both"/>
        <w:rPr>
          <w:sz w:val="24"/>
          <w:szCs w:val="24"/>
        </w:rPr>
      </w:pPr>
    </w:p>
    <w:p w14:paraId="1349C977" w14:textId="77777777" w:rsidR="00705286" w:rsidRDefault="00993C49" w:rsidP="00101070">
      <w:pPr>
        <w:numPr>
          <w:ilvl w:val="0"/>
          <w:numId w:val="9"/>
        </w:numPr>
        <w:tabs>
          <w:tab w:val="left" w:pos="-1440"/>
        </w:tabs>
        <w:jc w:val="both"/>
        <w:rPr>
          <w:sz w:val="24"/>
          <w:szCs w:val="24"/>
        </w:rPr>
      </w:pPr>
      <w:r>
        <w:rPr>
          <w:sz w:val="24"/>
          <w:szCs w:val="24"/>
          <w:lang w:val="fr-FR"/>
        </w:rPr>
        <w:t xml:space="preserve">Alexander SC, </w:t>
      </w:r>
      <w:r w:rsidR="00313B47" w:rsidRPr="00313B47">
        <w:rPr>
          <w:b/>
          <w:sz w:val="24"/>
          <w:szCs w:val="24"/>
          <w:lang w:val="fr-FR"/>
        </w:rPr>
        <w:t>Østbye T</w:t>
      </w:r>
      <w:r w:rsidRPr="00993C49">
        <w:rPr>
          <w:sz w:val="24"/>
          <w:szCs w:val="24"/>
          <w:lang w:val="fr-FR"/>
        </w:rPr>
        <w:t xml:space="preserve">, </w:t>
      </w:r>
      <w:r w:rsidRPr="00993C49">
        <w:rPr>
          <w:bCs/>
          <w:sz w:val="24"/>
          <w:szCs w:val="24"/>
          <w:lang w:val="fr-FR"/>
        </w:rPr>
        <w:t>Pollak KI</w:t>
      </w:r>
      <w:r w:rsidRPr="00993C49">
        <w:rPr>
          <w:sz w:val="24"/>
          <w:szCs w:val="24"/>
          <w:lang w:val="fr-FR"/>
        </w:rPr>
        <w:t>,</w:t>
      </w:r>
      <w:r>
        <w:rPr>
          <w:sz w:val="24"/>
          <w:szCs w:val="24"/>
          <w:lang w:val="fr-FR"/>
        </w:rPr>
        <w:t xml:space="preserve"> Gradison M, Bastian LA, </w:t>
      </w:r>
      <w:r w:rsidRPr="00993C49">
        <w:rPr>
          <w:sz w:val="24"/>
          <w:szCs w:val="24"/>
          <w:lang w:val="fr-FR"/>
        </w:rPr>
        <w:t xml:space="preserve">Brouwer, RJN. </w:t>
      </w:r>
      <w:r w:rsidRPr="00993C49">
        <w:rPr>
          <w:sz w:val="24"/>
          <w:szCs w:val="24"/>
        </w:rPr>
        <w:t xml:space="preserve">Physicians’ beliefs about discussing obesity: Results from focus groups. </w:t>
      </w:r>
      <w:r>
        <w:rPr>
          <w:i/>
          <w:sz w:val="24"/>
          <w:szCs w:val="24"/>
        </w:rPr>
        <w:t>American Journal of H</w:t>
      </w:r>
      <w:r w:rsidRPr="00993C49">
        <w:rPr>
          <w:i/>
          <w:sz w:val="24"/>
          <w:szCs w:val="24"/>
        </w:rPr>
        <w:t>ealth Prom</w:t>
      </w:r>
      <w:r>
        <w:rPr>
          <w:i/>
          <w:sz w:val="24"/>
          <w:szCs w:val="24"/>
        </w:rPr>
        <w:t>o</w:t>
      </w:r>
      <w:r w:rsidRPr="00993C49">
        <w:rPr>
          <w:i/>
          <w:sz w:val="24"/>
          <w:szCs w:val="24"/>
        </w:rPr>
        <w:t>tion</w:t>
      </w:r>
      <w:r w:rsidRPr="00993C49">
        <w:rPr>
          <w:sz w:val="24"/>
          <w:szCs w:val="24"/>
        </w:rPr>
        <w:t xml:space="preserve"> 2007; 21(6); 498-500.</w:t>
      </w:r>
    </w:p>
    <w:p w14:paraId="3CE5499C" w14:textId="77777777" w:rsidR="00705286" w:rsidRDefault="00705286" w:rsidP="00101070">
      <w:pPr>
        <w:tabs>
          <w:tab w:val="left" w:pos="-1440"/>
        </w:tabs>
        <w:jc w:val="both"/>
        <w:rPr>
          <w:sz w:val="24"/>
          <w:szCs w:val="24"/>
        </w:rPr>
      </w:pPr>
    </w:p>
    <w:p w14:paraId="13B7EDC1" w14:textId="77777777" w:rsidR="00705286" w:rsidRDefault="00705286" w:rsidP="00101070">
      <w:pPr>
        <w:numPr>
          <w:ilvl w:val="0"/>
          <w:numId w:val="9"/>
        </w:numPr>
        <w:tabs>
          <w:tab w:val="left" w:pos="-1440"/>
        </w:tabs>
        <w:jc w:val="both"/>
        <w:rPr>
          <w:sz w:val="24"/>
          <w:szCs w:val="24"/>
        </w:rPr>
      </w:pPr>
      <w:r w:rsidRPr="00FC5B46">
        <w:rPr>
          <w:sz w:val="24"/>
          <w:szCs w:val="24"/>
          <w:lang w:val="de-DE"/>
        </w:rPr>
        <w:t xml:space="preserve">Morgan PA, Strand J, </w:t>
      </w:r>
      <w:r w:rsidR="00313B47" w:rsidRPr="00313B47">
        <w:rPr>
          <w:b/>
          <w:sz w:val="24"/>
          <w:szCs w:val="24"/>
          <w:lang w:val="de-DE"/>
        </w:rPr>
        <w:t>Østbye T</w:t>
      </w:r>
      <w:r w:rsidRPr="00FC5B46">
        <w:rPr>
          <w:sz w:val="24"/>
          <w:szCs w:val="24"/>
          <w:lang w:val="de-DE"/>
        </w:rPr>
        <w:t xml:space="preserve">, Albanese MA. </w:t>
      </w:r>
      <w:r w:rsidRPr="00FC5B46">
        <w:rPr>
          <w:sz w:val="24"/>
          <w:szCs w:val="24"/>
        </w:rPr>
        <w:t>Missing in action: care by physic</w:t>
      </w:r>
      <w:r>
        <w:rPr>
          <w:sz w:val="24"/>
          <w:szCs w:val="24"/>
        </w:rPr>
        <w:t>i</w:t>
      </w:r>
      <w:r w:rsidRPr="00FC5B46">
        <w:rPr>
          <w:sz w:val="24"/>
          <w:szCs w:val="24"/>
        </w:rPr>
        <w:t>an assistants and nurse practitioners in national health surveys</w:t>
      </w:r>
      <w:r w:rsidRPr="00FC5B46">
        <w:rPr>
          <w:i/>
          <w:sz w:val="24"/>
          <w:szCs w:val="24"/>
        </w:rPr>
        <w:t>. Health Services Research</w:t>
      </w:r>
      <w:r>
        <w:rPr>
          <w:i/>
          <w:sz w:val="24"/>
          <w:szCs w:val="24"/>
        </w:rPr>
        <w:t xml:space="preserve"> </w:t>
      </w:r>
      <w:r w:rsidRPr="00705286">
        <w:rPr>
          <w:sz w:val="24"/>
          <w:szCs w:val="24"/>
        </w:rPr>
        <w:t>2007; 42(5): 2022-37.</w:t>
      </w:r>
    </w:p>
    <w:p w14:paraId="7A1683B4" w14:textId="77777777" w:rsidR="00DF7B81" w:rsidRDefault="00DF7B81" w:rsidP="00101070">
      <w:pPr>
        <w:tabs>
          <w:tab w:val="left" w:pos="-1440"/>
        </w:tabs>
        <w:jc w:val="both"/>
        <w:rPr>
          <w:sz w:val="24"/>
          <w:szCs w:val="24"/>
        </w:rPr>
      </w:pPr>
    </w:p>
    <w:p w14:paraId="5C86BF58" w14:textId="77777777" w:rsidR="00B81498" w:rsidRDefault="00DF7B81" w:rsidP="00101070">
      <w:pPr>
        <w:numPr>
          <w:ilvl w:val="0"/>
          <w:numId w:val="9"/>
        </w:numPr>
        <w:tabs>
          <w:tab w:val="left" w:pos="-1440"/>
        </w:tabs>
        <w:jc w:val="both"/>
        <w:rPr>
          <w:sz w:val="24"/>
          <w:szCs w:val="24"/>
        </w:rPr>
      </w:pPr>
      <w:r>
        <w:rPr>
          <w:color w:val="000000"/>
          <w:sz w:val="24"/>
          <w:szCs w:val="24"/>
        </w:rPr>
        <w:t xml:space="preserve">Perera B, </w:t>
      </w:r>
      <w:r w:rsidR="00313B47" w:rsidRPr="00313B47">
        <w:rPr>
          <w:b/>
          <w:color w:val="000000"/>
          <w:sz w:val="24"/>
          <w:szCs w:val="24"/>
        </w:rPr>
        <w:t>Østbye T</w:t>
      </w:r>
      <w:r w:rsidRPr="00FC5B46">
        <w:rPr>
          <w:color w:val="000000"/>
          <w:sz w:val="24"/>
          <w:szCs w:val="24"/>
        </w:rPr>
        <w:t>,</w:t>
      </w:r>
      <w:r>
        <w:rPr>
          <w:color w:val="000000"/>
          <w:sz w:val="24"/>
          <w:szCs w:val="24"/>
        </w:rPr>
        <w:t xml:space="preserve"> Fernando N, Abeygunawardena V, Ariyananda PL, Woods C. Health and health behaviour among late adolescents in Southern Sri Lanka. </w:t>
      </w:r>
      <w:r w:rsidRPr="00826428">
        <w:rPr>
          <w:i/>
          <w:color w:val="000000"/>
          <w:sz w:val="24"/>
          <w:szCs w:val="24"/>
        </w:rPr>
        <w:t>Galle Medical Journal</w:t>
      </w:r>
      <w:r>
        <w:rPr>
          <w:color w:val="000000"/>
          <w:sz w:val="24"/>
          <w:szCs w:val="24"/>
        </w:rPr>
        <w:t xml:space="preserve"> 2007; 12 (1): 13-17.</w:t>
      </w:r>
    </w:p>
    <w:p w14:paraId="43451E1A" w14:textId="77777777" w:rsidR="00B81498" w:rsidRDefault="00B81498" w:rsidP="00101070">
      <w:pPr>
        <w:tabs>
          <w:tab w:val="left" w:pos="-1440"/>
        </w:tabs>
        <w:jc w:val="both"/>
        <w:rPr>
          <w:sz w:val="24"/>
          <w:szCs w:val="24"/>
        </w:rPr>
      </w:pPr>
    </w:p>
    <w:p w14:paraId="5CD4907B" w14:textId="77777777" w:rsidR="00B81498" w:rsidRPr="00993C49" w:rsidRDefault="00B81498" w:rsidP="00101070">
      <w:pPr>
        <w:numPr>
          <w:ilvl w:val="0"/>
          <w:numId w:val="9"/>
        </w:numPr>
        <w:tabs>
          <w:tab w:val="left" w:pos="-1440"/>
        </w:tabs>
        <w:jc w:val="both"/>
        <w:rPr>
          <w:sz w:val="24"/>
          <w:szCs w:val="24"/>
        </w:rPr>
      </w:pPr>
      <w:r w:rsidRPr="00B81498">
        <w:rPr>
          <w:sz w:val="24"/>
          <w:szCs w:val="24"/>
          <w:lang w:val="nb-NO"/>
        </w:rPr>
        <w:t xml:space="preserve">Gersing K, Burchett B, March J, </w:t>
      </w:r>
      <w:r w:rsidR="00313B47" w:rsidRPr="00313B47">
        <w:rPr>
          <w:b/>
          <w:color w:val="000000"/>
          <w:sz w:val="24"/>
          <w:szCs w:val="24"/>
          <w:lang w:val="nb-NO"/>
        </w:rPr>
        <w:t>Østbye T</w:t>
      </w:r>
      <w:r w:rsidRPr="00B81498">
        <w:rPr>
          <w:sz w:val="24"/>
          <w:szCs w:val="24"/>
          <w:lang w:val="nb-NO"/>
        </w:rPr>
        <w:t xml:space="preserve">, Krishnan KR. </w:t>
      </w:r>
      <w:r w:rsidR="003E6406">
        <w:rPr>
          <w:sz w:val="24"/>
          <w:szCs w:val="24"/>
        </w:rPr>
        <w:t>Predicting antipsychotic use in c</w:t>
      </w:r>
      <w:r w:rsidRPr="00B81498">
        <w:rPr>
          <w:sz w:val="24"/>
          <w:szCs w:val="24"/>
        </w:rPr>
        <w:t>hildren. Psychopharmacology Bulletin 2007; 40(3): 116-124.</w:t>
      </w:r>
    </w:p>
    <w:p w14:paraId="0E261C30" w14:textId="77777777" w:rsidR="00FC5B46" w:rsidRPr="00FC5B46" w:rsidRDefault="00FC5B46" w:rsidP="00101070">
      <w:pPr>
        <w:tabs>
          <w:tab w:val="left" w:pos="-1440"/>
        </w:tabs>
        <w:jc w:val="both"/>
        <w:rPr>
          <w:sz w:val="24"/>
          <w:szCs w:val="24"/>
        </w:rPr>
      </w:pPr>
    </w:p>
    <w:p w14:paraId="270C3E52" w14:textId="77777777" w:rsidR="00FC5B46" w:rsidRPr="003C17A3" w:rsidRDefault="00FC5B46" w:rsidP="00101070">
      <w:pPr>
        <w:numPr>
          <w:ilvl w:val="0"/>
          <w:numId w:val="9"/>
        </w:numPr>
        <w:tabs>
          <w:tab w:val="left" w:pos="-1440"/>
        </w:tabs>
        <w:jc w:val="both"/>
        <w:rPr>
          <w:color w:val="000000"/>
          <w:sz w:val="24"/>
          <w:szCs w:val="24"/>
        </w:rPr>
      </w:pPr>
      <w:r w:rsidRPr="00826428">
        <w:rPr>
          <w:color w:val="000000"/>
          <w:sz w:val="24"/>
          <w:szCs w:val="24"/>
        </w:rPr>
        <w:t xml:space="preserve">Pollak KI, </w:t>
      </w:r>
      <w:r w:rsidR="00313B47" w:rsidRPr="00313B47">
        <w:rPr>
          <w:b/>
          <w:color w:val="000000"/>
          <w:sz w:val="24"/>
          <w:szCs w:val="24"/>
        </w:rPr>
        <w:t>Østbye T</w:t>
      </w:r>
      <w:r w:rsidRPr="00826428">
        <w:rPr>
          <w:color w:val="000000"/>
          <w:sz w:val="24"/>
          <w:szCs w:val="24"/>
        </w:rPr>
        <w:t>, Alexander SC, Gradison M, Bastian LA,  Brouwer RJN,</w:t>
      </w:r>
      <w:r w:rsidR="00FE30A9" w:rsidRPr="00826428">
        <w:rPr>
          <w:color w:val="000000"/>
          <w:sz w:val="24"/>
          <w:szCs w:val="24"/>
        </w:rPr>
        <w:t xml:space="preserve"> </w:t>
      </w:r>
      <w:r w:rsidRPr="00826428">
        <w:rPr>
          <w:color w:val="000000"/>
          <w:sz w:val="24"/>
          <w:szCs w:val="24"/>
        </w:rPr>
        <w:t>Lyna</w:t>
      </w:r>
      <w:r w:rsidR="00FE30A9" w:rsidRPr="00826428">
        <w:rPr>
          <w:color w:val="000000"/>
          <w:sz w:val="24"/>
          <w:szCs w:val="24"/>
        </w:rPr>
        <w:t xml:space="preserve"> P.</w:t>
      </w:r>
      <w:r w:rsidR="003C17A3" w:rsidRPr="00826428">
        <w:rPr>
          <w:color w:val="000000"/>
          <w:sz w:val="24"/>
          <w:szCs w:val="24"/>
        </w:rPr>
        <w:t xml:space="preserve"> </w:t>
      </w:r>
      <w:r w:rsidR="003C17A3" w:rsidRPr="003C17A3">
        <w:rPr>
          <w:color w:val="000000"/>
          <w:sz w:val="24"/>
          <w:szCs w:val="24"/>
        </w:rPr>
        <w:t>Empathy goes a long way in weight loss discussions.</w:t>
      </w:r>
      <w:r w:rsidR="003C17A3">
        <w:rPr>
          <w:color w:val="000000"/>
          <w:sz w:val="24"/>
          <w:szCs w:val="24"/>
        </w:rPr>
        <w:t xml:space="preserve"> </w:t>
      </w:r>
      <w:r w:rsidR="003C17A3">
        <w:rPr>
          <w:i/>
          <w:iCs/>
          <w:color w:val="000000"/>
          <w:sz w:val="24"/>
          <w:szCs w:val="24"/>
        </w:rPr>
        <w:t>Journal of Family Practice</w:t>
      </w:r>
      <w:r w:rsidR="003C17A3">
        <w:rPr>
          <w:color w:val="000000"/>
          <w:sz w:val="24"/>
          <w:szCs w:val="24"/>
        </w:rPr>
        <w:t xml:space="preserve"> 2007</w:t>
      </w:r>
      <w:r w:rsidR="003C17A3" w:rsidRPr="003C17A3">
        <w:rPr>
          <w:color w:val="000000"/>
          <w:sz w:val="24"/>
          <w:szCs w:val="24"/>
        </w:rPr>
        <w:t>;</w:t>
      </w:r>
      <w:r w:rsidR="00826428">
        <w:rPr>
          <w:color w:val="000000"/>
          <w:sz w:val="24"/>
          <w:szCs w:val="24"/>
        </w:rPr>
        <w:t xml:space="preserve"> </w:t>
      </w:r>
      <w:r w:rsidR="003C17A3" w:rsidRPr="003C17A3">
        <w:rPr>
          <w:color w:val="000000"/>
          <w:sz w:val="24"/>
          <w:szCs w:val="24"/>
        </w:rPr>
        <w:t>56(12):</w:t>
      </w:r>
      <w:r w:rsidR="009E2ECA">
        <w:rPr>
          <w:color w:val="000000"/>
          <w:sz w:val="24"/>
          <w:szCs w:val="24"/>
        </w:rPr>
        <w:t xml:space="preserve"> </w:t>
      </w:r>
      <w:r w:rsidR="003C17A3" w:rsidRPr="003C17A3">
        <w:rPr>
          <w:color w:val="000000"/>
          <w:sz w:val="24"/>
          <w:szCs w:val="24"/>
        </w:rPr>
        <w:t>1031-6</w:t>
      </w:r>
      <w:r w:rsidR="00FE30A9">
        <w:rPr>
          <w:i/>
          <w:iCs/>
          <w:color w:val="000000"/>
          <w:sz w:val="24"/>
          <w:szCs w:val="24"/>
        </w:rPr>
        <w:t>.</w:t>
      </w:r>
    </w:p>
    <w:p w14:paraId="70650210" w14:textId="77777777" w:rsidR="00FC5B46" w:rsidRDefault="00FC5B46" w:rsidP="00101070">
      <w:pPr>
        <w:tabs>
          <w:tab w:val="left" w:pos="-1440"/>
        </w:tabs>
        <w:jc w:val="both"/>
        <w:rPr>
          <w:sz w:val="24"/>
          <w:szCs w:val="24"/>
        </w:rPr>
      </w:pPr>
    </w:p>
    <w:p w14:paraId="5C33E8D1" w14:textId="77777777" w:rsidR="009350AB" w:rsidRPr="00826428" w:rsidRDefault="009350AB" w:rsidP="00101070">
      <w:pPr>
        <w:numPr>
          <w:ilvl w:val="0"/>
          <w:numId w:val="9"/>
        </w:numPr>
        <w:tabs>
          <w:tab w:val="left" w:pos="-1440"/>
        </w:tabs>
        <w:jc w:val="both"/>
        <w:rPr>
          <w:sz w:val="24"/>
          <w:szCs w:val="24"/>
        </w:rPr>
      </w:pPr>
      <w:r>
        <w:rPr>
          <w:sz w:val="24"/>
          <w:szCs w:val="24"/>
        </w:rPr>
        <w:t xml:space="preserve">Jin YP, </w:t>
      </w:r>
      <w:r w:rsidR="00313B47" w:rsidRPr="00313B47">
        <w:rPr>
          <w:b/>
          <w:sz w:val="24"/>
          <w:szCs w:val="24"/>
        </w:rPr>
        <w:t>Østbye T</w:t>
      </w:r>
      <w:r>
        <w:rPr>
          <w:sz w:val="24"/>
          <w:szCs w:val="24"/>
        </w:rPr>
        <w:t>, Feightner JW, Di Legge S, Hachinski V.  Joint effect of stroke and APOE 4 on dementia risk: The Canadian Study of Health and Aging</w:t>
      </w:r>
      <w:r w:rsidRPr="009350AB">
        <w:rPr>
          <w:sz w:val="24"/>
          <w:szCs w:val="24"/>
        </w:rPr>
        <w:t xml:space="preserve">. </w:t>
      </w:r>
      <w:r w:rsidRPr="009350AB">
        <w:rPr>
          <w:i/>
          <w:sz w:val="24"/>
          <w:szCs w:val="24"/>
        </w:rPr>
        <w:t xml:space="preserve">Neurology </w:t>
      </w:r>
      <w:r w:rsidRPr="009350AB">
        <w:rPr>
          <w:sz w:val="24"/>
          <w:szCs w:val="24"/>
        </w:rPr>
        <w:t xml:space="preserve">2008; </w:t>
      </w:r>
      <w:r w:rsidRPr="009350AB">
        <w:rPr>
          <w:rStyle w:val="volume"/>
          <w:sz w:val="24"/>
          <w:szCs w:val="24"/>
        </w:rPr>
        <w:t>70</w:t>
      </w:r>
      <w:r w:rsidRPr="009350AB">
        <w:rPr>
          <w:sz w:val="24"/>
          <w:szCs w:val="24"/>
        </w:rPr>
        <w:t>(</w:t>
      </w:r>
      <w:r w:rsidRPr="009350AB">
        <w:rPr>
          <w:rStyle w:val="issue"/>
          <w:sz w:val="24"/>
          <w:szCs w:val="24"/>
        </w:rPr>
        <w:t>1</w:t>
      </w:r>
      <w:r w:rsidRPr="009350AB">
        <w:rPr>
          <w:sz w:val="24"/>
          <w:szCs w:val="24"/>
        </w:rPr>
        <w:t xml:space="preserve">): </w:t>
      </w:r>
      <w:r w:rsidRPr="009350AB">
        <w:rPr>
          <w:rStyle w:val="pages"/>
          <w:sz w:val="24"/>
          <w:szCs w:val="24"/>
        </w:rPr>
        <w:t>9-16</w:t>
      </w:r>
      <w:r w:rsidRPr="009350AB">
        <w:rPr>
          <w:i/>
          <w:sz w:val="24"/>
          <w:szCs w:val="24"/>
        </w:rPr>
        <w:t>.</w:t>
      </w:r>
    </w:p>
    <w:p w14:paraId="4FD78DB5" w14:textId="77777777" w:rsidR="00826428" w:rsidRPr="00826428" w:rsidRDefault="00826428" w:rsidP="00101070">
      <w:pPr>
        <w:tabs>
          <w:tab w:val="left" w:pos="-1440"/>
        </w:tabs>
        <w:jc w:val="both"/>
        <w:rPr>
          <w:sz w:val="24"/>
          <w:szCs w:val="24"/>
        </w:rPr>
      </w:pPr>
    </w:p>
    <w:p w14:paraId="259EEEE1" w14:textId="77777777" w:rsidR="003E5724" w:rsidRPr="003E5724" w:rsidRDefault="00313B47" w:rsidP="00101070">
      <w:pPr>
        <w:numPr>
          <w:ilvl w:val="0"/>
          <w:numId w:val="9"/>
        </w:numPr>
        <w:tabs>
          <w:tab w:val="left" w:pos="-1440"/>
        </w:tabs>
        <w:jc w:val="both"/>
        <w:rPr>
          <w:i/>
          <w:sz w:val="24"/>
          <w:szCs w:val="24"/>
        </w:rPr>
      </w:pPr>
      <w:r w:rsidRPr="00313B47">
        <w:rPr>
          <w:b/>
          <w:sz w:val="24"/>
          <w:szCs w:val="24"/>
        </w:rPr>
        <w:t>Østbye T</w:t>
      </w:r>
      <w:r w:rsidR="00826428" w:rsidRPr="005D239F">
        <w:rPr>
          <w:sz w:val="24"/>
          <w:szCs w:val="24"/>
        </w:rPr>
        <w:t>, Taylor DH Jr, Clipp EC, Van Scoyoc L, Plassman B</w:t>
      </w:r>
      <w:r w:rsidR="00826428">
        <w:rPr>
          <w:sz w:val="24"/>
          <w:szCs w:val="24"/>
        </w:rPr>
        <w:t xml:space="preserve">L. Identification of dementia: </w:t>
      </w:r>
      <w:r w:rsidR="00826428" w:rsidRPr="005D239F">
        <w:rPr>
          <w:sz w:val="24"/>
          <w:szCs w:val="24"/>
        </w:rPr>
        <w:t>agreement among national survey data, Medicare claims and death certificates</w:t>
      </w:r>
      <w:r w:rsidR="00826428" w:rsidRPr="00BB741F">
        <w:rPr>
          <w:i/>
          <w:sz w:val="24"/>
          <w:szCs w:val="24"/>
        </w:rPr>
        <w:t>. Health Services Research</w:t>
      </w:r>
      <w:r w:rsidR="00826428">
        <w:rPr>
          <w:i/>
          <w:sz w:val="24"/>
          <w:szCs w:val="24"/>
        </w:rPr>
        <w:t xml:space="preserve"> </w:t>
      </w:r>
      <w:r w:rsidR="00826428" w:rsidRPr="00826428">
        <w:rPr>
          <w:sz w:val="24"/>
          <w:szCs w:val="24"/>
        </w:rPr>
        <w:t>2008; 43(1): 313-326.</w:t>
      </w:r>
    </w:p>
    <w:p w14:paraId="485CCEB4" w14:textId="77777777" w:rsidR="003E5724" w:rsidRDefault="003E5724" w:rsidP="00101070">
      <w:pPr>
        <w:tabs>
          <w:tab w:val="left" w:pos="-1440"/>
        </w:tabs>
        <w:jc w:val="both"/>
        <w:rPr>
          <w:i/>
          <w:sz w:val="24"/>
          <w:szCs w:val="24"/>
        </w:rPr>
      </w:pPr>
    </w:p>
    <w:p w14:paraId="738B8C4B" w14:textId="77777777" w:rsidR="003E5724" w:rsidRPr="003E5724" w:rsidRDefault="003E5724" w:rsidP="00101070">
      <w:pPr>
        <w:numPr>
          <w:ilvl w:val="0"/>
          <w:numId w:val="9"/>
        </w:numPr>
        <w:tabs>
          <w:tab w:val="left" w:pos="-1440"/>
        </w:tabs>
        <w:jc w:val="both"/>
        <w:rPr>
          <w:i/>
          <w:sz w:val="24"/>
          <w:szCs w:val="24"/>
        </w:rPr>
      </w:pPr>
      <w:r w:rsidRPr="00313B47">
        <w:rPr>
          <w:sz w:val="24"/>
          <w:szCs w:val="24"/>
          <w:lang w:val="nb-NO"/>
        </w:rPr>
        <w:t xml:space="preserve">Iversen MM, Midthjell K, </w:t>
      </w:r>
      <w:r w:rsidR="00313B47" w:rsidRPr="00313B47">
        <w:rPr>
          <w:b/>
          <w:sz w:val="24"/>
          <w:szCs w:val="24"/>
          <w:lang w:val="nb-NO"/>
        </w:rPr>
        <w:t>Østbye T</w:t>
      </w:r>
      <w:r w:rsidRPr="00313B47">
        <w:rPr>
          <w:sz w:val="24"/>
          <w:szCs w:val="24"/>
          <w:lang w:val="nb-NO"/>
        </w:rPr>
        <w:t xml:space="preserve">, Tell GS, Clipp E, Sloane R, Nortvedt MW, Uhlving S, Hanestad BR. </w:t>
      </w:r>
      <w:r>
        <w:rPr>
          <w:sz w:val="24"/>
          <w:szCs w:val="24"/>
        </w:rPr>
        <w:t xml:space="preserve">History of and factors associated with diabetic foot ulcers in Norway: The Nord-Trøndelag Health Study. </w:t>
      </w:r>
      <w:r w:rsidRPr="003E5724">
        <w:rPr>
          <w:i/>
          <w:sz w:val="24"/>
          <w:szCs w:val="24"/>
        </w:rPr>
        <w:t>Scandinavian Journal of Public Health</w:t>
      </w:r>
      <w:r>
        <w:rPr>
          <w:sz w:val="24"/>
          <w:szCs w:val="24"/>
        </w:rPr>
        <w:t xml:space="preserve"> 2008; 36: 62-68.</w:t>
      </w:r>
    </w:p>
    <w:p w14:paraId="579C4753" w14:textId="77777777" w:rsidR="003E5724" w:rsidRDefault="003E5724" w:rsidP="00101070">
      <w:pPr>
        <w:tabs>
          <w:tab w:val="left" w:pos="-1440"/>
        </w:tabs>
        <w:jc w:val="both"/>
        <w:rPr>
          <w:i/>
          <w:sz w:val="24"/>
          <w:szCs w:val="24"/>
        </w:rPr>
      </w:pPr>
    </w:p>
    <w:p w14:paraId="45F0DD1D" w14:textId="77777777" w:rsidR="003E5724" w:rsidRPr="004B0007" w:rsidRDefault="003E5724" w:rsidP="00101070">
      <w:pPr>
        <w:numPr>
          <w:ilvl w:val="0"/>
          <w:numId w:val="9"/>
        </w:numPr>
        <w:tabs>
          <w:tab w:val="left" w:pos="-1440"/>
        </w:tabs>
        <w:jc w:val="both"/>
        <w:rPr>
          <w:i/>
          <w:sz w:val="24"/>
          <w:szCs w:val="24"/>
        </w:rPr>
      </w:pPr>
      <w:r>
        <w:rPr>
          <w:sz w:val="24"/>
          <w:szCs w:val="24"/>
          <w:lang w:val="en-GB"/>
        </w:rPr>
        <w:t>Taylor</w:t>
      </w:r>
      <w:r w:rsidR="00FC4F2A">
        <w:rPr>
          <w:sz w:val="24"/>
          <w:szCs w:val="24"/>
          <w:lang w:val="en-GB"/>
        </w:rPr>
        <w:t xml:space="preserve"> DH Jr, Ezell M, </w:t>
      </w:r>
      <w:r w:rsidR="00817ADB">
        <w:rPr>
          <w:sz w:val="24"/>
          <w:szCs w:val="24"/>
          <w:lang w:val="en-GB"/>
        </w:rPr>
        <w:t>Kuchibahtla M,</w:t>
      </w:r>
      <w:r>
        <w:rPr>
          <w:sz w:val="24"/>
          <w:szCs w:val="24"/>
          <w:lang w:val="en-GB"/>
        </w:rPr>
        <w:t xml:space="preserve"> </w:t>
      </w:r>
      <w:r w:rsidR="00313B47" w:rsidRPr="00313B47">
        <w:rPr>
          <w:b/>
          <w:sz w:val="24"/>
          <w:szCs w:val="24"/>
        </w:rPr>
        <w:t>Østbye T</w:t>
      </w:r>
      <w:r>
        <w:rPr>
          <w:sz w:val="24"/>
          <w:szCs w:val="24"/>
          <w:lang w:val="en-GB"/>
        </w:rPr>
        <w:t xml:space="preserve">, Clipp EC. Identifying trajectories of depressive symptoms for women caring for their husbands with dementia. </w:t>
      </w:r>
      <w:r w:rsidRPr="005F483B">
        <w:rPr>
          <w:i/>
          <w:sz w:val="24"/>
          <w:szCs w:val="24"/>
          <w:lang w:val="en-GB"/>
        </w:rPr>
        <w:t>Journal of the American Geriatrics Society</w:t>
      </w:r>
      <w:r>
        <w:rPr>
          <w:i/>
          <w:sz w:val="24"/>
          <w:szCs w:val="24"/>
          <w:lang w:val="en-GB"/>
        </w:rPr>
        <w:t xml:space="preserve"> </w:t>
      </w:r>
      <w:r w:rsidRPr="003E5724">
        <w:rPr>
          <w:sz w:val="24"/>
          <w:szCs w:val="24"/>
          <w:lang w:val="en-GB"/>
        </w:rPr>
        <w:t>2008; 56(2):</w:t>
      </w:r>
      <w:r w:rsidR="007D7588">
        <w:rPr>
          <w:sz w:val="24"/>
          <w:szCs w:val="24"/>
          <w:lang w:val="en-GB"/>
        </w:rPr>
        <w:t xml:space="preserve"> </w:t>
      </w:r>
      <w:r w:rsidRPr="003E5724">
        <w:rPr>
          <w:sz w:val="24"/>
          <w:szCs w:val="24"/>
          <w:lang w:val="en-GB"/>
        </w:rPr>
        <w:t>322-327.</w:t>
      </w:r>
    </w:p>
    <w:p w14:paraId="097E3593" w14:textId="77777777" w:rsidR="004B0007" w:rsidRPr="004B0007" w:rsidRDefault="004B0007" w:rsidP="00101070">
      <w:pPr>
        <w:tabs>
          <w:tab w:val="left" w:pos="-1440"/>
        </w:tabs>
        <w:jc w:val="both"/>
        <w:rPr>
          <w:i/>
          <w:sz w:val="24"/>
          <w:szCs w:val="24"/>
        </w:rPr>
      </w:pPr>
    </w:p>
    <w:p w14:paraId="09945C09" w14:textId="77777777" w:rsidR="004B0007" w:rsidRPr="004B0007" w:rsidRDefault="004B0007" w:rsidP="00101070">
      <w:pPr>
        <w:numPr>
          <w:ilvl w:val="0"/>
          <w:numId w:val="9"/>
        </w:numPr>
        <w:tabs>
          <w:tab w:val="left" w:pos="-1440"/>
        </w:tabs>
        <w:jc w:val="both"/>
        <w:rPr>
          <w:i/>
          <w:sz w:val="24"/>
          <w:szCs w:val="24"/>
        </w:rPr>
      </w:pPr>
      <w:r w:rsidRPr="00853CF4">
        <w:rPr>
          <w:sz w:val="24"/>
          <w:szCs w:val="24"/>
        </w:rPr>
        <w:t xml:space="preserve">West EL, Gadkowski LB, </w:t>
      </w:r>
      <w:r w:rsidR="00313B47" w:rsidRPr="00313B47">
        <w:rPr>
          <w:b/>
          <w:sz w:val="24"/>
          <w:szCs w:val="24"/>
        </w:rPr>
        <w:t>Østbye T</w:t>
      </w:r>
      <w:r w:rsidRPr="00853CF4">
        <w:rPr>
          <w:sz w:val="24"/>
          <w:szCs w:val="24"/>
        </w:rPr>
        <w:t xml:space="preserve">, Piedrahita C, Stout JE. </w:t>
      </w:r>
      <w:r w:rsidRPr="00853CF4">
        <w:rPr>
          <w:color w:val="000000"/>
          <w:sz w:val="24"/>
          <w:szCs w:val="24"/>
        </w:rPr>
        <w:t xml:space="preserve">Tuberculosis knowledge, attitudes and beliefs among North Carolinians at increased risk of infection. </w:t>
      </w:r>
      <w:r w:rsidRPr="00853CF4">
        <w:rPr>
          <w:i/>
          <w:color w:val="000000"/>
          <w:sz w:val="24"/>
          <w:szCs w:val="24"/>
        </w:rPr>
        <w:t>North Carolina Medical Journal</w:t>
      </w:r>
      <w:r>
        <w:rPr>
          <w:color w:val="000000"/>
          <w:sz w:val="24"/>
          <w:szCs w:val="24"/>
        </w:rPr>
        <w:t xml:space="preserve"> 2008; 69(1): 14-20.</w:t>
      </w:r>
    </w:p>
    <w:p w14:paraId="7BE7FB5C" w14:textId="77777777" w:rsidR="004B0007" w:rsidRDefault="004B0007" w:rsidP="00101070">
      <w:pPr>
        <w:tabs>
          <w:tab w:val="left" w:pos="-1440"/>
        </w:tabs>
        <w:jc w:val="both"/>
        <w:rPr>
          <w:i/>
          <w:sz w:val="24"/>
          <w:szCs w:val="24"/>
        </w:rPr>
      </w:pPr>
    </w:p>
    <w:p w14:paraId="37FCB1EF" w14:textId="77777777" w:rsidR="004B0007" w:rsidRPr="004B0007" w:rsidRDefault="00FC5B46" w:rsidP="00101070">
      <w:pPr>
        <w:numPr>
          <w:ilvl w:val="0"/>
          <w:numId w:val="9"/>
        </w:numPr>
        <w:tabs>
          <w:tab w:val="left" w:pos="-1440"/>
        </w:tabs>
        <w:jc w:val="both"/>
        <w:rPr>
          <w:i/>
          <w:sz w:val="24"/>
          <w:szCs w:val="24"/>
        </w:rPr>
      </w:pPr>
      <w:r w:rsidRPr="00435C20">
        <w:rPr>
          <w:color w:val="000000"/>
          <w:sz w:val="24"/>
          <w:szCs w:val="24"/>
        </w:rPr>
        <w:t xml:space="preserve">Taylor DH, Kuchibhatla M, </w:t>
      </w:r>
      <w:r w:rsidR="00313B47" w:rsidRPr="00313B47">
        <w:rPr>
          <w:b/>
          <w:color w:val="000000"/>
          <w:sz w:val="24"/>
          <w:szCs w:val="24"/>
        </w:rPr>
        <w:t>Østbye T</w:t>
      </w:r>
      <w:r w:rsidRPr="00435C20">
        <w:rPr>
          <w:color w:val="000000"/>
          <w:sz w:val="24"/>
          <w:szCs w:val="24"/>
        </w:rPr>
        <w:t xml:space="preserve">, Plassman BL, Clipp EC. </w:t>
      </w:r>
      <w:r>
        <w:rPr>
          <w:color w:val="000000"/>
          <w:sz w:val="24"/>
          <w:szCs w:val="24"/>
        </w:rPr>
        <w:t>The effect of spousal c</w:t>
      </w:r>
      <w:r w:rsidRPr="00435C20">
        <w:rPr>
          <w:color w:val="000000"/>
          <w:sz w:val="24"/>
          <w:szCs w:val="24"/>
        </w:rPr>
        <w:t xml:space="preserve">aregiving </w:t>
      </w:r>
      <w:r>
        <w:rPr>
          <w:color w:val="000000"/>
          <w:sz w:val="24"/>
          <w:szCs w:val="24"/>
        </w:rPr>
        <w:t>and b</w:t>
      </w:r>
      <w:r w:rsidRPr="00435C20">
        <w:rPr>
          <w:color w:val="000000"/>
          <w:sz w:val="24"/>
          <w:szCs w:val="24"/>
        </w:rPr>
        <w:t xml:space="preserve">ereavement </w:t>
      </w:r>
      <w:r>
        <w:rPr>
          <w:color w:val="000000"/>
          <w:sz w:val="24"/>
          <w:szCs w:val="24"/>
        </w:rPr>
        <w:t>on d</w:t>
      </w:r>
      <w:r w:rsidRPr="00435C20">
        <w:rPr>
          <w:color w:val="000000"/>
          <w:sz w:val="24"/>
          <w:szCs w:val="24"/>
        </w:rPr>
        <w:t xml:space="preserve">epression. </w:t>
      </w:r>
      <w:r w:rsidR="004B0007">
        <w:rPr>
          <w:i/>
          <w:sz w:val="24"/>
          <w:szCs w:val="24"/>
          <w:lang w:val="en-GB"/>
        </w:rPr>
        <w:t>Aging and Mental H</w:t>
      </w:r>
      <w:r>
        <w:rPr>
          <w:i/>
          <w:sz w:val="24"/>
          <w:szCs w:val="24"/>
          <w:lang w:val="en-GB"/>
        </w:rPr>
        <w:t>ealth</w:t>
      </w:r>
      <w:r w:rsidR="004B0007" w:rsidRPr="004B0007">
        <w:rPr>
          <w:rFonts w:ascii="Tms Rmn" w:hAnsi="Tms Rmn" w:cs="Tms Rmn"/>
          <w:color w:val="000000"/>
          <w:sz w:val="24"/>
          <w:szCs w:val="24"/>
        </w:rPr>
        <w:t xml:space="preserve"> </w:t>
      </w:r>
      <w:r w:rsidR="004B0007">
        <w:rPr>
          <w:rFonts w:ascii="Tms Rmn" w:hAnsi="Tms Rmn" w:cs="Tms Rmn"/>
          <w:color w:val="000000"/>
          <w:sz w:val="24"/>
          <w:szCs w:val="24"/>
        </w:rPr>
        <w:t>2008; 12(1): 100-7.</w:t>
      </w:r>
    </w:p>
    <w:p w14:paraId="7FF9EB18" w14:textId="77777777" w:rsidR="004B0007" w:rsidRPr="004B0007" w:rsidRDefault="004B0007" w:rsidP="00101070">
      <w:pPr>
        <w:tabs>
          <w:tab w:val="left" w:pos="-1440"/>
        </w:tabs>
        <w:jc w:val="both"/>
        <w:rPr>
          <w:i/>
          <w:sz w:val="24"/>
          <w:szCs w:val="24"/>
        </w:rPr>
      </w:pPr>
    </w:p>
    <w:p w14:paraId="511A521C" w14:textId="77777777" w:rsidR="004B0007" w:rsidRPr="00734B41" w:rsidRDefault="004B0007" w:rsidP="00101070">
      <w:pPr>
        <w:numPr>
          <w:ilvl w:val="0"/>
          <w:numId w:val="9"/>
        </w:numPr>
        <w:tabs>
          <w:tab w:val="left" w:pos="-1440"/>
        </w:tabs>
        <w:jc w:val="both"/>
        <w:rPr>
          <w:i/>
          <w:sz w:val="24"/>
          <w:szCs w:val="24"/>
        </w:rPr>
      </w:pPr>
      <w:r w:rsidRPr="004B0007">
        <w:rPr>
          <w:rFonts w:ascii="Tms Rmn" w:hAnsi="Tms Rmn" w:cs="Tms Rmn"/>
          <w:color w:val="000000"/>
          <w:sz w:val="24"/>
          <w:szCs w:val="24"/>
        </w:rPr>
        <w:t xml:space="preserve">Swamy GK, </w:t>
      </w:r>
      <w:r w:rsidR="00313B47" w:rsidRPr="00313B47">
        <w:rPr>
          <w:b/>
          <w:color w:val="000000"/>
          <w:sz w:val="24"/>
          <w:szCs w:val="24"/>
        </w:rPr>
        <w:t>Østbye T</w:t>
      </w:r>
      <w:r w:rsidRPr="004B0007">
        <w:rPr>
          <w:color w:val="000000"/>
          <w:sz w:val="24"/>
          <w:szCs w:val="24"/>
        </w:rPr>
        <w:t xml:space="preserve">, Skjærven R. Association of preterm birth with long-term survival, reproduction, and next-generation preterm birth. </w:t>
      </w:r>
      <w:r w:rsidRPr="004B0007">
        <w:rPr>
          <w:i/>
          <w:color w:val="000000"/>
          <w:sz w:val="24"/>
          <w:szCs w:val="24"/>
        </w:rPr>
        <w:t>JAMA</w:t>
      </w:r>
      <w:r>
        <w:rPr>
          <w:color w:val="000000"/>
          <w:sz w:val="24"/>
          <w:szCs w:val="24"/>
        </w:rPr>
        <w:t xml:space="preserve"> 2008; 299(12): 1429-1436.</w:t>
      </w:r>
    </w:p>
    <w:p w14:paraId="7C2996E1" w14:textId="77777777" w:rsidR="00734B41" w:rsidRPr="004B0007" w:rsidRDefault="00734B41" w:rsidP="00101070">
      <w:pPr>
        <w:tabs>
          <w:tab w:val="left" w:pos="-1440"/>
        </w:tabs>
        <w:jc w:val="both"/>
        <w:rPr>
          <w:i/>
          <w:sz w:val="24"/>
          <w:szCs w:val="24"/>
        </w:rPr>
      </w:pPr>
    </w:p>
    <w:p w14:paraId="7CD0273B" w14:textId="77777777" w:rsidR="004B0007" w:rsidRPr="004B0007" w:rsidRDefault="00313B47" w:rsidP="00101070">
      <w:pPr>
        <w:numPr>
          <w:ilvl w:val="0"/>
          <w:numId w:val="9"/>
        </w:numPr>
        <w:tabs>
          <w:tab w:val="left" w:pos="-1440"/>
        </w:tabs>
        <w:jc w:val="both"/>
        <w:rPr>
          <w:i/>
          <w:sz w:val="24"/>
          <w:szCs w:val="24"/>
        </w:rPr>
      </w:pPr>
      <w:r w:rsidRPr="00313B47">
        <w:rPr>
          <w:b/>
          <w:color w:val="000000"/>
          <w:sz w:val="24"/>
          <w:szCs w:val="24"/>
        </w:rPr>
        <w:t>Østbye T</w:t>
      </w:r>
      <w:r w:rsidR="004B0007">
        <w:rPr>
          <w:color w:val="000000"/>
          <w:sz w:val="24"/>
          <w:szCs w:val="24"/>
        </w:rPr>
        <w:t>, Ponnamperuma T, Fernando N, Abeygunawardena V, Wijayasiri WAA, Chen JC, Woods CW. The impact of the Tsunami on hospitalizations of the tertiary care hospital in Sri Lanka’s southern province</w:t>
      </w:r>
      <w:r w:rsidR="00734B41">
        <w:rPr>
          <w:color w:val="000000"/>
          <w:sz w:val="24"/>
          <w:szCs w:val="24"/>
        </w:rPr>
        <w:t xml:space="preserve">. </w:t>
      </w:r>
      <w:r w:rsidR="00734B41" w:rsidRPr="00734B41">
        <w:rPr>
          <w:i/>
          <w:color w:val="000000"/>
          <w:sz w:val="24"/>
          <w:szCs w:val="24"/>
        </w:rPr>
        <w:t>American Journal of Disaster Medicine</w:t>
      </w:r>
      <w:r w:rsidR="002C2F64">
        <w:rPr>
          <w:color w:val="000000"/>
          <w:sz w:val="24"/>
          <w:szCs w:val="24"/>
        </w:rPr>
        <w:t xml:space="preserve"> 2008; 3(3</w:t>
      </w:r>
      <w:r w:rsidR="00734B41">
        <w:rPr>
          <w:color w:val="000000"/>
          <w:sz w:val="24"/>
          <w:szCs w:val="24"/>
        </w:rPr>
        <w:t>):  1</w:t>
      </w:r>
      <w:r w:rsidR="002C2F64">
        <w:rPr>
          <w:color w:val="000000"/>
          <w:sz w:val="24"/>
          <w:szCs w:val="24"/>
        </w:rPr>
        <w:t>47-156.</w:t>
      </w:r>
    </w:p>
    <w:p w14:paraId="5B31C5F9" w14:textId="77777777" w:rsidR="00D77ED5" w:rsidRDefault="00D77ED5" w:rsidP="00101070">
      <w:pPr>
        <w:tabs>
          <w:tab w:val="left" w:pos="-1440"/>
        </w:tabs>
        <w:jc w:val="both"/>
        <w:rPr>
          <w:i/>
          <w:sz w:val="24"/>
          <w:szCs w:val="24"/>
        </w:rPr>
      </w:pPr>
    </w:p>
    <w:p w14:paraId="49F659B5" w14:textId="77777777" w:rsidR="009C36C6" w:rsidRPr="009C36C6" w:rsidRDefault="00B05E75" w:rsidP="00101070">
      <w:pPr>
        <w:numPr>
          <w:ilvl w:val="0"/>
          <w:numId w:val="9"/>
        </w:numPr>
        <w:tabs>
          <w:tab w:val="left" w:pos="-1440"/>
        </w:tabs>
        <w:jc w:val="both"/>
        <w:rPr>
          <w:i/>
          <w:sz w:val="24"/>
          <w:szCs w:val="24"/>
        </w:rPr>
      </w:pPr>
      <w:r w:rsidRPr="00D77ED5">
        <w:rPr>
          <w:sz w:val="24"/>
          <w:szCs w:val="24"/>
          <w:lang w:val="nb-NO"/>
        </w:rPr>
        <w:t xml:space="preserve">Iversen MM, </w:t>
      </w:r>
      <w:r w:rsidR="00313B47" w:rsidRPr="00313B47">
        <w:rPr>
          <w:b/>
          <w:sz w:val="24"/>
          <w:szCs w:val="24"/>
          <w:lang w:val="nb-NO"/>
        </w:rPr>
        <w:t>Østbye T</w:t>
      </w:r>
      <w:r w:rsidRPr="00D77ED5">
        <w:rPr>
          <w:sz w:val="24"/>
          <w:szCs w:val="24"/>
          <w:lang w:val="nb-NO"/>
        </w:rPr>
        <w:t xml:space="preserve">, Clipp E, Midthjell K, Uhlving S, Graue M, Hanestad BR. </w:t>
      </w:r>
      <w:r w:rsidR="003E6406">
        <w:rPr>
          <w:sz w:val="24"/>
          <w:szCs w:val="24"/>
        </w:rPr>
        <w:t>Regularity of preventive foot care in persons with diabetes: r</w:t>
      </w:r>
      <w:r w:rsidRPr="00B05E75">
        <w:rPr>
          <w:sz w:val="24"/>
          <w:szCs w:val="24"/>
        </w:rPr>
        <w:t>esults from the Nord-Trøndelag Health Study</w:t>
      </w:r>
      <w:r w:rsidRPr="00B05E75">
        <w:rPr>
          <w:i/>
          <w:sz w:val="24"/>
          <w:szCs w:val="24"/>
        </w:rPr>
        <w:t>. Research in Nursing &amp; Health</w:t>
      </w:r>
      <w:r w:rsidR="00B36EFE">
        <w:rPr>
          <w:i/>
          <w:sz w:val="24"/>
          <w:szCs w:val="24"/>
        </w:rPr>
        <w:t xml:space="preserve"> </w:t>
      </w:r>
      <w:r w:rsidR="00B36EFE" w:rsidRPr="002A77F3">
        <w:rPr>
          <w:sz w:val="24"/>
          <w:szCs w:val="24"/>
        </w:rPr>
        <w:t>2008;</w:t>
      </w:r>
      <w:r w:rsidR="00B36EFE">
        <w:rPr>
          <w:i/>
          <w:sz w:val="24"/>
          <w:szCs w:val="24"/>
        </w:rPr>
        <w:t xml:space="preserve"> </w:t>
      </w:r>
      <w:r w:rsidR="00B36EFE" w:rsidRPr="00B36EFE">
        <w:rPr>
          <w:sz w:val="24"/>
          <w:szCs w:val="24"/>
        </w:rPr>
        <w:t>31(3):226-237.</w:t>
      </w:r>
    </w:p>
    <w:p w14:paraId="750D5C3E" w14:textId="77777777" w:rsidR="009C36C6" w:rsidRDefault="009C36C6" w:rsidP="00101070">
      <w:pPr>
        <w:tabs>
          <w:tab w:val="left" w:pos="-1440"/>
        </w:tabs>
        <w:jc w:val="both"/>
        <w:rPr>
          <w:i/>
          <w:sz w:val="24"/>
          <w:szCs w:val="24"/>
        </w:rPr>
      </w:pPr>
    </w:p>
    <w:p w14:paraId="78F26B27" w14:textId="77777777" w:rsidR="009C36C6" w:rsidRPr="006206BC" w:rsidRDefault="009C36C6" w:rsidP="00101070">
      <w:pPr>
        <w:numPr>
          <w:ilvl w:val="0"/>
          <w:numId w:val="9"/>
        </w:numPr>
        <w:tabs>
          <w:tab w:val="left" w:pos="-1440"/>
        </w:tabs>
        <w:jc w:val="both"/>
        <w:rPr>
          <w:i/>
          <w:sz w:val="24"/>
          <w:szCs w:val="24"/>
        </w:rPr>
      </w:pPr>
      <w:r w:rsidRPr="009C36C6">
        <w:rPr>
          <w:sz w:val="24"/>
          <w:szCs w:val="24"/>
        </w:rPr>
        <w:t xml:space="preserve">Szekely CA, Green RC, Breitner JCS, </w:t>
      </w:r>
      <w:r w:rsidR="00313B47" w:rsidRPr="00313B47">
        <w:rPr>
          <w:b/>
          <w:sz w:val="24"/>
          <w:szCs w:val="24"/>
        </w:rPr>
        <w:t>Østbye T</w:t>
      </w:r>
      <w:r w:rsidRPr="009C36C6">
        <w:rPr>
          <w:sz w:val="24"/>
          <w:szCs w:val="24"/>
        </w:rPr>
        <w:t xml:space="preserve">, Beiser AS, Corrada MM, Dodge HH, Ganguli M, Kawas CH, Kuller LH, Psaty BM, Resnick SM, Wolf PA, Zonderman AB, </w:t>
      </w:r>
      <w:r>
        <w:rPr>
          <w:sz w:val="24"/>
          <w:szCs w:val="24"/>
        </w:rPr>
        <w:t>Welsh-Bohmer KA, Zandi PP. No advantage of Aβ</w:t>
      </w:r>
      <w:r w:rsidRPr="009C36C6">
        <w:rPr>
          <w:sz w:val="24"/>
          <w:szCs w:val="24"/>
          <w:vertAlign w:val="subscript"/>
        </w:rPr>
        <w:t>42</w:t>
      </w:r>
      <w:r w:rsidRPr="009C36C6">
        <w:rPr>
          <w:sz w:val="24"/>
          <w:szCs w:val="24"/>
        </w:rPr>
        <w:t>-lowering</w:t>
      </w:r>
      <w:r>
        <w:rPr>
          <w:sz w:val="24"/>
          <w:szCs w:val="24"/>
        </w:rPr>
        <w:t xml:space="preserve"> NSAIDs for prevention of Alzheimer dementia in six pooled cohort studies. </w:t>
      </w:r>
      <w:r w:rsidRPr="009C36C6">
        <w:rPr>
          <w:i/>
          <w:sz w:val="24"/>
          <w:szCs w:val="24"/>
        </w:rPr>
        <w:t>Neurology</w:t>
      </w:r>
      <w:r>
        <w:rPr>
          <w:sz w:val="24"/>
          <w:szCs w:val="24"/>
        </w:rPr>
        <w:t xml:space="preserve"> 2008; 70: 2291-2298.</w:t>
      </w:r>
    </w:p>
    <w:p w14:paraId="7C28791A" w14:textId="77777777" w:rsidR="006206BC" w:rsidRPr="006206BC" w:rsidRDefault="006206BC" w:rsidP="00101070">
      <w:pPr>
        <w:tabs>
          <w:tab w:val="left" w:pos="-1440"/>
        </w:tabs>
        <w:jc w:val="both"/>
        <w:rPr>
          <w:i/>
          <w:sz w:val="24"/>
          <w:szCs w:val="24"/>
        </w:rPr>
      </w:pPr>
    </w:p>
    <w:p w14:paraId="0722621B" w14:textId="77777777" w:rsidR="006206BC" w:rsidRPr="006206BC" w:rsidRDefault="006206BC" w:rsidP="00101070">
      <w:pPr>
        <w:numPr>
          <w:ilvl w:val="0"/>
          <w:numId w:val="9"/>
        </w:numPr>
        <w:tabs>
          <w:tab w:val="left" w:pos="-1440"/>
        </w:tabs>
        <w:jc w:val="both"/>
        <w:rPr>
          <w:sz w:val="24"/>
          <w:szCs w:val="24"/>
        </w:rPr>
      </w:pPr>
      <w:r w:rsidRPr="006206BC">
        <w:rPr>
          <w:sz w:val="24"/>
          <w:szCs w:val="24"/>
        </w:rPr>
        <w:t xml:space="preserve">Taylor DH Jr, Kuchibhatla M, </w:t>
      </w:r>
      <w:r w:rsidR="00313B47" w:rsidRPr="00313B47">
        <w:rPr>
          <w:b/>
          <w:sz w:val="24"/>
          <w:szCs w:val="24"/>
        </w:rPr>
        <w:t>Østbye T</w:t>
      </w:r>
      <w:r w:rsidRPr="006206BC">
        <w:rPr>
          <w:sz w:val="24"/>
          <w:szCs w:val="24"/>
        </w:rPr>
        <w:t xml:space="preserve">. Trajectories of caregiving time provided by wives to their husbands with dementia. </w:t>
      </w:r>
      <w:r w:rsidRPr="006206BC">
        <w:rPr>
          <w:i/>
          <w:sz w:val="24"/>
          <w:szCs w:val="24"/>
        </w:rPr>
        <w:t>Alzheimer Disease and Associated Disorders</w:t>
      </w:r>
      <w:r w:rsidRPr="006206BC">
        <w:rPr>
          <w:sz w:val="24"/>
          <w:szCs w:val="24"/>
        </w:rPr>
        <w:t xml:space="preserve"> 2008; 22(2): 131-6.</w:t>
      </w:r>
    </w:p>
    <w:p w14:paraId="401A1094" w14:textId="77777777" w:rsidR="00457345" w:rsidRPr="00457345" w:rsidRDefault="00457345" w:rsidP="00101070">
      <w:pPr>
        <w:tabs>
          <w:tab w:val="left" w:pos="-1440"/>
        </w:tabs>
        <w:jc w:val="both"/>
        <w:rPr>
          <w:i/>
          <w:sz w:val="24"/>
          <w:szCs w:val="24"/>
        </w:rPr>
      </w:pPr>
    </w:p>
    <w:p w14:paraId="6DC53E9F" w14:textId="77777777" w:rsidR="00457345" w:rsidRDefault="00457345" w:rsidP="00101070">
      <w:pPr>
        <w:numPr>
          <w:ilvl w:val="0"/>
          <w:numId w:val="9"/>
        </w:numPr>
        <w:tabs>
          <w:tab w:val="left" w:pos="-1440"/>
        </w:tabs>
        <w:jc w:val="both"/>
        <w:rPr>
          <w:sz w:val="24"/>
          <w:szCs w:val="24"/>
        </w:rPr>
      </w:pPr>
      <w:r w:rsidRPr="00457345">
        <w:rPr>
          <w:sz w:val="24"/>
          <w:szCs w:val="24"/>
        </w:rPr>
        <w:t xml:space="preserve">Kaprielian V, </w:t>
      </w:r>
      <w:r w:rsidR="00313B47" w:rsidRPr="00313B47">
        <w:rPr>
          <w:b/>
          <w:sz w:val="24"/>
          <w:szCs w:val="24"/>
        </w:rPr>
        <w:t>Østbye T</w:t>
      </w:r>
      <w:r w:rsidRPr="00457345">
        <w:rPr>
          <w:sz w:val="24"/>
          <w:szCs w:val="24"/>
        </w:rPr>
        <w:t xml:space="preserve">, Warburton S, Sangvai D, Michener L. A system to describe and reduce medical errors in primary care. </w:t>
      </w:r>
      <w:r w:rsidRPr="00684B4A">
        <w:rPr>
          <w:i/>
          <w:sz w:val="24"/>
          <w:szCs w:val="24"/>
        </w:rPr>
        <w:t>Advances in Patient Safety: New Directions and Alternative Approaches</w:t>
      </w:r>
      <w:r w:rsidRPr="00457345">
        <w:rPr>
          <w:sz w:val="24"/>
          <w:szCs w:val="24"/>
        </w:rPr>
        <w:t xml:space="preserve"> (Agency for Healthcare Quality and Research) 2008; </w:t>
      </w:r>
      <w:r w:rsidR="00684B4A">
        <w:rPr>
          <w:sz w:val="24"/>
          <w:szCs w:val="24"/>
        </w:rPr>
        <w:t xml:space="preserve"> 205-215.</w:t>
      </w:r>
    </w:p>
    <w:p w14:paraId="54A08DBF" w14:textId="77777777" w:rsidR="000A0332" w:rsidRDefault="000A0332" w:rsidP="00101070">
      <w:pPr>
        <w:tabs>
          <w:tab w:val="left" w:pos="-1440"/>
        </w:tabs>
        <w:jc w:val="both"/>
        <w:rPr>
          <w:sz w:val="24"/>
          <w:szCs w:val="24"/>
        </w:rPr>
      </w:pPr>
    </w:p>
    <w:p w14:paraId="38AD0BA5" w14:textId="77777777" w:rsidR="000A0332" w:rsidRDefault="000A0332" w:rsidP="00101070">
      <w:pPr>
        <w:numPr>
          <w:ilvl w:val="0"/>
          <w:numId w:val="9"/>
        </w:numPr>
        <w:tabs>
          <w:tab w:val="left" w:pos="-1440"/>
        </w:tabs>
        <w:jc w:val="both"/>
        <w:rPr>
          <w:i/>
          <w:sz w:val="24"/>
          <w:szCs w:val="24"/>
        </w:rPr>
      </w:pPr>
      <w:r w:rsidRPr="00230D04">
        <w:rPr>
          <w:sz w:val="24"/>
          <w:szCs w:val="24"/>
        </w:rPr>
        <w:t xml:space="preserve">Kolotkin RL, Binks M, Crosby R, </w:t>
      </w:r>
      <w:r w:rsidR="00313B47" w:rsidRPr="00313B47">
        <w:rPr>
          <w:b/>
          <w:sz w:val="24"/>
          <w:szCs w:val="24"/>
        </w:rPr>
        <w:t>Østbye T</w:t>
      </w:r>
      <w:r w:rsidRPr="00230D04">
        <w:rPr>
          <w:sz w:val="24"/>
          <w:szCs w:val="24"/>
        </w:rPr>
        <w:t xml:space="preserve">, Mitchell JE, Hartley GG. </w:t>
      </w:r>
      <w:r>
        <w:rPr>
          <w:sz w:val="24"/>
          <w:szCs w:val="24"/>
        </w:rPr>
        <w:t>Improvements in sexual quality of life after moderate weight loss</w:t>
      </w:r>
      <w:r w:rsidRPr="00230D04">
        <w:rPr>
          <w:sz w:val="24"/>
          <w:szCs w:val="24"/>
        </w:rPr>
        <w:t xml:space="preserve">. </w:t>
      </w:r>
      <w:r w:rsidRPr="00230D04">
        <w:rPr>
          <w:i/>
          <w:sz w:val="24"/>
          <w:szCs w:val="24"/>
        </w:rPr>
        <w:t>Internationa</w:t>
      </w:r>
      <w:r>
        <w:rPr>
          <w:i/>
          <w:sz w:val="24"/>
          <w:szCs w:val="24"/>
        </w:rPr>
        <w:t xml:space="preserve">l Journal of Impotence Research </w:t>
      </w:r>
      <w:r w:rsidRPr="000A0332">
        <w:rPr>
          <w:sz w:val="24"/>
          <w:szCs w:val="24"/>
        </w:rPr>
        <w:t>2008; 20(5): 487-92.</w:t>
      </w:r>
    </w:p>
    <w:p w14:paraId="3C803125" w14:textId="77777777" w:rsidR="000A0332" w:rsidRDefault="000A0332" w:rsidP="00101070">
      <w:pPr>
        <w:tabs>
          <w:tab w:val="left" w:pos="-1440"/>
        </w:tabs>
        <w:jc w:val="both"/>
        <w:rPr>
          <w:sz w:val="24"/>
          <w:szCs w:val="24"/>
        </w:rPr>
      </w:pPr>
    </w:p>
    <w:p w14:paraId="037606A4" w14:textId="77777777" w:rsidR="000A0332" w:rsidRPr="00457345" w:rsidRDefault="000A0332" w:rsidP="00101070">
      <w:pPr>
        <w:numPr>
          <w:ilvl w:val="0"/>
          <w:numId w:val="9"/>
        </w:numPr>
        <w:tabs>
          <w:tab w:val="left" w:pos="-1440"/>
        </w:tabs>
        <w:jc w:val="both"/>
        <w:rPr>
          <w:sz w:val="24"/>
          <w:szCs w:val="24"/>
        </w:rPr>
      </w:pPr>
      <w:r>
        <w:rPr>
          <w:color w:val="000000"/>
          <w:sz w:val="24"/>
          <w:szCs w:val="24"/>
        </w:rPr>
        <w:lastRenderedPageBreak/>
        <w:t xml:space="preserve">Pollak KI, Krause KM, Yarnall SH, Gradison M, Michener JL, </w:t>
      </w:r>
      <w:r w:rsidR="00313B47" w:rsidRPr="00313B47">
        <w:rPr>
          <w:b/>
          <w:color w:val="000000"/>
          <w:sz w:val="24"/>
          <w:szCs w:val="24"/>
        </w:rPr>
        <w:t>Østbye T</w:t>
      </w:r>
      <w:r>
        <w:rPr>
          <w:color w:val="000000"/>
          <w:sz w:val="24"/>
          <w:szCs w:val="24"/>
        </w:rPr>
        <w:t xml:space="preserve">. Estimated time spent on preventive services by primary care physicians. </w:t>
      </w:r>
      <w:r w:rsidRPr="000A0332">
        <w:rPr>
          <w:i/>
          <w:color w:val="000000"/>
          <w:sz w:val="24"/>
          <w:szCs w:val="24"/>
        </w:rPr>
        <w:t>BMC Health Services Research</w:t>
      </w:r>
      <w:r>
        <w:rPr>
          <w:color w:val="000000"/>
          <w:sz w:val="24"/>
          <w:szCs w:val="24"/>
        </w:rPr>
        <w:t xml:space="preserve"> 2008; 8: 245.</w:t>
      </w:r>
    </w:p>
    <w:p w14:paraId="047CAB0F" w14:textId="77777777" w:rsidR="002C2F64" w:rsidRPr="00881C11" w:rsidRDefault="002C2F64" w:rsidP="00101070">
      <w:pPr>
        <w:tabs>
          <w:tab w:val="left" w:pos="-1440"/>
        </w:tabs>
        <w:jc w:val="both"/>
        <w:rPr>
          <w:i/>
          <w:sz w:val="24"/>
          <w:szCs w:val="24"/>
        </w:rPr>
      </w:pPr>
    </w:p>
    <w:p w14:paraId="03F8F9E8" w14:textId="77777777" w:rsidR="00881C11" w:rsidRPr="00236E36" w:rsidRDefault="00313B47" w:rsidP="00101070">
      <w:pPr>
        <w:numPr>
          <w:ilvl w:val="0"/>
          <w:numId w:val="9"/>
        </w:numPr>
        <w:tabs>
          <w:tab w:val="left" w:pos="-1440"/>
        </w:tabs>
        <w:jc w:val="both"/>
        <w:rPr>
          <w:i/>
          <w:sz w:val="24"/>
          <w:szCs w:val="24"/>
        </w:rPr>
      </w:pPr>
      <w:r w:rsidRPr="00313B47">
        <w:rPr>
          <w:b/>
          <w:sz w:val="24"/>
          <w:szCs w:val="24"/>
        </w:rPr>
        <w:t>Østbye T</w:t>
      </w:r>
      <w:r w:rsidR="00881C11" w:rsidRPr="00881C11">
        <w:rPr>
          <w:color w:val="000000"/>
          <w:sz w:val="24"/>
          <w:szCs w:val="24"/>
        </w:rPr>
        <w:t>, Krause K, Brouwer R, Morey M, Lovelady C, Chowdhary J, McBride C.</w:t>
      </w:r>
      <w:r w:rsidR="00CF1CCE">
        <w:rPr>
          <w:color w:val="000000"/>
          <w:sz w:val="24"/>
          <w:szCs w:val="24"/>
        </w:rPr>
        <w:t xml:space="preserve"> </w:t>
      </w:r>
      <w:r w:rsidR="00881C11" w:rsidRPr="00881C11">
        <w:rPr>
          <w:color w:val="000000"/>
          <w:sz w:val="24"/>
          <w:szCs w:val="24"/>
        </w:rPr>
        <w:t>Ac</w:t>
      </w:r>
      <w:r w:rsidR="003E6406">
        <w:rPr>
          <w:color w:val="000000"/>
          <w:sz w:val="24"/>
          <w:szCs w:val="24"/>
        </w:rPr>
        <w:t>tive Mothers Postpartum (AMP): rationale, design and baseline c</w:t>
      </w:r>
      <w:r w:rsidR="00881C11" w:rsidRPr="00881C11">
        <w:rPr>
          <w:color w:val="000000"/>
          <w:sz w:val="24"/>
          <w:szCs w:val="24"/>
        </w:rPr>
        <w:t xml:space="preserve">haracteristics. </w:t>
      </w:r>
      <w:r w:rsidR="00881C11" w:rsidRPr="00881C11">
        <w:rPr>
          <w:i/>
          <w:color w:val="000000"/>
          <w:sz w:val="24"/>
          <w:szCs w:val="24"/>
        </w:rPr>
        <w:t>Journal of Women’s Health</w:t>
      </w:r>
      <w:r w:rsidR="002851B5">
        <w:rPr>
          <w:color w:val="000000"/>
          <w:sz w:val="24"/>
          <w:szCs w:val="24"/>
        </w:rPr>
        <w:t xml:space="preserve"> 2008; 17(10): 1567-1575.</w:t>
      </w:r>
    </w:p>
    <w:p w14:paraId="784F7AB8" w14:textId="77777777" w:rsidR="00236E36" w:rsidRDefault="00236E36" w:rsidP="00101070">
      <w:pPr>
        <w:tabs>
          <w:tab w:val="left" w:pos="-1440"/>
        </w:tabs>
        <w:jc w:val="both"/>
        <w:rPr>
          <w:sz w:val="24"/>
          <w:szCs w:val="24"/>
        </w:rPr>
      </w:pPr>
    </w:p>
    <w:p w14:paraId="4BC1FC41" w14:textId="77777777" w:rsidR="00FB5A48" w:rsidRDefault="00236E36" w:rsidP="00101070">
      <w:pPr>
        <w:numPr>
          <w:ilvl w:val="0"/>
          <w:numId w:val="9"/>
        </w:numPr>
        <w:tabs>
          <w:tab w:val="left" w:pos="-1440"/>
        </w:tabs>
        <w:jc w:val="both"/>
        <w:rPr>
          <w:sz w:val="24"/>
          <w:szCs w:val="24"/>
        </w:rPr>
      </w:pPr>
      <w:r w:rsidRPr="002A6925">
        <w:rPr>
          <w:color w:val="000000"/>
          <w:sz w:val="24"/>
          <w:szCs w:val="24"/>
        </w:rPr>
        <w:t xml:space="preserve">Malhotra R, Hoyo C, </w:t>
      </w:r>
      <w:r w:rsidR="00313B47" w:rsidRPr="00313B47">
        <w:rPr>
          <w:b/>
          <w:color w:val="000000"/>
          <w:sz w:val="24"/>
          <w:szCs w:val="24"/>
        </w:rPr>
        <w:t>Østbye T</w:t>
      </w:r>
      <w:r w:rsidRPr="002A6925">
        <w:rPr>
          <w:color w:val="000000"/>
          <w:sz w:val="24"/>
          <w:szCs w:val="24"/>
        </w:rPr>
        <w:t xml:space="preserve">, Hughes G, Schwartz D, Tsolekile L, Zulu J, Puoane T. Determinants of obesity in an urban township of South Africa. </w:t>
      </w:r>
      <w:r w:rsidRPr="002A6925">
        <w:rPr>
          <w:i/>
          <w:color w:val="000000"/>
          <w:sz w:val="24"/>
          <w:szCs w:val="24"/>
        </w:rPr>
        <w:t xml:space="preserve">South African Journal of Clinical </w:t>
      </w:r>
      <w:r w:rsidRPr="00236E36">
        <w:rPr>
          <w:i/>
          <w:color w:val="000000"/>
          <w:sz w:val="24"/>
          <w:szCs w:val="24"/>
        </w:rPr>
        <w:t>Nutrition</w:t>
      </w:r>
      <w:r w:rsidRPr="00236E36">
        <w:rPr>
          <w:color w:val="000000"/>
          <w:sz w:val="24"/>
          <w:szCs w:val="24"/>
        </w:rPr>
        <w:t xml:space="preserve"> 2008; 21(4): 315-320.</w:t>
      </w:r>
    </w:p>
    <w:p w14:paraId="279EB7EE" w14:textId="77777777" w:rsidR="00FB5A48" w:rsidRDefault="00FB5A48" w:rsidP="00101070">
      <w:pPr>
        <w:tabs>
          <w:tab w:val="left" w:pos="-1440"/>
        </w:tabs>
        <w:jc w:val="both"/>
        <w:rPr>
          <w:sz w:val="24"/>
          <w:szCs w:val="24"/>
        </w:rPr>
      </w:pPr>
    </w:p>
    <w:p w14:paraId="3B059502" w14:textId="77777777" w:rsidR="00752355" w:rsidRPr="00C970B8" w:rsidRDefault="00752355" w:rsidP="00101070">
      <w:pPr>
        <w:numPr>
          <w:ilvl w:val="0"/>
          <w:numId w:val="9"/>
        </w:numPr>
        <w:tabs>
          <w:tab w:val="left" w:pos="-1440"/>
        </w:tabs>
        <w:jc w:val="both"/>
        <w:rPr>
          <w:sz w:val="24"/>
          <w:szCs w:val="24"/>
        </w:rPr>
      </w:pPr>
      <w:r w:rsidRPr="008D734B">
        <w:rPr>
          <w:sz w:val="24"/>
          <w:szCs w:val="24"/>
        </w:rPr>
        <w:t xml:space="preserve">Hurlen P, </w:t>
      </w:r>
      <w:r w:rsidR="00313B47" w:rsidRPr="00313B47">
        <w:rPr>
          <w:b/>
          <w:sz w:val="24"/>
          <w:szCs w:val="24"/>
        </w:rPr>
        <w:t>Østbye T</w:t>
      </w:r>
      <w:r w:rsidRPr="008D734B">
        <w:rPr>
          <w:sz w:val="24"/>
          <w:szCs w:val="24"/>
        </w:rPr>
        <w:t>, Borthne A, Dahl F, Gulbrandsen P.</w:t>
      </w:r>
      <w:r>
        <w:rPr>
          <w:rFonts w:ascii="Courier" w:hAnsi="Courier" w:cs="Courier"/>
          <w:color w:val="000000"/>
        </w:rPr>
        <w:t xml:space="preserve"> </w:t>
      </w:r>
      <w:r w:rsidRPr="008D734B">
        <w:rPr>
          <w:color w:val="000000"/>
          <w:sz w:val="24"/>
          <w:szCs w:val="24"/>
        </w:rPr>
        <w:t xml:space="preserve">Do clinicians read our reports? </w:t>
      </w:r>
      <w:r>
        <w:rPr>
          <w:sz w:val="24"/>
          <w:szCs w:val="24"/>
        </w:rPr>
        <w:t xml:space="preserve"> </w:t>
      </w:r>
      <w:r>
        <w:rPr>
          <w:color w:val="000000"/>
          <w:sz w:val="24"/>
          <w:szCs w:val="24"/>
        </w:rPr>
        <w:t>Integrating the radiology information s</w:t>
      </w:r>
      <w:r w:rsidRPr="008D734B">
        <w:rPr>
          <w:color w:val="000000"/>
          <w:sz w:val="24"/>
          <w:szCs w:val="24"/>
        </w:rPr>
        <w:t>ystem with t</w:t>
      </w:r>
      <w:r>
        <w:rPr>
          <w:color w:val="000000"/>
          <w:sz w:val="24"/>
          <w:szCs w:val="24"/>
        </w:rPr>
        <w:t>he electronic patient record - e</w:t>
      </w:r>
      <w:r w:rsidRPr="008D734B">
        <w:rPr>
          <w:color w:val="000000"/>
          <w:sz w:val="24"/>
          <w:szCs w:val="24"/>
        </w:rPr>
        <w:t>xperiences from the first two years</w:t>
      </w:r>
      <w:r>
        <w:rPr>
          <w:color w:val="000000"/>
          <w:sz w:val="24"/>
          <w:szCs w:val="24"/>
        </w:rPr>
        <w:t xml:space="preserve">. </w:t>
      </w:r>
      <w:r w:rsidRPr="008D734B">
        <w:rPr>
          <w:i/>
          <w:color w:val="000000"/>
          <w:sz w:val="24"/>
          <w:szCs w:val="24"/>
        </w:rPr>
        <w:t>European Radiology</w:t>
      </w:r>
      <w:r>
        <w:rPr>
          <w:i/>
          <w:color w:val="000000"/>
          <w:sz w:val="24"/>
          <w:szCs w:val="24"/>
        </w:rPr>
        <w:t xml:space="preserve"> </w:t>
      </w:r>
      <w:r w:rsidR="00FB5A48">
        <w:rPr>
          <w:rFonts w:ascii="Tms Rmn" w:hAnsi="Tms Rmn" w:cs="Tms Rmn"/>
          <w:color w:val="000000"/>
          <w:sz w:val="24"/>
          <w:szCs w:val="24"/>
        </w:rPr>
        <w:t>2009; 19(1): 31-6.</w:t>
      </w:r>
    </w:p>
    <w:p w14:paraId="76EED6F2" w14:textId="77777777" w:rsidR="00C970B8" w:rsidRDefault="00C970B8" w:rsidP="00101070">
      <w:pPr>
        <w:tabs>
          <w:tab w:val="left" w:pos="-1440"/>
        </w:tabs>
        <w:jc w:val="both"/>
        <w:rPr>
          <w:i/>
          <w:sz w:val="24"/>
          <w:szCs w:val="24"/>
        </w:rPr>
      </w:pPr>
    </w:p>
    <w:p w14:paraId="1A1902A0" w14:textId="77777777" w:rsidR="00FB5A48" w:rsidRDefault="00C970B8" w:rsidP="00101070">
      <w:pPr>
        <w:numPr>
          <w:ilvl w:val="0"/>
          <w:numId w:val="9"/>
        </w:numPr>
        <w:tabs>
          <w:tab w:val="left" w:pos="-1440"/>
        </w:tabs>
        <w:jc w:val="both"/>
        <w:rPr>
          <w:i/>
          <w:sz w:val="24"/>
          <w:szCs w:val="24"/>
        </w:rPr>
      </w:pPr>
      <w:r w:rsidRPr="001325B0">
        <w:rPr>
          <w:sz w:val="24"/>
          <w:szCs w:val="24"/>
        </w:rPr>
        <w:t xml:space="preserve">Welsh-Bohmer KA, </w:t>
      </w:r>
      <w:r w:rsidR="00313B47" w:rsidRPr="00313B47">
        <w:rPr>
          <w:b/>
          <w:sz w:val="24"/>
          <w:szCs w:val="24"/>
        </w:rPr>
        <w:t>Østbye T</w:t>
      </w:r>
      <w:r w:rsidRPr="001325B0">
        <w:rPr>
          <w:sz w:val="24"/>
          <w:szCs w:val="24"/>
        </w:rPr>
        <w:t>, Sanders L</w:t>
      </w:r>
      <w:r>
        <w:rPr>
          <w:sz w:val="24"/>
          <w:szCs w:val="24"/>
        </w:rPr>
        <w:t xml:space="preserve">, Pieper CF, Hayden KM, Tschanz </w:t>
      </w:r>
      <w:r w:rsidRPr="001325B0">
        <w:rPr>
          <w:sz w:val="24"/>
          <w:szCs w:val="24"/>
        </w:rPr>
        <w:t xml:space="preserve">JAT, Norton M. </w:t>
      </w:r>
      <w:r>
        <w:rPr>
          <w:bCs/>
          <w:sz w:val="24"/>
          <w:szCs w:val="24"/>
        </w:rPr>
        <w:t>Neuropsychological performance in advanced age- influences of demographic factors and apolipoprotein E: f</w:t>
      </w:r>
      <w:r w:rsidRPr="001325B0">
        <w:rPr>
          <w:bCs/>
          <w:sz w:val="24"/>
          <w:szCs w:val="24"/>
        </w:rPr>
        <w:t>indings from the Cache County Memory Study</w:t>
      </w:r>
      <w:r>
        <w:rPr>
          <w:bCs/>
          <w:sz w:val="24"/>
          <w:szCs w:val="24"/>
        </w:rPr>
        <w:t xml:space="preserve">. </w:t>
      </w:r>
      <w:r>
        <w:rPr>
          <w:bCs/>
          <w:i/>
          <w:sz w:val="24"/>
          <w:szCs w:val="24"/>
        </w:rPr>
        <w:t xml:space="preserve">Clinical Neuropsychologist </w:t>
      </w:r>
      <w:r>
        <w:rPr>
          <w:bCs/>
          <w:sz w:val="24"/>
          <w:szCs w:val="24"/>
        </w:rPr>
        <w:t>2009</w:t>
      </w:r>
      <w:r w:rsidRPr="002C2F64">
        <w:rPr>
          <w:bCs/>
          <w:sz w:val="24"/>
          <w:szCs w:val="24"/>
        </w:rPr>
        <w:t xml:space="preserve">; </w:t>
      </w:r>
      <w:r>
        <w:rPr>
          <w:bCs/>
          <w:sz w:val="24"/>
          <w:szCs w:val="24"/>
        </w:rPr>
        <w:t>23(1): 77-99.</w:t>
      </w:r>
    </w:p>
    <w:p w14:paraId="7D97986D" w14:textId="77777777" w:rsidR="00FB5A48" w:rsidRDefault="00FB5A48" w:rsidP="00101070">
      <w:pPr>
        <w:tabs>
          <w:tab w:val="left" w:pos="-1440"/>
        </w:tabs>
        <w:jc w:val="both"/>
        <w:rPr>
          <w:sz w:val="24"/>
          <w:szCs w:val="24"/>
        </w:rPr>
      </w:pPr>
    </w:p>
    <w:p w14:paraId="318698D3" w14:textId="77777777" w:rsidR="00BC0036" w:rsidRPr="00515F7F" w:rsidRDefault="00BC0036" w:rsidP="00101070">
      <w:pPr>
        <w:numPr>
          <w:ilvl w:val="0"/>
          <w:numId w:val="9"/>
        </w:numPr>
        <w:tabs>
          <w:tab w:val="left" w:pos="-1440"/>
        </w:tabs>
        <w:jc w:val="both"/>
        <w:rPr>
          <w:i/>
          <w:sz w:val="24"/>
          <w:szCs w:val="24"/>
        </w:rPr>
      </w:pPr>
      <w:r w:rsidRPr="00BC0036">
        <w:rPr>
          <w:sz w:val="24"/>
          <w:szCs w:val="24"/>
        </w:rPr>
        <w:t xml:space="preserve">Yarnall KSH, </w:t>
      </w:r>
      <w:r w:rsidR="00313B47" w:rsidRPr="00313B47">
        <w:rPr>
          <w:b/>
          <w:sz w:val="24"/>
          <w:szCs w:val="24"/>
        </w:rPr>
        <w:t>Østbye T</w:t>
      </w:r>
      <w:r w:rsidRPr="00BC0036">
        <w:rPr>
          <w:sz w:val="24"/>
          <w:szCs w:val="24"/>
        </w:rPr>
        <w:t>, Krause KM, Pollak KI, G</w:t>
      </w:r>
      <w:r w:rsidR="003E6406">
        <w:rPr>
          <w:sz w:val="24"/>
          <w:szCs w:val="24"/>
        </w:rPr>
        <w:t xml:space="preserve">radison M, Michener JL. </w:t>
      </w:r>
      <w:r w:rsidR="00FB5A48">
        <w:rPr>
          <w:sz w:val="24"/>
          <w:szCs w:val="24"/>
        </w:rPr>
        <w:t xml:space="preserve">Family physicians as team leaders: </w:t>
      </w:r>
      <w:r w:rsidR="003E6406">
        <w:rPr>
          <w:sz w:val="24"/>
          <w:szCs w:val="24"/>
        </w:rPr>
        <w:t>“time” to share the c</w:t>
      </w:r>
      <w:r w:rsidRPr="00BC0036">
        <w:rPr>
          <w:sz w:val="24"/>
          <w:szCs w:val="24"/>
        </w:rPr>
        <w:t>a</w:t>
      </w:r>
      <w:r w:rsidR="00FB5A48">
        <w:rPr>
          <w:sz w:val="24"/>
          <w:szCs w:val="24"/>
        </w:rPr>
        <w:t>re</w:t>
      </w:r>
      <w:r w:rsidRPr="00BC0036">
        <w:rPr>
          <w:sz w:val="24"/>
          <w:szCs w:val="24"/>
        </w:rPr>
        <w:t xml:space="preserve">. </w:t>
      </w:r>
      <w:r w:rsidRPr="00BC0036">
        <w:rPr>
          <w:i/>
          <w:sz w:val="24"/>
          <w:szCs w:val="24"/>
        </w:rPr>
        <w:t xml:space="preserve">Preventing Chronic </w:t>
      </w:r>
      <w:r w:rsidRPr="00FB5A48">
        <w:rPr>
          <w:i/>
          <w:sz w:val="24"/>
          <w:szCs w:val="24"/>
        </w:rPr>
        <w:t>Disease</w:t>
      </w:r>
      <w:r w:rsidR="00FB5A48" w:rsidRPr="00FB5A48">
        <w:rPr>
          <w:i/>
          <w:sz w:val="24"/>
          <w:szCs w:val="24"/>
        </w:rPr>
        <w:t xml:space="preserve"> </w:t>
      </w:r>
      <w:r w:rsidR="00FB5A48" w:rsidRPr="00FB5A48">
        <w:rPr>
          <w:rFonts w:ascii="Tms Rmn" w:hAnsi="Tms Rmn" w:cs="Tms Rmn"/>
          <w:color w:val="000000"/>
          <w:sz w:val="24"/>
          <w:szCs w:val="24"/>
        </w:rPr>
        <w:t>2009;</w:t>
      </w:r>
      <w:r w:rsidR="00FB5A48">
        <w:rPr>
          <w:rFonts w:ascii="Tms Rmn" w:hAnsi="Tms Rmn" w:cs="Tms Rmn"/>
          <w:color w:val="000000"/>
          <w:sz w:val="24"/>
          <w:szCs w:val="24"/>
        </w:rPr>
        <w:t xml:space="preserve"> </w:t>
      </w:r>
      <w:r w:rsidR="00FB5A48" w:rsidRPr="00FB5A48">
        <w:rPr>
          <w:rFonts w:ascii="Tms Rmn" w:hAnsi="Tms Rmn" w:cs="Tms Rmn"/>
          <w:color w:val="000000"/>
          <w:sz w:val="24"/>
          <w:szCs w:val="24"/>
        </w:rPr>
        <w:t>6(2):A59</w:t>
      </w:r>
      <w:r w:rsidR="00775E03">
        <w:rPr>
          <w:rFonts w:ascii="Tms Rmn" w:hAnsi="Tms Rmn" w:cs="Tms Rmn"/>
          <w:color w:val="000000"/>
          <w:sz w:val="24"/>
          <w:szCs w:val="24"/>
        </w:rPr>
        <w:t>: 1-6.</w:t>
      </w:r>
    </w:p>
    <w:p w14:paraId="2B0B7BD1" w14:textId="77777777" w:rsidR="00515F7F" w:rsidRDefault="00515F7F" w:rsidP="00101070">
      <w:pPr>
        <w:tabs>
          <w:tab w:val="left" w:pos="-1440"/>
        </w:tabs>
        <w:jc w:val="both"/>
        <w:rPr>
          <w:i/>
          <w:sz w:val="24"/>
          <w:szCs w:val="24"/>
        </w:rPr>
      </w:pPr>
    </w:p>
    <w:p w14:paraId="2762A2B6" w14:textId="77777777" w:rsidR="00601AE7" w:rsidRDefault="00515F7F" w:rsidP="00101070">
      <w:pPr>
        <w:numPr>
          <w:ilvl w:val="0"/>
          <w:numId w:val="9"/>
        </w:numPr>
        <w:tabs>
          <w:tab w:val="left" w:pos="-1440"/>
        </w:tabs>
        <w:jc w:val="both"/>
        <w:rPr>
          <w:i/>
          <w:sz w:val="24"/>
          <w:szCs w:val="24"/>
        </w:rPr>
      </w:pPr>
      <w:r w:rsidRPr="00515F7F">
        <w:rPr>
          <w:rFonts w:ascii="Tms Rmn" w:hAnsi="Tms Rmn" w:cs="Tms Rmn"/>
          <w:color w:val="000000"/>
          <w:sz w:val="24"/>
          <w:szCs w:val="24"/>
        </w:rPr>
        <w:t xml:space="preserve">Perera B, </w:t>
      </w:r>
      <w:r w:rsidR="00313B47" w:rsidRPr="00313B47">
        <w:rPr>
          <w:b/>
          <w:sz w:val="24"/>
          <w:szCs w:val="24"/>
        </w:rPr>
        <w:t>Østbye T</w:t>
      </w:r>
      <w:r w:rsidRPr="00515F7F">
        <w:rPr>
          <w:sz w:val="24"/>
          <w:szCs w:val="24"/>
        </w:rPr>
        <w:t xml:space="preserve">, Ariyananda PL,  Lelwala E. </w:t>
      </w:r>
      <w:r>
        <w:rPr>
          <w:sz w:val="24"/>
          <w:szCs w:val="24"/>
        </w:rPr>
        <w:t>Prevale</w:t>
      </w:r>
      <w:r w:rsidRPr="00515F7F">
        <w:rPr>
          <w:sz w:val="24"/>
          <w:szCs w:val="24"/>
        </w:rPr>
        <w:t xml:space="preserve">nce and correlates of </w:t>
      </w:r>
      <w:r>
        <w:rPr>
          <w:sz w:val="24"/>
          <w:szCs w:val="24"/>
        </w:rPr>
        <w:t xml:space="preserve"> physical and emotional abuse among late adolescents. </w:t>
      </w:r>
      <w:r w:rsidRPr="00515F7F">
        <w:rPr>
          <w:i/>
          <w:sz w:val="24"/>
          <w:szCs w:val="24"/>
        </w:rPr>
        <w:t xml:space="preserve">Ceylon Medical Journal </w:t>
      </w:r>
      <w:r>
        <w:rPr>
          <w:sz w:val="24"/>
          <w:szCs w:val="24"/>
        </w:rPr>
        <w:t>2009; 54(1): 10-15.</w:t>
      </w:r>
    </w:p>
    <w:p w14:paraId="6AEAFF1D" w14:textId="77777777" w:rsidR="00601AE7" w:rsidRPr="00313B47" w:rsidRDefault="00601AE7" w:rsidP="00101070">
      <w:pPr>
        <w:tabs>
          <w:tab w:val="left" w:pos="-1440"/>
        </w:tabs>
        <w:jc w:val="both"/>
        <w:rPr>
          <w:sz w:val="24"/>
          <w:szCs w:val="24"/>
        </w:rPr>
      </w:pPr>
    </w:p>
    <w:p w14:paraId="2E78382B" w14:textId="77777777" w:rsidR="00601AE7" w:rsidRPr="00C921E7" w:rsidRDefault="00601AE7" w:rsidP="00101070">
      <w:pPr>
        <w:numPr>
          <w:ilvl w:val="0"/>
          <w:numId w:val="9"/>
        </w:numPr>
        <w:tabs>
          <w:tab w:val="left" w:pos="-1440"/>
        </w:tabs>
        <w:jc w:val="both"/>
        <w:rPr>
          <w:i/>
          <w:sz w:val="24"/>
          <w:szCs w:val="24"/>
        </w:rPr>
      </w:pPr>
      <w:r w:rsidRPr="008E3C75">
        <w:rPr>
          <w:sz w:val="24"/>
          <w:szCs w:val="24"/>
          <w:lang w:val="nb-NO"/>
        </w:rPr>
        <w:t xml:space="preserve">Norton MC, </w:t>
      </w:r>
      <w:r w:rsidR="00313B47" w:rsidRPr="00313B47">
        <w:rPr>
          <w:b/>
          <w:color w:val="000000"/>
          <w:sz w:val="24"/>
          <w:szCs w:val="24"/>
          <w:lang w:val="nb-NO"/>
        </w:rPr>
        <w:t>Østbye T</w:t>
      </w:r>
      <w:r w:rsidRPr="008E3C75">
        <w:rPr>
          <w:sz w:val="24"/>
          <w:szCs w:val="24"/>
          <w:lang w:val="nb-NO"/>
        </w:rPr>
        <w:t xml:space="preserve">, Smith KR, Munger RG, Tschanz JT. </w:t>
      </w:r>
      <w:r w:rsidRPr="008E3C75">
        <w:rPr>
          <w:sz w:val="24"/>
          <w:szCs w:val="24"/>
        </w:rPr>
        <w:t xml:space="preserve">Early parental death and late-life dementia risk: findings from the Cache County Study. </w:t>
      </w:r>
      <w:r w:rsidRPr="008E3C75">
        <w:rPr>
          <w:i/>
          <w:sz w:val="24"/>
          <w:szCs w:val="24"/>
        </w:rPr>
        <w:t>Age and Ageing</w:t>
      </w:r>
      <w:r>
        <w:rPr>
          <w:rFonts w:ascii="Tms Rmn" w:hAnsi="Tms Rmn" w:cs="Tms Rmn"/>
          <w:color w:val="000000"/>
          <w:sz w:val="24"/>
          <w:szCs w:val="24"/>
        </w:rPr>
        <w:t xml:space="preserve"> 2009; 38(3): 340-3.</w:t>
      </w:r>
    </w:p>
    <w:p w14:paraId="1789CD3E" w14:textId="77777777" w:rsidR="00C921E7" w:rsidRDefault="00C921E7" w:rsidP="00101070">
      <w:pPr>
        <w:tabs>
          <w:tab w:val="left" w:pos="-1440"/>
        </w:tabs>
        <w:jc w:val="both"/>
        <w:rPr>
          <w:i/>
          <w:sz w:val="24"/>
          <w:szCs w:val="24"/>
        </w:rPr>
      </w:pPr>
    </w:p>
    <w:p w14:paraId="0E4A8ED5" w14:textId="77777777" w:rsidR="00C921E7" w:rsidRDefault="00C921E7" w:rsidP="00101070">
      <w:pPr>
        <w:numPr>
          <w:ilvl w:val="0"/>
          <w:numId w:val="9"/>
        </w:numPr>
        <w:tabs>
          <w:tab w:val="left" w:pos="-1440"/>
        </w:tabs>
        <w:jc w:val="both"/>
        <w:rPr>
          <w:sz w:val="24"/>
          <w:szCs w:val="24"/>
        </w:rPr>
      </w:pPr>
      <w:r w:rsidRPr="00514A2D">
        <w:rPr>
          <w:color w:val="000000"/>
          <w:sz w:val="24"/>
          <w:szCs w:val="24"/>
        </w:rPr>
        <w:t>Carter-Edwards L, Bastian L</w:t>
      </w:r>
      <w:r>
        <w:rPr>
          <w:color w:val="000000"/>
          <w:sz w:val="24"/>
          <w:szCs w:val="24"/>
        </w:rPr>
        <w:t>A</w:t>
      </w:r>
      <w:r w:rsidRPr="00514A2D">
        <w:rPr>
          <w:color w:val="000000"/>
          <w:sz w:val="24"/>
          <w:szCs w:val="24"/>
        </w:rPr>
        <w:t xml:space="preserve">, </w:t>
      </w:r>
      <w:r w:rsidR="00313B47" w:rsidRPr="00313B47">
        <w:rPr>
          <w:b/>
          <w:sz w:val="24"/>
          <w:szCs w:val="24"/>
        </w:rPr>
        <w:t>Østbye T</w:t>
      </w:r>
      <w:r w:rsidRPr="00514A2D">
        <w:rPr>
          <w:sz w:val="24"/>
          <w:szCs w:val="24"/>
        </w:rPr>
        <w:t xml:space="preserve">. </w:t>
      </w:r>
      <w:r>
        <w:rPr>
          <w:color w:val="000000"/>
          <w:sz w:val="24"/>
          <w:szCs w:val="24"/>
        </w:rPr>
        <w:t>A newspaper-initiated, internet-supported, weight-loss intervention offered to the g</w:t>
      </w:r>
      <w:r w:rsidRPr="00514A2D">
        <w:rPr>
          <w:color w:val="000000"/>
          <w:sz w:val="24"/>
          <w:szCs w:val="24"/>
        </w:rPr>
        <w:t>eneral</w:t>
      </w:r>
      <w:r>
        <w:rPr>
          <w:color w:val="000000"/>
          <w:sz w:val="24"/>
          <w:szCs w:val="24"/>
        </w:rPr>
        <w:t xml:space="preserve"> p</w:t>
      </w:r>
      <w:r w:rsidRPr="00514A2D">
        <w:rPr>
          <w:color w:val="000000"/>
          <w:sz w:val="24"/>
          <w:szCs w:val="24"/>
        </w:rPr>
        <w:t>ublic.</w:t>
      </w:r>
      <w:r w:rsidRPr="00514A2D">
        <w:rPr>
          <w:sz w:val="24"/>
          <w:szCs w:val="24"/>
        </w:rPr>
        <w:t xml:space="preserve"> </w:t>
      </w:r>
      <w:r w:rsidRPr="00514A2D">
        <w:rPr>
          <w:i/>
          <w:sz w:val="24"/>
          <w:szCs w:val="24"/>
        </w:rPr>
        <w:t>Preventing Chronic Disease</w:t>
      </w:r>
      <w:r>
        <w:rPr>
          <w:sz w:val="24"/>
          <w:szCs w:val="24"/>
        </w:rPr>
        <w:t xml:space="preserve"> 2009</w:t>
      </w:r>
      <w:r w:rsidRPr="00C921E7">
        <w:rPr>
          <w:sz w:val="24"/>
          <w:szCs w:val="24"/>
        </w:rPr>
        <w:t>;</w:t>
      </w:r>
      <w:r>
        <w:rPr>
          <w:sz w:val="24"/>
          <w:szCs w:val="24"/>
        </w:rPr>
        <w:t xml:space="preserve"> </w:t>
      </w:r>
      <w:r w:rsidRPr="00C921E7">
        <w:rPr>
          <w:sz w:val="24"/>
          <w:szCs w:val="24"/>
        </w:rPr>
        <w:t>6(3):</w:t>
      </w:r>
      <w:r>
        <w:rPr>
          <w:sz w:val="24"/>
          <w:szCs w:val="24"/>
        </w:rPr>
        <w:t xml:space="preserve"> </w:t>
      </w:r>
      <w:r w:rsidRPr="00C921E7">
        <w:rPr>
          <w:sz w:val="24"/>
          <w:szCs w:val="24"/>
        </w:rPr>
        <w:t>A101</w:t>
      </w:r>
      <w:r>
        <w:rPr>
          <w:sz w:val="24"/>
          <w:szCs w:val="24"/>
        </w:rPr>
        <w:t>.</w:t>
      </w:r>
    </w:p>
    <w:p w14:paraId="7F73D9D4" w14:textId="77777777" w:rsidR="00A51F31" w:rsidRDefault="00A51F31" w:rsidP="00101070">
      <w:pPr>
        <w:tabs>
          <w:tab w:val="left" w:pos="-1440"/>
        </w:tabs>
        <w:jc w:val="both"/>
        <w:rPr>
          <w:sz w:val="24"/>
          <w:szCs w:val="24"/>
        </w:rPr>
      </w:pPr>
    </w:p>
    <w:p w14:paraId="53B892AD" w14:textId="77777777" w:rsidR="00A51F31" w:rsidRPr="00082FC0" w:rsidRDefault="00A51F31" w:rsidP="00101070">
      <w:pPr>
        <w:numPr>
          <w:ilvl w:val="0"/>
          <w:numId w:val="9"/>
        </w:numPr>
        <w:tabs>
          <w:tab w:val="left" w:pos="-1440"/>
        </w:tabs>
        <w:jc w:val="both"/>
        <w:rPr>
          <w:sz w:val="24"/>
          <w:szCs w:val="24"/>
        </w:rPr>
      </w:pPr>
      <w:r w:rsidRPr="00AD7ABA">
        <w:rPr>
          <w:sz w:val="24"/>
          <w:szCs w:val="24"/>
        </w:rPr>
        <w:t xml:space="preserve">Pollak KI, Alexander SC, </w:t>
      </w:r>
      <w:r w:rsidR="00313B47" w:rsidRPr="00313B47">
        <w:rPr>
          <w:b/>
          <w:sz w:val="24"/>
          <w:szCs w:val="24"/>
        </w:rPr>
        <w:t>Østbye T</w:t>
      </w:r>
      <w:r w:rsidRPr="00AD7ABA">
        <w:rPr>
          <w:sz w:val="24"/>
          <w:szCs w:val="24"/>
        </w:rPr>
        <w:t>, Lyna P, Tulsky JA, Dolor RJ, Coff</w:t>
      </w:r>
      <w:r w:rsidR="00817ADB">
        <w:rPr>
          <w:sz w:val="24"/>
          <w:szCs w:val="24"/>
        </w:rPr>
        <w:t xml:space="preserve">man C, Brouwer RJN, Esoimeme I, </w:t>
      </w:r>
      <w:r w:rsidRPr="00AD7ABA">
        <w:rPr>
          <w:sz w:val="24"/>
          <w:szCs w:val="24"/>
        </w:rPr>
        <w:t>Manusov</w:t>
      </w:r>
      <w:r w:rsidR="00817ADB">
        <w:rPr>
          <w:sz w:val="24"/>
          <w:szCs w:val="24"/>
        </w:rPr>
        <w:t xml:space="preserve"> </w:t>
      </w:r>
      <w:r w:rsidRPr="00AD7ABA">
        <w:rPr>
          <w:sz w:val="24"/>
          <w:szCs w:val="24"/>
        </w:rPr>
        <w:t xml:space="preserve">JRE, Bravender T. Primary care physicians’ discussions of weight-related topics with overweight and obese adolescents: Results from the Teen </w:t>
      </w:r>
      <w:r w:rsidRPr="005C7F97">
        <w:rPr>
          <w:sz w:val="24"/>
          <w:szCs w:val="24"/>
        </w:rPr>
        <w:t>CHAT pilot study.</w:t>
      </w:r>
      <w:r w:rsidRPr="005C7F97">
        <w:rPr>
          <w:color w:val="000000"/>
          <w:sz w:val="24"/>
          <w:szCs w:val="24"/>
        </w:rPr>
        <w:t xml:space="preserve"> </w:t>
      </w:r>
      <w:r w:rsidRPr="005C7F97">
        <w:rPr>
          <w:i/>
          <w:iCs/>
          <w:color w:val="000000"/>
          <w:sz w:val="24"/>
          <w:szCs w:val="24"/>
        </w:rPr>
        <w:t>Journal of Adolescent Health</w:t>
      </w:r>
      <w:r>
        <w:rPr>
          <w:i/>
          <w:iCs/>
          <w:color w:val="000000"/>
          <w:sz w:val="24"/>
          <w:szCs w:val="24"/>
        </w:rPr>
        <w:t xml:space="preserve"> </w:t>
      </w:r>
      <w:r w:rsidRPr="00A51F31">
        <w:rPr>
          <w:iCs/>
          <w:color w:val="000000"/>
          <w:sz w:val="24"/>
          <w:szCs w:val="24"/>
        </w:rPr>
        <w:t>2009; 45(2): 205-207.</w:t>
      </w:r>
    </w:p>
    <w:p w14:paraId="134FDE5E" w14:textId="77777777" w:rsidR="00082FC0" w:rsidRDefault="00082FC0" w:rsidP="00101070">
      <w:pPr>
        <w:tabs>
          <w:tab w:val="left" w:pos="-1440"/>
        </w:tabs>
        <w:jc w:val="both"/>
        <w:rPr>
          <w:sz w:val="24"/>
          <w:szCs w:val="24"/>
        </w:rPr>
      </w:pPr>
    </w:p>
    <w:p w14:paraId="6BCAF77F" w14:textId="77777777" w:rsidR="00280021" w:rsidRPr="00280021" w:rsidRDefault="00082FC0" w:rsidP="00101070">
      <w:pPr>
        <w:numPr>
          <w:ilvl w:val="0"/>
          <w:numId w:val="9"/>
        </w:numPr>
        <w:tabs>
          <w:tab w:val="left" w:pos="-1440"/>
        </w:tabs>
        <w:jc w:val="both"/>
        <w:rPr>
          <w:i/>
          <w:sz w:val="24"/>
          <w:szCs w:val="24"/>
        </w:rPr>
      </w:pPr>
      <w:r w:rsidRPr="00082FC0">
        <w:rPr>
          <w:sz w:val="24"/>
          <w:szCs w:val="24"/>
        </w:rPr>
        <w:t xml:space="preserve">Perera B, </w:t>
      </w:r>
      <w:r w:rsidR="00313B47" w:rsidRPr="00313B47">
        <w:rPr>
          <w:b/>
          <w:sz w:val="24"/>
          <w:szCs w:val="24"/>
        </w:rPr>
        <w:t>Østbye T</w:t>
      </w:r>
      <w:r w:rsidRPr="00082FC0">
        <w:rPr>
          <w:sz w:val="24"/>
          <w:szCs w:val="24"/>
        </w:rPr>
        <w:t>, Jayawardana C. Neighborhood Environment and Self-Rated Health among Adults in Southern Sri Lanka.</w:t>
      </w:r>
      <w:r w:rsidRPr="00082FC0">
        <w:rPr>
          <w:i/>
          <w:sz w:val="24"/>
          <w:szCs w:val="24"/>
        </w:rPr>
        <w:t xml:space="preserve"> International Journal of Environmental Research and Public Health </w:t>
      </w:r>
      <w:r w:rsidRPr="00082FC0">
        <w:rPr>
          <w:color w:val="000000"/>
          <w:sz w:val="24"/>
          <w:szCs w:val="24"/>
        </w:rPr>
        <w:t>2009, 6(8), 2102-2112</w:t>
      </w:r>
      <w:r w:rsidR="00BC3FFD">
        <w:rPr>
          <w:color w:val="000000"/>
          <w:sz w:val="24"/>
          <w:szCs w:val="24"/>
        </w:rPr>
        <w:t>.</w:t>
      </w:r>
    </w:p>
    <w:p w14:paraId="178E56DF" w14:textId="77777777" w:rsidR="00280021" w:rsidRDefault="00280021" w:rsidP="00101070">
      <w:pPr>
        <w:tabs>
          <w:tab w:val="left" w:pos="-1440"/>
        </w:tabs>
        <w:jc w:val="both"/>
        <w:rPr>
          <w:i/>
          <w:sz w:val="24"/>
          <w:szCs w:val="24"/>
        </w:rPr>
      </w:pPr>
    </w:p>
    <w:p w14:paraId="7D465C78" w14:textId="77777777" w:rsidR="00280021" w:rsidRPr="00747B42" w:rsidRDefault="00280021" w:rsidP="00101070">
      <w:pPr>
        <w:numPr>
          <w:ilvl w:val="0"/>
          <w:numId w:val="9"/>
        </w:numPr>
        <w:tabs>
          <w:tab w:val="left" w:pos="-1440"/>
        </w:tabs>
        <w:jc w:val="both"/>
        <w:rPr>
          <w:sz w:val="24"/>
          <w:szCs w:val="24"/>
        </w:rPr>
      </w:pPr>
      <w:r w:rsidRPr="002D2508">
        <w:rPr>
          <w:color w:val="000000"/>
          <w:sz w:val="24"/>
          <w:szCs w:val="24"/>
        </w:rPr>
        <w:lastRenderedPageBreak/>
        <w:t xml:space="preserve">He H, </w:t>
      </w:r>
      <w:r w:rsidR="00313B47" w:rsidRPr="002D2508">
        <w:rPr>
          <w:b/>
          <w:color w:val="000000"/>
          <w:sz w:val="24"/>
          <w:szCs w:val="24"/>
        </w:rPr>
        <w:t>Østbye T</w:t>
      </w:r>
      <w:r w:rsidRPr="002D2508">
        <w:rPr>
          <w:color w:val="000000"/>
          <w:sz w:val="24"/>
          <w:szCs w:val="24"/>
        </w:rPr>
        <w:t xml:space="preserve">, Daltveit AK. </w:t>
      </w:r>
      <w:r w:rsidRPr="00280021">
        <w:rPr>
          <w:color w:val="000000"/>
          <w:sz w:val="24"/>
          <w:szCs w:val="24"/>
        </w:rPr>
        <w:t>Reproductive and family planning history,</w:t>
      </w:r>
      <w:r w:rsidR="00747B42">
        <w:rPr>
          <w:color w:val="000000"/>
          <w:sz w:val="24"/>
          <w:szCs w:val="24"/>
        </w:rPr>
        <w:t xml:space="preserve"> </w:t>
      </w:r>
      <w:r w:rsidRPr="00280021">
        <w:rPr>
          <w:color w:val="000000"/>
          <w:sz w:val="24"/>
          <w:szCs w:val="24"/>
        </w:rPr>
        <w:t>knowledge, and needs: A community survey of low-income women in Beijing,</w:t>
      </w:r>
      <w:r w:rsidRPr="00280021">
        <w:rPr>
          <w:i/>
          <w:sz w:val="24"/>
          <w:szCs w:val="24"/>
        </w:rPr>
        <w:t xml:space="preserve"> </w:t>
      </w:r>
      <w:r w:rsidRPr="00280021">
        <w:rPr>
          <w:color w:val="000000"/>
          <w:sz w:val="24"/>
          <w:szCs w:val="24"/>
        </w:rPr>
        <w:t>China.</w:t>
      </w:r>
      <w:r w:rsidR="00747B42">
        <w:rPr>
          <w:color w:val="000000"/>
          <w:sz w:val="24"/>
          <w:szCs w:val="24"/>
        </w:rPr>
        <w:t xml:space="preserve"> </w:t>
      </w:r>
      <w:r w:rsidRPr="00280021">
        <w:rPr>
          <w:i/>
          <w:color w:val="000000"/>
          <w:sz w:val="24"/>
          <w:szCs w:val="24"/>
        </w:rPr>
        <w:t>BMC Women's Health</w:t>
      </w:r>
      <w:r w:rsidR="00747B42">
        <w:rPr>
          <w:i/>
          <w:color w:val="000000"/>
          <w:sz w:val="24"/>
          <w:szCs w:val="24"/>
        </w:rPr>
        <w:t xml:space="preserve"> 2009</w:t>
      </w:r>
      <w:r w:rsidR="00BC3FFD">
        <w:rPr>
          <w:color w:val="000000"/>
          <w:sz w:val="24"/>
          <w:szCs w:val="24"/>
        </w:rPr>
        <w:t xml:space="preserve">; </w:t>
      </w:r>
      <w:r w:rsidR="00747B42" w:rsidRPr="00747B42">
        <w:rPr>
          <w:color w:val="000000"/>
          <w:sz w:val="24"/>
          <w:szCs w:val="24"/>
        </w:rPr>
        <w:t>9(1): 23.</w:t>
      </w:r>
    </w:p>
    <w:p w14:paraId="0154F95F" w14:textId="77777777" w:rsidR="00280021" w:rsidRDefault="00280021" w:rsidP="00101070">
      <w:pPr>
        <w:tabs>
          <w:tab w:val="left" w:pos="-1440"/>
        </w:tabs>
        <w:jc w:val="both"/>
        <w:rPr>
          <w:i/>
          <w:sz w:val="24"/>
          <w:szCs w:val="24"/>
        </w:rPr>
      </w:pPr>
    </w:p>
    <w:p w14:paraId="794EC464" w14:textId="77777777" w:rsidR="00280021" w:rsidRDefault="00313B47" w:rsidP="00101070">
      <w:pPr>
        <w:numPr>
          <w:ilvl w:val="0"/>
          <w:numId w:val="9"/>
        </w:numPr>
        <w:tabs>
          <w:tab w:val="left" w:pos="-1440"/>
        </w:tabs>
        <w:jc w:val="both"/>
        <w:rPr>
          <w:color w:val="000000"/>
          <w:sz w:val="24"/>
          <w:szCs w:val="24"/>
        </w:rPr>
      </w:pPr>
      <w:r w:rsidRPr="00313B47">
        <w:rPr>
          <w:b/>
          <w:color w:val="000000"/>
          <w:sz w:val="24"/>
          <w:szCs w:val="24"/>
        </w:rPr>
        <w:t>Østbye T</w:t>
      </w:r>
      <w:r w:rsidR="00280021" w:rsidRPr="00280021">
        <w:rPr>
          <w:color w:val="000000"/>
          <w:sz w:val="24"/>
          <w:szCs w:val="24"/>
        </w:rPr>
        <w:t xml:space="preserve">, Malhotra R, Chan A. Thirteen dimensions of health among elderly Sri Lankans:  Results from a National Sri Lanka Aging Survey. </w:t>
      </w:r>
      <w:r w:rsidR="00280021" w:rsidRPr="00280021">
        <w:rPr>
          <w:i/>
          <w:iCs/>
          <w:color w:val="000000"/>
          <w:sz w:val="24"/>
          <w:szCs w:val="24"/>
        </w:rPr>
        <w:t>Journal of the American Geriatrics Society</w:t>
      </w:r>
      <w:r w:rsidR="00280021" w:rsidRPr="00280021">
        <w:rPr>
          <w:color w:val="000000"/>
          <w:sz w:val="24"/>
          <w:szCs w:val="24"/>
        </w:rPr>
        <w:t xml:space="preserve"> 2009; 57(8): 1376-1387</w:t>
      </w:r>
      <w:r w:rsidR="00280021">
        <w:rPr>
          <w:color w:val="000000"/>
          <w:sz w:val="24"/>
          <w:szCs w:val="24"/>
        </w:rPr>
        <w:t>.</w:t>
      </w:r>
      <w:r w:rsidR="00280021" w:rsidRPr="00280021">
        <w:rPr>
          <w:color w:val="000000"/>
          <w:sz w:val="24"/>
          <w:szCs w:val="24"/>
        </w:rPr>
        <w:t xml:space="preserve"> </w:t>
      </w:r>
    </w:p>
    <w:p w14:paraId="67C7343C" w14:textId="77777777" w:rsidR="00747B42" w:rsidRDefault="00747B42" w:rsidP="00101070">
      <w:pPr>
        <w:tabs>
          <w:tab w:val="left" w:pos="-1440"/>
        </w:tabs>
        <w:jc w:val="both"/>
        <w:rPr>
          <w:color w:val="000000"/>
          <w:sz w:val="24"/>
          <w:szCs w:val="24"/>
        </w:rPr>
      </w:pPr>
    </w:p>
    <w:p w14:paraId="1533B108" w14:textId="77777777" w:rsidR="00EE4BE6" w:rsidRDefault="00747B42" w:rsidP="00101070">
      <w:pPr>
        <w:numPr>
          <w:ilvl w:val="0"/>
          <w:numId w:val="9"/>
        </w:numPr>
        <w:tabs>
          <w:tab w:val="left" w:pos="-1440"/>
        </w:tabs>
        <w:jc w:val="both"/>
        <w:rPr>
          <w:i/>
          <w:sz w:val="24"/>
          <w:szCs w:val="24"/>
        </w:rPr>
      </w:pPr>
      <w:r>
        <w:rPr>
          <w:sz w:val="24"/>
          <w:szCs w:val="24"/>
        </w:rPr>
        <w:t xml:space="preserve">Adams J, Henessy-Priest K, Ingimarsdottir S, Sheeshka J, </w:t>
      </w:r>
      <w:r w:rsidR="00313B47" w:rsidRPr="00313B47">
        <w:rPr>
          <w:b/>
          <w:color w:val="000000"/>
          <w:sz w:val="24"/>
          <w:szCs w:val="24"/>
        </w:rPr>
        <w:t>Østbye T</w:t>
      </w:r>
      <w:r>
        <w:rPr>
          <w:color w:val="000000"/>
          <w:sz w:val="24"/>
          <w:szCs w:val="24"/>
        </w:rPr>
        <w:t xml:space="preserve">, White M. Changes in food advertisements during ‘prime-time’ television from 1991 to 2006 in the UK and Canada. </w:t>
      </w:r>
      <w:r w:rsidRPr="00925E84">
        <w:rPr>
          <w:i/>
          <w:color w:val="000000"/>
          <w:sz w:val="24"/>
          <w:szCs w:val="24"/>
        </w:rPr>
        <w:t>British Journal of Nutrition</w:t>
      </w:r>
      <w:r>
        <w:rPr>
          <w:i/>
          <w:color w:val="000000"/>
          <w:sz w:val="24"/>
          <w:szCs w:val="24"/>
        </w:rPr>
        <w:t xml:space="preserve"> </w:t>
      </w:r>
      <w:r>
        <w:rPr>
          <w:color w:val="000000"/>
          <w:sz w:val="24"/>
          <w:szCs w:val="24"/>
        </w:rPr>
        <w:t>2009; 102: 584-593.</w:t>
      </w:r>
    </w:p>
    <w:p w14:paraId="2AE3C537" w14:textId="77777777" w:rsidR="00EE4BE6" w:rsidRDefault="00EE4BE6" w:rsidP="00101070">
      <w:pPr>
        <w:tabs>
          <w:tab w:val="left" w:pos="-1440"/>
        </w:tabs>
        <w:jc w:val="both"/>
        <w:rPr>
          <w:i/>
          <w:sz w:val="24"/>
          <w:szCs w:val="24"/>
        </w:rPr>
      </w:pPr>
    </w:p>
    <w:p w14:paraId="69429FF5" w14:textId="77777777" w:rsidR="00EE4BE6" w:rsidRPr="00BB4AC2" w:rsidRDefault="00EE4BE6" w:rsidP="00101070">
      <w:pPr>
        <w:numPr>
          <w:ilvl w:val="0"/>
          <w:numId w:val="9"/>
        </w:numPr>
        <w:tabs>
          <w:tab w:val="left" w:pos="-1440"/>
        </w:tabs>
        <w:jc w:val="both"/>
        <w:rPr>
          <w:i/>
          <w:sz w:val="24"/>
          <w:szCs w:val="24"/>
        </w:rPr>
      </w:pPr>
      <w:r w:rsidRPr="00EE4BE6">
        <w:rPr>
          <w:color w:val="000000"/>
          <w:sz w:val="24"/>
          <w:szCs w:val="24"/>
          <w:lang w:val="nb-NO"/>
        </w:rPr>
        <w:t xml:space="preserve">Iversen MM, Midthjell K, Tell GS, Moum T, </w:t>
      </w:r>
      <w:r w:rsidR="00313B47" w:rsidRPr="00313B47">
        <w:rPr>
          <w:b/>
          <w:color w:val="000000"/>
          <w:sz w:val="24"/>
          <w:szCs w:val="24"/>
          <w:lang w:val="nb-NO"/>
        </w:rPr>
        <w:t>Østbye T</w:t>
      </w:r>
      <w:r w:rsidRPr="00EE4BE6">
        <w:rPr>
          <w:color w:val="000000"/>
          <w:sz w:val="24"/>
          <w:szCs w:val="24"/>
          <w:lang w:val="nb-NO"/>
        </w:rPr>
        <w:t xml:space="preserve">, Nortvedt MW, Uhlving S, Hanestad BR. </w:t>
      </w:r>
      <w:r w:rsidRPr="00354D6F">
        <w:rPr>
          <w:color w:val="000000"/>
          <w:sz w:val="24"/>
          <w:szCs w:val="24"/>
        </w:rPr>
        <w:t xml:space="preserve">The association between history of diabetic foot ulcer, perceived health and psychological distress: the Nord-Trøndelag Health Study. </w:t>
      </w:r>
      <w:r w:rsidRPr="00354D6F">
        <w:rPr>
          <w:i/>
          <w:color w:val="000000"/>
          <w:sz w:val="24"/>
          <w:szCs w:val="24"/>
        </w:rPr>
        <w:t>BMC Endocrine Disorder</w:t>
      </w:r>
      <w:r w:rsidR="00DD1D93">
        <w:rPr>
          <w:i/>
          <w:color w:val="000000"/>
          <w:sz w:val="24"/>
          <w:szCs w:val="24"/>
        </w:rPr>
        <w:t>s</w:t>
      </w:r>
      <w:r>
        <w:rPr>
          <w:i/>
          <w:color w:val="000000"/>
          <w:sz w:val="24"/>
          <w:szCs w:val="24"/>
        </w:rPr>
        <w:t xml:space="preserve"> </w:t>
      </w:r>
      <w:r w:rsidRPr="00EE4BE6">
        <w:rPr>
          <w:color w:val="000000"/>
          <w:sz w:val="24"/>
          <w:szCs w:val="24"/>
        </w:rPr>
        <w:t>2009; 9:18.</w:t>
      </w:r>
    </w:p>
    <w:p w14:paraId="1C19D83D" w14:textId="77777777" w:rsidR="00BB4AC2" w:rsidRPr="00BB4AC2" w:rsidRDefault="00BB4AC2" w:rsidP="00101070">
      <w:pPr>
        <w:tabs>
          <w:tab w:val="left" w:pos="-1440"/>
        </w:tabs>
        <w:jc w:val="both"/>
        <w:rPr>
          <w:i/>
          <w:sz w:val="24"/>
          <w:szCs w:val="24"/>
        </w:rPr>
      </w:pPr>
    </w:p>
    <w:p w14:paraId="62124F15" w14:textId="77777777" w:rsidR="00C36E4D" w:rsidRDefault="00313B47" w:rsidP="00101070">
      <w:pPr>
        <w:numPr>
          <w:ilvl w:val="0"/>
          <w:numId w:val="9"/>
        </w:numPr>
        <w:tabs>
          <w:tab w:val="left" w:pos="-1440"/>
        </w:tabs>
        <w:jc w:val="both"/>
        <w:rPr>
          <w:i/>
          <w:sz w:val="24"/>
          <w:szCs w:val="24"/>
        </w:rPr>
      </w:pPr>
      <w:r w:rsidRPr="00313B47">
        <w:rPr>
          <w:b/>
          <w:sz w:val="24"/>
          <w:szCs w:val="24"/>
        </w:rPr>
        <w:t>Østbye T</w:t>
      </w:r>
      <w:r w:rsidR="00BB4AC2" w:rsidRPr="008E3C75">
        <w:rPr>
          <w:sz w:val="24"/>
          <w:szCs w:val="24"/>
        </w:rPr>
        <w:t>, Krause KM, Lovelady CA, Morey MC, Bastian LA, Peterson B, Swamy GK, Brouwer RJN, McBride CM. Active Mothers Postpartum: A</w:t>
      </w:r>
      <w:r w:rsidR="00BB4AC2">
        <w:rPr>
          <w:sz w:val="24"/>
          <w:szCs w:val="24"/>
        </w:rPr>
        <w:t xml:space="preserve"> randomized controlled weight-loss intervention t</w:t>
      </w:r>
      <w:r w:rsidR="00BB4AC2" w:rsidRPr="008E3C75">
        <w:rPr>
          <w:sz w:val="24"/>
          <w:szCs w:val="24"/>
        </w:rPr>
        <w:t xml:space="preserve">rial. </w:t>
      </w:r>
      <w:r w:rsidR="00BB4AC2" w:rsidRPr="008E3C75">
        <w:rPr>
          <w:i/>
          <w:sz w:val="24"/>
          <w:szCs w:val="24"/>
        </w:rPr>
        <w:t>American Journal of Preventive Medicine</w:t>
      </w:r>
      <w:r w:rsidR="00BB4AC2">
        <w:rPr>
          <w:sz w:val="24"/>
          <w:szCs w:val="24"/>
        </w:rPr>
        <w:t xml:space="preserve"> 2009: 37(3): 173-180.</w:t>
      </w:r>
    </w:p>
    <w:p w14:paraId="50FE6121" w14:textId="77777777" w:rsidR="00C36E4D" w:rsidRDefault="00C36E4D" w:rsidP="00101070">
      <w:pPr>
        <w:tabs>
          <w:tab w:val="left" w:pos="-1440"/>
        </w:tabs>
        <w:jc w:val="both"/>
        <w:rPr>
          <w:i/>
          <w:sz w:val="24"/>
          <w:szCs w:val="24"/>
        </w:rPr>
      </w:pPr>
    </w:p>
    <w:p w14:paraId="0FAFC30F" w14:textId="77777777" w:rsidR="00C36E4D" w:rsidRPr="00FB22AC" w:rsidRDefault="00C36E4D" w:rsidP="00101070">
      <w:pPr>
        <w:numPr>
          <w:ilvl w:val="0"/>
          <w:numId w:val="9"/>
        </w:numPr>
        <w:tabs>
          <w:tab w:val="left" w:pos="-1440"/>
        </w:tabs>
        <w:jc w:val="both"/>
        <w:rPr>
          <w:i/>
          <w:sz w:val="24"/>
          <w:szCs w:val="24"/>
        </w:rPr>
      </w:pPr>
      <w:r w:rsidRPr="007E0E2C">
        <w:rPr>
          <w:sz w:val="24"/>
          <w:szCs w:val="24"/>
        </w:rPr>
        <w:t xml:space="preserve">Carter-Edwards L, </w:t>
      </w:r>
      <w:r w:rsidR="00313B47" w:rsidRPr="00313B47">
        <w:rPr>
          <w:b/>
          <w:sz w:val="24"/>
          <w:szCs w:val="24"/>
        </w:rPr>
        <w:t>Østbye T</w:t>
      </w:r>
      <w:r w:rsidRPr="007E0E2C">
        <w:rPr>
          <w:sz w:val="24"/>
          <w:szCs w:val="24"/>
        </w:rPr>
        <w:t>, Bastian LA, Yarnall KSH, Krause KM, Simmons TJ. Barriers to adopting a healthy lifestyle: insight from postpartum women.</w:t>
      </w:r>
      <w:r>
        <w:rPr>
          <w:i/>
          <w:sz w:val="24"/>
          <w:szCs w:val="24"/>
        </w:rPr>
        <w:t xml:space="preserve"> BMC Research Notes </w:t>
      </w:r>
      <w:r>
        <w:rPr>
          <w:rFonts w:ascii="Tms Rmn" w:hAnsi="Tms Rmn" w:cs="Tms Rmn"/>
          <w:color w:val="000000"/>
          <w:sz w:val="24"/>
          <w:szCs w:val="24"/>
        </w:rPr>
        <w:t>2009; 2(1): 161.</w:t>
      </w:r>
    </w:p>
    <w:p w14:paraId="370B5B26" w14:textId="77777777" w:rsidR="00FB22AC" w:rsidRDefault="00FB22AC" w:rsidP="00101070">
      <w:pPr>
        <w:tabs>
          <w:tab w:val="left" w:pos="-1440"/>
        </w:tabs>
        <w:jc w:val="both"/>
        <w:rPr>
          <w:i/>
          <w:sz w:val="24"/>
          <w:szCs w:val="24"/>
        </w:rPr>
      </w:pPr>
    </w:p>
    <w:p w14:paraId="542640AF" w14:textId="77777777" w:rsidR="001E36B2" w:rsidRDefault="00FB22AC" w:rsidP="00101070">
      <w:pPr>
        <w:numPr>
          <w:ilvl w:val="0"/>
          <w:numId w:val="9"/>
        </w:numPr>
        <w:tabs>
          <w:tab w:val="left" w:pos="-1440"/>
        </w:tabs>
        <w:jc w:val="both"/>
        <w:rPr>
          <w:sz w:val="24"/>
          <w:szCs w:val="24"/>
        </w:rPr>
      </w:pPr>
      <w:r w:rsidRPr="00684B4A">
        <w:rPr>
          <w:color w:val="000000"/>
          <w:sz w:val="24"/>
          <w:szCs w:val="24"/>
        </w:rPr>
        <w:t xml:space="preserve">Perera B, </w:t>
      </w:r>
      <w:r w:rsidR="00313B47" w:rsidRPr="00313B47">
        <w:rPr>
          <w:b/>
          <w:color w:val="000000"/>
          <w:sz w:val="24"/>
          <w:szCs w:val="24"/>
        </w:rPr>
        <w:t>Østbye T</w:t>
      </w:r>
      <w:r w:rsidRPr="00684B4A">
        <w:rPr>
          <w:color w:val="000000"/>
          <w:sz w:val="24"/>
          <w:szCs w:val="24"/>
        </w:rPr>
        <w:t xml:space="preserve">. </w:t>
      </w:r>
      <w:r w:rsidRPr="00684B4A">
        <w:rPr>
          <w:bCs/>
          <w:color w:val="000000"/>
          <w:sz w:val="24"/>
          <w:szCs w:val="24"/>
        </w:rPr>
        <w:t>Prevalence and correlates of sexual abuse reported by late adolescent school children in Sri Lanka</w:t>
      </w:r>
      <w:r w:rsidRPr="00684B4A">
        <w:rPr>
          <w:color w:val="000000"/>
          <w:sz w:val="24"/>
          <w:szCs w:val="24"/>
        </w:rPr>
        <w:t xml:space="preserve">. </w:t>
      </w:r>
      <w:r w:rsidRPr="00684B4A">
        <w:rPr>
          <w:i/>
          <w:color w:val="000000"/>
          <w:sz w:val="24"/>
          <w:szCs w:val="24"/>
        </w:rPr>
        <w:t>International Journal of Adolescent Medicine and Health</w:t>
      </w:r>
      <w:r w:rsidRPr="00684B4A">
        <w:rPr>
          <w:color w:val="000000"/>
          <w:sz w:val="24"/>
          <w:szCs w:val="24"/>
        </w:rPr>
        <w:t xml:space="preserve"> 2009;</w:t>
      </w:r>
      <w:r>
        <w:rPr>
          <w:color w:val="000000"/>
          <w:sz w:val="24"/>
          <w:szCs w:val="24"/>
        </w:rPr>
        <w:t xml:space="preserve"> </w:t>
      </w:r>
      <w:r w:rsidRPr="00684B4A">
        <w:rPr>
          <w:color w:val="000000"/>
          <w:sz w:val="24"/>
          <w:szCs w:val="24"/>
        </w:rPr>
        <w:t>21(2):</w:t>
      </w:r>
      <w:r>
        <w:rPr>
          <w:color w:val="000000"/>
          <w:sz w:val="24"/>
          <w:szCs w:val="24"/>
        </w:rPr>
        <w:t xml:space="preserve"> 203-211.</w:t>
      </w:r>
    </w:p>
    <w:p w14:paraId="4174320E" w14:textId="77777777" w:rsidR="001E36B2" w:rsidRDefault="001E36B2" w:rsidP="00101070">
      <w:pPr>
        <w:tabs>
          <w:tab w:val="left" w:pos="-1440"/>
        </w:tabs>
        <w:jc w:val="both"/>
        <w:rPr>
          <w:sz w:val="24"/>
          <w:szCs w:val="24"/>
        </w:rPr>
      </w:pPr>
    </w:p>
    <w:p w14:paraId="05853BAB" w14:textId="77777777" w:rsidR="00954E32" w:rsidRPr="00EE23E9" w:rsidRDefault="001E36B2" w:rsidP="00101070">
      <w:pPr>
        <w:numPr>
          <w:ilvl w:val="0"/>
          <w:numId w:val="9"/>
        </w:numPr>
        <w:tabs>
          <w:tab w:val="left" w:pos="-1440"/>
        </w:tabs>
        <w:jc w:val="both"/>
        <w:rPr>
          <w:sz w:val="24"/>
          <w:szCs w:val="24"/>
        </w:rPr>
      </w:pPr>
      <w:r w:rsidRPr="005C3E22">
        <w:rPr>
          <w:color w:val="000000"/>
          <w:sz w:val="24"/>
          <w:szCs w:val="24"/>
        </w:rPr>
        <w:t xml:space="preserve">Norton MC, Piercy KW, Rabins PV, Green RC, Breitner JCS, </w:t>
      </w:r>
      <w:r w:rsidR="00313B47" w:rsidRPr="00313B47">
        <w:rPr>
          <w:b/>
          <w:sz w:val="24"/>
          <w:szCs w:val="24"/>
        </w:rPr>
        <w:t>Østbye T</w:t>
      </w:r>
      <w:r w:rsidRPr="005C3E22">
        <w:rPr>
          <w:sz w:val="24"/>
          <w:szCs w:val="24"/>
        </w:rPr>
        <w:t>, Corcoran C, Welsh-Bo</w:t>
      </w:r>
      <w:r w:rsidR="00817ADB">
        <w:rPr>
          <w:sz w:val="24"/>
          <w:szCs w:val="24"/>
        </w:rPr>
        <w:t xml:space="preserve">hmer KA, Lyketsos CG, Tschantz </w:t>
      </w:r>
      <w:r w:rsidRPr="005C3E22">
        <w:rPr>
          <w:sz w:val="24"/>
          <w:szCs w:val="24"/>
        </w:rPr>
        <w:t xml:space="preserve">JT. </w:t>
      </w:r>
      <w:r w:rsidRPr="005C3E22">
        <w:rPr>
          <w:color w:val="000000"/>
          <w:sz w:val="24"/>
          <w:szCs w:val="24"/>
        </w:rPr>
        <w:t xml:space="preserve"> Caregiver/recipient closeness and symptom progression in Alzheimer disease.  The Cache County Dementia Progression Study. </w:t>
      </w:r>
      <w:r w:rsidRPr="005C3E22">
        <w:rPr>
          <w:i/>
          <w:color w:val="000000"/>
          <w:sz w:val="24"/>
          <w:szCs w:val="24"/>
        </w:rPr>
        <w:t>Journal of Gerontology</w:t>
      </w:r>
      <w:r w:rsidR="00134DA1">
        <w:rPr>
          <w:i/>
          <w:color w:val="000000"/>
          <w:sz w:val="24"/>
          <w:szCs w:val="24"/>
        </w:rPr>
        <w:t xml:space="preserve"> Series </w:t>
      </w:r>
      <w:r>
        <w:rPr>
          <w:i/>
          <w:color w:val="000000"/>
          <w:sz w:val="24"/>
          <w:szCs w:val="24"/>
        </w:rPr>
        <w:t>B</w:t>
      </w:r>
      <w:r w:rsidRPr="005C3E22">
        <w:rPr>
          <w:i/>
          <w:color w:val="000000"/>
          <w:sz w:val="24"/>
          <w:szCs w:val="24"/>
        </w:rPr>
        <w:t>: Psychological Sciences</w:t>
      </w:r>
      <w:r>
        <w:rPr>
          <w:color w:val="000000"/>
          <w:sz w:val="24"/>
          <w:szCs w:val="24"/>
        </w:rPr>
        <w:t xml:space="preserve"> </w:t>
      </w:r>
      <w:r>
        <w:rPr>
          <w:rFonts w:ascii="Tms Rmn" w:hAnsi="Tms Rmn" w:cs="Tms Rmn"/>
          <w:color w:val="000000"/>
          <w:sz w:val="24"/>
          <w:szCs w:val="24"/>
        </w:rPr>
        <w:t xml:space="preserve">2009; 64(5): 560-8. </w:t>
      </w:r>
    </w:p>
    <w:p w14:paraId="1144E150" w14:textId="77777777" w:rsidR="00EE23E9" w:rsidRDefault="00EE23E9" w:rsidP="00101070">
      <w:pPr>
        <w:tabs>
          <w:tab w:val="left" w:pos="-1440"/>
        </w:tabs>
        <w:jc w:val="both"/>
        <w:rPr>
          <w:sz w:val="24"/>
          <w:szCs w:val="24"/>
        </w:rPr>
      </w:pPr>
    </w:p>
    <w:p w14:paraId="3025FF1B" w14:textId="77777777" w:rsidR="009B5020" w:rsidRDefault="00EE23E9" w:rsidP="00101070">
      <w:pPr>
        <w:numPr>
          <w:ilvl w:val="0"/>
          <w:numId w:val="9"/>
        </w:numPr>
        <w:tabs>
          <w:tab w:val="left" w:pos="-1440"/>
        </w:tabs>
        <w:jc w:val="both"/>
        <w:rPr>
          <w:i/>
          <w:sz w:val="24"/>
          <w:szCs w:val="24"/>
        </w:rPr>
      </w:pPr>
      <w:r w:rsidRPr="005B79CF">
        <w:rPr>
          <w:sz w:val="24"/>
          <w:szCs w:val="24"/>
        </w:rPr>
        <w:t xml:space="preserve">Adams J, Hennessy-Priest K, Ingimarsdottir S, Sheeshka J, </w:t>
      </w:r>
      <w:r w:rsidRPr="00313B47">
        <w:rPr>
          <w:b/>
          <w:sz w:val="24"/>
          <w:szCs w:val="24"/>
        </w:rPr>
        <w:t>Østbye T</w:t>
      </w:r>
      <w:r>
        <w:rPr>
          <w:sz w:val="24"/>
          <w:szCs w:val="24"/>
        </w:rPr>
        <w:t>,</w:t>
      </w:r>
      <w:r w:rsidRPr="005B79CF">
        <w:rPr>
          <w:sz w:val="24"/>
          <w:szCs w:val="24"/>
        </w:rPr>
        <w:t xml:space="preserve"> White M. Food </w:t>
      </w:r>
      <w:r w:rsidRPr="00EE23E9">
        <w:rPr>
          <w:sz w:val="24"/>
          <w:szCs w:val="24"/>
        </w:rPr>
        <w:t xml:space="preserve">advertising during children's television in Canada and the UK. </w:t>
      </w:r>
      <w:r w:rsidRPr="00EE23E9">
        <w:rPr>
          <w:i/>
          <w:sz w:val="24"/>
          <w:szCs w:val="24"/>
        </w:rPr>
        <w:t xml:space="preserve"> Archives of Diseases in Children</w:t>
      </w:r>
      <w:r w:rsidR="009B5020">
        <w:rPr>
          <w:i/>
          <w:sz w:val="24"/>
          <w:szCs w:val="24"/>
        </w:rPr>
        <w:t xml:space="preserve"> </w:t>
      </w:r>
      <w:r>
        <w:rPr>
          <w:sz w:val="24"/>
          <w:szCs w:val="24"/>
        </w:rPr>
        <w:t>2009</w:t>
      </w:r>
      <w:r w:rsidRPr="00EE23E9">
        <w:rPr>
          <w:sz w:val="24"/>
          <w:szCs w:val="24"/>
        </w:rPr>
        <w:t>;</w:t>
      </w:r>
      <w:r>
        <w:rPr>
          <w:sz w:val="24"/>
          <w:szCs w:val="24"/>
        </w:rPr>
        <w:t xml:space="preserve"> </w:t>
      </w:r>
      <w:r w:rsidRPr="00EE23E9">
        <w:rPr>
          <w:sz w:val="24"/>
          <w:szCs w:val="24"/>
        </w:rPr>
        <w:t>94(9):658-62</w:t>
      </w:r>
      <w:r>
        <w:rPr>
          <w:sz w:val="24"/>
          <w:szCs w:val="24"/>
        </w:rPr>
        <w:t>.</w:t>
      </w:r>
    </w:p>
    <w:p w14:paraId="105DFA01" w14:textId="77777777" w:rsidR="009B5020" w:rsidRDefault="009B5020" w:rsidP="00101070">
      <w:pPr>
        <w:tabs>
          <w:tab w:val="left" w:pos="-1440"/>
        </w:tabs>
        <w:jc w:val="both"/>
        <w:rPr>
          <w:color w:val="000000"/>
          <w:sz w:val="24"/>
          <w:szCs w:val="24"/>
        </w:rPr>
      </w:pPr>
    </w:p>
    <w:p w14:paraId="44F45616" w14:textId="77777777" w:rsidR="004E2038" w:rsidRDefault="009B5020" w:rsidP="00101070">
      <w:pPr>
        <w:numPr>
          <w:ilvl w:val="0"/>
          <w:numId w:val="9"/>
        </w:numPr>
        <w:tabs>
          <w:tab w:val="left" w:pos="-1440"/>
        </w:tabs>
        <w:jc w:val="both"/>
        <w:rPr>
          <w:i/>
          <w:sz w:val="24"/>
          <w:szCs w:val="24"/>
        </w:rPr>
      </w:pPr>
      <w:r w:rsidRPr="009B5020">
        <w:rPr>
          <w:color w:val="000000"/>
          <w:sz w:val="24"/>
          <w:szCs w:val="24"/>
        </w:rPr>
        <w:t xml:space="preserve">Fernando N, Perera B, Fernando N, Gunawardana M, </w:t>
      </w:r>
      <w:r w:rsidRPr="009B5020">
        <w:rPr>
          <w:b/>
          <w:color w:val="000000"/>
          <w:sz w:val="24"/>
          <w:szCs w:val="24"/>
        </w:rPr>
        <w:t>Østbye T</w:t>
      </w:r>
      <w:r w:rsidRPr="009B5020">
        <w:rPr>
          <w:color w:val="000000"/>
          <w:sz w:val="24"/>
          <w:szCs w:val="24"/>
        </w:rPr>
        <w:t xml:space="preserve">.  Factors associated with sexual behavior among Sri Lankan adolescents. </w:t>
      </w:r>
      <w:r w:rsidRPr="009B5020">
        <w:rPr>
          <w:i/>
          <w:iCs/>
          <w:color w:val="000000"/>
          <w:sz w:val="24"/>
          <w:szCs w:val="24"/>
        </w:rPr>
        <w:t>Galle Medical Journal</w:t>
      </w:r>
      <w:r w:rsidRPr="009B5020">
        <w:rPr>
          <w:color w:val="000000"/>
          <w:sz w:val="24"/>
          <w:szCs w:val="24"/>
        </w:rPr>
        <w:t xml:space="preserve">.2009; </w:t>
      </w:r>
      <w:r>
        <w:rPr>
          <w:color w:val="000000"/>
          <w:sz w:val="24"/>
          <w:szCs w:val="24"/>
        </w:rPr>
        <w:t>14(1): 3</w:t>
      </w:r>
      <w:r w:rsidRPr="009B5020">
        <w:rPr>
          <w:color w:val="000000"/>
          <w:sz w:val="24"/>
          <w:szCs w:val="24"/>
        </w:rPr>
        <w:t>9-44.</w:t>
      </w:r>
    </w:p>
    <w:p w14:paraId="5A2B7B29" w14:textId="77777777" w:rsidR="004E2038" w:rsidRDefault="004E2038" w:rsidP="00101070">
      <w:pPr>
        <w:tabs>
          <w:tab w:val="left" w:pos="-1440"/>
        </w:tabs>
        <w:jc w:val="both"/>
        <w:rPr>
          <w:i/>
          <w:sz w:val="24"/>
          <w:szCs w:val="24"/>
        </w:rPr>
      </w:pPr>
    </w:p>
    <w:p w14:paraId="62109441" w14:textId="77777777" w:rsidR="00F90C7D" w:rsidRDefault="004E2038" w:rsidP="00101070">
      <w:pPr>
        <w:numPr>
          <w:ilvl w:val="0"/>
          <w:numId w:val="9"/>
        </w:numPr>
        <w:tabs>
          <w:tab w:val="left" w:pos="-1440"/>
        </w:tabs>
        <w:jc w:val="both"/>
        <w:rPr>
          <w:i/>
          <w:sz w:val="24"/>
          <w:szCs w:val="24"/>
        </w:rPr>
      </w:pPr>
      <w:r w:rsidRPr="004E2038">
        <w:rPr>
          <w:sz w:val="24"/>
          <w:szCs w:val="24"/>
          <w:lang w:val="fr-FR"/>
        </w:rPr>
        <w:t xml:space="preserve">Chin JR, Swamy GK, </w:t>
      </w:r>
      <w:r w:rsidRPr="004E2038">
        <w:rPr>
          <w:b/>
          <w:color w:val="000000"/>
          <w:sz w:val="24"/>
          <w:szCs w:val="24"/>
          <w:lang w:val="fr-FR"/>
        </w:rPr>
        <w:t>Østbye T</w:t>
      </w:r>
      <w:r w:rsidRPr="004E2038">
        <w:rPr>
          <w:sz w:val="24"/>
          <w:szCs w:val="24"/>
          <w:lang w:val="fr-FR"/>
        </w:rPr>
        <w:t xml:space="preserve">, Bastian LA. </w:t>
      </w:r>
      <w:r w:rsidRPr="004E2038">
        <w:rPr>
          <w:sz w:val="24"/>
          <w:szCs w:val="24"/>
        </w:rPr>
        <w:t>Contraceptive use by obese women 1</w:t>
      </w:r>
      <w:r>
        <w:rPr>
          <w:sz w:val="24"/>
          <w:szCs w:val="24"/>
        </w:rPr>
        <w:t xml:space="preserve"> year postpartum. </w:t>
      </w:r>
      <w:r w:rsidRPr="004E2038">
        <w:rPr>
          <w:i/>
          <w:sz w:val="24"/>
          <w:szCs w:val="24"/>
        </w:rPr>
        <w:t xml:space="preserve">Contraception </w:t>
      </w:r>
      <w:r>
        <w:rPr>
          <w:sz w:val="24"/>
          <w:szCs w:val="24"/>
        </w:rPr>
        <w:t>2009</w:t>
      </w:r>
      <w:r w:rsidRPr="004E2038">
        <w:rPr>
          <w:sz w:val="24"/>
          <w:szCs w:val="24"/>
        </w:rPr>
        <w:t>;</w:t>
      </w:r>
      <w:r>
        <w:rPr>
          <w:sz w:val="24"/>
          <w:szCs w:val="24"/>
        </w:rPr>
        <w:t xml:space="preserve"> </w:t>
      </w:r>
      <w:r w:rsidRPr="004E2038">
        <w:rPr>
          <w:sz w:val="24"/>
          <w:szCs w:val="24"/>
        </w:rPr>
        <w:t>80(5):</w:t>
      </w:r>
      <w:r>
        <w:rPr>
          <w:sz w:val="24"/>
          <w:szCs w:val="24"/>
        </w:rPr>
        <w:t xml:space="preserve"> </w:t>
      </w:r>
      <w:r w:rsidRPr="004E2038">
        <w:rPr>
          <w:sz w:val="24"/>
          <w:szCs w:val="24"/>
        </w:rPr>
        <w:t>463-8.</w:t>
      </w:r>
    </w:p>
    <w:p w14:paraId="7F388ECD" w14:textId="77777777" w:rsidR="00F90C7D" w:rsidRDefault="00F90C7D" w:rsidP="00101070">
      <w:pPr>
        <w:tabs>
          <w:tab w:val="left" w:pos="-1440"/>
        </w:tabs>
        <w:jc w:val="both"/>
        <w:rPr>
          <w:i/>
          <w:sz w:val="24"/>
          <w:szCs w:val="24"/>
        </w:rPr>
      </w:pPr>
    </w:p>
    <w:p w14:paraId="29AB2D26" w14:textId="77777777" w:rsidR="00F90C7D" w:rsidRPr="00DD1D93" w:rsidRDefault="00F90C7D" w:rsidP="00101070">
      <w:pPr>
        <w:numPr>
          <w:ilvl w:val="0"/>
          <w:numId w:val="9"/>
        </w:numPr>
        <w:tabs>
          <w:tab w:val="left" w:pos="-1440"/>
        </w:tabs>
        <w:jc w:val="both"/>
        <w:rPr>
          <w:i/>
          <w:sz w:val="24"/>
          <w:szCs w:val="24"/>
        </w:rPr>
      </w:pPr>
      <w:r w:rsidRPr="007D7588">
        <w:rPr>
          <w:sz w:val="24"/>
          <w:szCs w:val="24"/>
        </w:rPr>
        <w:lastRenderedPageBreak/>
        <w:t xml:space="preserve">Krause KM, </w:t>
      </w:r>
      <w:r w:rsidRPr="00313B47">
        <w:rPr>
          <w:b/>
          <w:sz w:val="24"/>
          <w:szCs w:val="24"/>
        </w:rPr>
        <w:t>Østbye T</w:t>
      </w:r>
      <w:r w:rsidRPr="007D7588">
        <w:rPr>
          <w:sz w:val="24"/>
          <w:szCs w:val="24"/>
        </w:rPr>
        <w:t xml:space="preserve">, Swamy G. </w:t>
      </w:r>
      <w:r w:rsidRPr="007D7588">
        <w:rPr>
          <w:color w:val="000000"/>
          <w:sz w:val="24"/>
          <w:szCs w:val="24"/>
        </w:rPr>
        <w:t xml:space="preserve">Occurrence and correlates of postpartum depression in </w:t>
      </w:r>
      <w:r w:rsidRPr="00715C1B">
        <w:rPr>
          <w:color w:val="000000"/>
          <w:sz w:val="24"/>
          <w:szCs w:val="24"/>
        </w:rPr>
        <w:t>overweight and obese women</w:t>
      </w:r>
      <w:r w:rsidRPr="00F90C7D">
        <w:rPr>
          <w:color w:val="000000"/>
          <w:sz w:val="24"/>
          <w:szCs w:val="24"/>
        </w:rPr>
        <w:t xml:space="preserve"> </w:t>
      </w:r>
      <w:r>
        <w:rPr>
          <w:color w:val="000000"/>
          <w:sz w:val="24"/>
          <w:szCs w:val="24"/>
        </w:rPr>
        <w:t xml:space="preserve">results from the Active Mothers Postpartum (AMP) study. </w:t>
      </w:r>
      <w:r w:rsidRPr="00F90C7D">
        <w:rPr>
          <w:i/>
          <w:color w:val="000000"/>
          <w:sz w:val="24"/>
          <w:szCs w:val="24"/>
        </w:rPr>
        <w:t>Maternal and Child Health Journal</w:t>
      </w:r>
      <w:r>
        <w:rPr>
          <w:color w:val="000000"/>
          <w:sz w:val="24"/>
          <w:szCs w:val="24"/>
        </w:rPr>
        <w:t xml:space="preserve"> 2009; 13(6): 832-8.</w:t>
      </w:r>
    </w:p>
    <w:p w14:paraId="1EEADDE4" w14:textId="77777777" w:rsidR="00DD1D93" w:rsidRPr="00DD1D93" w:rsidRDefault="00DD1D93" w:rsidP="00101070">
      <w:pPr>
        <w:tabs>
          <w:tab w:val="left" w:pos="-1440"/>
        </w:tabs>
        <w:jc w:val="both"/>
        <w:rPr>
          <w:i/>
          <w:sz w:val="24"/>
          <w:szCs w:val="24"/>
        </w:rPr>
      </w:pPr>
    </w:p>
    <w:p w14:paraId="4DAAB988" w14:textId="77777777" w:rsidR="00DD1D93" w:rsidRPr="00223B04" w:rsidRDefault="00DD1D93" w:rsidP="00101070">
      <w:pPr>
        <w:numPr>
          <w:ilvl w:val="0"/>
          <w:numId w:val="9"/>
        </w:numPr>
        <w:tabs>
          <w:tab w:val="left" w:pos="-1440"/>
        </w:tabs>
        <w:jc w:val="both"/>
        <w:rPr>
          <w:rStyle w:val="src2"/>
          <w:rFonts w:ascii="Times New Roman" w:hAnsi="Times New Roman"/>
          <w:i/>
          <w:sz w:val="24"/>
          <w:szCs w:val="24"/>
          <w:shd w:val="clear" w:color="auto" w:fill="auto"/>
          <w:specVanish w:val="0"/>
        </w:rPr>
      </w:pPr>
      <w:r w:rsidRPr="00954E32">
        <w:rPr>
          <w:sz w:val="24"/>
          <w:szCs w:val="24"/>
        </w:rPr>
        <w:t>Iversen MM, Tell GS, Riise T, Hanestad BR,</w:t>
      </w:r>
      <w:r w:rsidRPr="00954E32">
        <w:rPr>
          <w:b/>
          <w:color w:val="000000"/>
          <w:sz w:val="24"/>
          <w:szCs w:val="24"/>
        </w:rPr>
        <w:t xml:space="preserve"> </w:t>
      </w:r>
      <w:r w:rsidRPr="00313B47">
        <w:rPr>
          <w:b/>
          <w:color w:val="000000"/>
          <w:sz w:val="24"/>
          <w:szCs w:val="24"/>
        </w:rPr>
        <w:t>Østbye T</w:t>
      </w:r>
      <w:r w:rsidRPr="00954E32">
        <w:rPr>
          <w:sz w:val="24"/>
          <w:szCs w:val="24"/>
        </w:rPr>
        <w:t xml:space="preserve">, Graue M, Midthjell K. </w:t>
      </w:r>
      <w:r>
        <w:rPr>
          <w:sz w:val="24"/>
          <w:szCs w:val="24"/>
        </w:rPr>
        <w:t>A history of foot ulcer increases mortality</w:t>
      </w:r>
      <w:r w:rsidR="00524D00">
        <w:rPr>
          <w:sz w:val="24"/>
          <w:szCs w:val="24"/>
        </w:rPr>
        <w:t xml:space="preserve"> among per</w:t>
      </w:r>
      <w:r>
        <w:rPr>
          <w:sz w:val="24"/>
          <w:szCs w:val="24"/>
        </w:rPr>
        <w:t>sons with diabetes. 10-year follow-up of the Nord-Trø</w:t>
      </w:r>
      <w:r w:rsidRPr="00954E32">
        <w:rPr>
          <w:sz w:val="24"/>
          <w:szCs w:val="24"/>
        </w:rPr>
        <w:t>ndelag Health Study, Norway</w:t>
      </w:r>
      <w:r w:rsidRPr="00954E32">
        <w:rPr>
          <w:i/>
          <w:sz w:val="24"/>
          <w:szCs w:val="24"/>
        </w:rPr>
        <w:t>.</w:t>
      </w:r>
      <w:r>
        <w:rPr>
          <w:i/>
          <w:sz w:val="24"/>
          <w:szCs w:val="24"/>
        </w:rPr>
        <w:t xml:space="preserve"> </w:t>
      </w:r>
      <w:r w:rsidRPr="00DD1D93">
        <w:rPr>
          <w:i/>
          <w:sz w:val="24"/>
          <w:szCs w:val="24"/>
        </w:rPr>
        <w:t>Diabetes Care</w:t>
      </w:r>
      <w:r>
        <w:rPr>
          <w:i/>
          <w:sz w:val="24"/>
          <w:szCs w:val="24"/>
        </w:rPr>
        <w:t xml:space="preserve"> </w:t>
      </w:r>
      <w:r>
        <w:rPr>
          <w:rStyle w:val="src2"/>
          <w:rFonts w:ascii="Times New Roman" w:hAnsi="Times New Roman"/>
          <w:sz w:val="24"/>
          <w:szCs w:val="24"/>
        </w:rPr>
        <w:t>2009</w:t>
      </w:r>
      <w:r w:rsidRPr="00DD1D93">
        <w:rPr>
          <w:rStyle w:val="src2"/>
          <w:rFonts w:ascii="Times New Roman" w:hAnsi="Times New Roman"/>
          <w:sz w:val="24"/>
          <w:szCs w:val="24"/>
        </w:rPr>
        <w:t>;</w:t>
      </w:r>
      <w:r>
        <w:rPr>
          <w:rStyle w:val="src2"/>
          <w:rFonts w:ascii="Times New Roman" w:hAnsi="Times New Roman"/>
          <w:sz w:val="24"/>
          <w:szCs w:val="24"/>
        </w:rPr>
        <w:t xml:space="preserve"> </w:t>
      </w:r>
      <w:r w:rsidRPr="00DD1D93">
        <w:rPr>
          <w:rStyle w:val="src2"/>
          <w:rFonts w:ascii="Times New Roman" w:hAnsi="Times New Roman"/>
          <w:sz w:val="24"/>
          <w:szCs w:val="24"/>
        </w:rPr>
        <w:t>32(12):</w:t>
      </w:r>
      <w:r>
        <w:rPr>
          <w:rStyle w:val="src2"/>
          <w:rFonts w:ascii="Times New Roman" w:hAnsi="Times New Roman"/>
          <w:sz w:val="24"/>
          <w:szCs w:val="24"/>
        </w:rPr>
        <w:t xml:space="preserve"> </w:t>
      </w:r>
      <w:r w:rsidRPr="00DD1D93">
        <w:rPr>
          <w:rStyle w:val="src2"/>
          <w:rFonts w:ascii="Times New Roman" w:hAnsi="Times New Roman"/>
          <w:sz w:val="24"/>
          <w:szCs w:val="24"/>
        </w:rPr>
        <w:t>2193-9.</w:t>
      </w:r>
    </w:p>
    <w:p w14:paraId="0E076C0A" w14:textId="77777777" w:rsidR="00223B04" w:rsidRDefault="00223B04" w:rsidP="00223B04">
      <w:pPr>
        <w:pStyle w:val="ListParagraph"/>
        <w:rPr>
          <w:rStyle w:val="src2"/>
          <w:rFonts w:ascii="Times New Roman" w:hAnsi="Times New Roman"/>
          <w:i/>
          <w:sz w:val="24"/>
          <w:szCs w:val="24"/>
          <w:shd w:val="clear" w:color="auto" w:fill="auto"/>
          <w:specVanish w:val="0"/>
        </w:rPr>
      </w:pPr>
    </w:p>
    <w:p w14:paraId="4DB040EF" w14:textId="77777777" w:rsidR="00223B04" w:rsidRPr="008E3C75" w:rsidRDefault="00223B04" w:rsidP="00223B04">
      <w:pPr>
        <w:numPr>
          <w:ilvl w:val="0"/>
          <w:numId w:val="9"/>
        </w:numPr>
        <w:tabs>
          <w:tab w:val="left" w:pos="-1440"/>
        </w:tabs>
        <w:jc w:val="both"/>
        <w:rPr>
          <w:sz w:val="24"/>
          <w:szCs w:val="24"/>
        </w:rPr>
      </w:pPr>
      <w:r w:rsidRPr="007C27FF">
        <w:rPr>
          <w:bCs/>
          <w:iCs/>
          <w:color w:val="000000"/>
          <w:sz w:val="24"/>
          <w:szCs w:val="24"/>
          <w:lang w:val="nb-NO"/>
        </w:rPr>
        <w:t xml:space="preserve">Taylor DH, </w:t>
      </w:r>
      <w:r w:rsidRPr="00313B47">
        <w:rPr>
          <w:b/>
          <w:color w:val="000000"/>
          <w:sz w:val="24"/>
          <w:szCs w:val="24"/>
          <w:lang w:val="nb-NO"/>
        </w:rPr>
        <w:t>Østbye T</w:t>
      </w:r>
      <w:r w:rsidRPr="007C27FF">
        <w:rPr>
          <w:color w:val="000000"/>
          <w:sz w:val="24"/>
          <w:szCs w:val="24"/>
          <w:lang w:val="nb-NO"/>
        </w:rPr>
        <w:t>, Langa K, Plassman BL</w:t>
      </w:r>
      <w:r w:rsidRPr="007C27FF">
        <w:rPr>
          <w:sz w:val="24"/>
          <w:szCs w:val="24"/>
          <w:lang w:val="nb-NO"/>
        </w:rPr>
        <w:t xml:space="preserve">. </w:t>
      </w:r>
      <w:r w:rsidRPr="007C27FF">
        <w:rPr>
          <w:sz w:val="24"/>
          <w:szCs w:val="24"/>
        </w:rPr>
        <w:t>The accuracy of Medicare claims as an epidemiological tool: the case of dementia revisited</w:t>
      </w:r>
      <w:r>
        <w:rPr>
          <w:sz w:val="24"/>
          <w:szCs w:val="24"/>
        </w:rPr>
        <w:t xml:space="preserve">. </w:t>
      </w:r>
      <w:r>
        <w:rPr>
          <w:i/>
          <w:sz w:val="24"/>
          <w:szCs w:val="24"/>
        </w:rPr>
        <w:t>Journal of Alzheimer’</w:t>
      </w:r>
      <w:r w:rsidRPr="007C27FF">
        <w:rPr>
          <w:i/>
          <w:sz w:val="24"/>
          <w:szCs w:val="24"/>
        </w:rPr>
        <w:t>s Disease</w:t>
      </w:r>
      <w:r>
        <w:rPr>
          <w:sz w:val="24"/>
          <w:szCs w:val="24"/>
        </w:rPr>
        <w:t xml:space="preserve"> </w:t>
      </w:r>
      <w:r w:rsidRPr="00223B04">
        <w:rPr>
          <w:rStyle w:val="src1"/>
          <w:sz w:val="24"/>
          <w:szCs w:val="24"/>
        </w:rPr>
        <w:t>2009;</w:t>
      </w:r>
      <w:r>
        <w:rPr>
          <w:rStyle w:val="src1"/>
          <w:sz w:val="24"/>
          <w:szCs w:val="24"/>
        </w:rPr>
        <w:t xml:space="preserve"> </w:t>
      </w:r>
      <w:r w:rsidRPr="00223B04">
        <w:rPr>
          <w:rStyle w:val="src1"/>
          <w:sz w:val="24"/>
          <w:szCs w:val="24"/>
        </w:rPr>
        <w:t>17(4):</w:t>
      </w:r>
      <w:r>
        <w:rPr>
          <w:rStyle w:val="src1"/>
          <w:sz w:val="24"/>
          <w:szCs w:val="24"/>
        </w:rPr>
        <w:t xml:space="preserve"> </w:t>
      </w:r>
      <w:r w:rsidRPr="00223B04">
        <w:rPr>
          <w:rStyle w:val="src1"/>
          <w:sz w:val="24"/>
          <w:szCs w:val="24"/>
        </w:rPr>
        <w:t>807-15.</w:t>
      </w:r>
    </w:p>
    <w:p w14:paraId="6F9894DC" w14:textId="77777777" w:rsidR="0083753D" w:rsidRPr="00DD1D93" w:rsidRDefault="0083753D" w:rsidP="00101070">
      <w:pPr>
        <w:tabs>
          <w:tab w:val="left" w:pos="-1440"/>
        </w:tabs>
        <w:jc w:val="both"/>
        <w:rPr>
          <w:i/>
          <w:sz w:val="24"/>
          <w:szCs w:val="24"/>
        </w:rPr>
      </w:pPr>
    </w:p>
    <w:p w14:paraId="31CF81BF" w14:textId="77777777" w:rsidR="0083753D" w:rsidRPr="0007458C" w:rsidRDefault="0083753D" w:rsidP="00101070">
      <w:pPr>
        <w:numPr>
          <w:ilvl w:val="0"/>
          <w:numId w:val="9"/>
        </w:numPr>
        <w:tabs>
          <w:tab w:val="left" w:pos="-1440"/>
        </w:tabs>
        <w:jc w:val="both"/>
        <w:rPr>
          <w:sz w:val="24"/>
          <w:szCs w:val="24"/>
        </w:rPr>
      </w:pPr>
      <w:r w:rsidRPr="00715C1B">
        <w:rPr>
          <w:color w:val="000000"/>
          <w:sz w:val="24"/>
          <w:szCs w:val="24"/>
        </w:rPr>
        <w:t xml:space="preserve">Hurlen P, </w:t>
      </w:r>
      <w:r w:rsidRPr="00313B47">
        <w:rPr>
          <w:b/>
          <w:sz w:val="24"/>
          <w:szCs w:val="24"/>
        </w:rPr>
        <w:t>Østbye T</w:t>
      </w:r>
      <w:r w:rsidRPr="00715C1B">
        <w:rPr>
          <w:sz w:val="24"/>
          <w:szCs w:val="24"/>
        </w:rPr>
        <w:t>, Borthne AS, Gulbran</w:t>
      </w:r>
      <w:r>
        <w:rPr>
          <w:sz w:val="24"/>
          <w:szCs w:val="24"/>
        </w:rPr>
        <w:t>d</w:t>
      </w:r>
      <w:r w:rsidRPr="00715C1B">
        <w:rPr>
          <w:sz w:val="24"/>
          <w:szCs w:val="24"/>
        </w:rPr>
        <w:t xml:space="preserve">sen P. </w:t>
      </w:r>
      <w:r w:rsidRPr="00715C1B">
        <w:rPr>
          <w:color w:val="000000"/>
          <w:sz w:val="24"/>
          <w:szCs w:val="24"/>
        </w:rPr>
        <w:t>Introduc</w:t>
      </w:r>
      <w:r>
        <w:rPr>
          <w:color w:val="000000"/>
          <w:sz w:val="24"/>
          <w:szCs w:val="24"/>
        </w:rPr>
        <w:t>ing PACS to the late majority: a</w:t>
      </w:r>
      <w:r w:rsidRPr="00715C1B">
        <w:rPr>
          <w:color w:val="000000"/>
          <w:sz w:val="24"/>
          <w:szCs w:val="24"/>
        </w:rPr>
        <w:t xml:space="preserve"> longitudinal study.</w:t>
      </w:r>
      <w:r>
        <w:rPr>
          <w:color w:val="000000"/>
          <w:sz w:val="24"/>
          <w:szCs w:val="24"/>
        </w:rPr>
        <w:t xml:space="preserve"> </w:t>
      </w:r>
      <w:r w:rsidRPr="00715C1B">
        <w:rPr>
          <w:i/>
          <w:color w:val="000000"/>
          <w:sz w:val="24"/>
          <w:szCs w:val="24"/>
        </w:rPr>
        <w:t>Journal of Digital Imaging</w:t>
      </w:r>
      <w:r>
        <w:rPr>
          <w:i/>
          <w:color w:val="000000"/>
          <w:sz w:val="24"/>
          <w:szCs w:val="24"/>
        </w:rPr>
        <w:t xml:space="preserve"> </w:t>
      </w:r>
      <w:r>
        <w:rPr>
          <w:color w:val="000000"/>
          <w:sz w:val="24"/>
          <w:szCs w:val="24"/>
        </w:rPr>
        <w:t>2010: 23</w:t>
      </w:r>
      <w:r w:rsidRPr="0069560D">
        <w:rPr>
          <w:color w:val="000000"/>
          <w:sz w:val="24"/>
          <w:szCs w:val="24"/>
        </w:rPr>
        <w:t>(1):</w:t>
      </w:r>
      <w:r>
        <w:rPr>
          <w:color w:val="000000"/>
          <w:sz w:val="24"/>
          <w:szCs w:val="24"/>
        </w:rPr>
        <w:t xml:space="preserve"> 87-94.</w:t>
      </w:r>
    </w:p>
    <w:p w14:paraId="6E5164CA" w14:textId="77777777" w:rsidR="0007458C" w:rsidRPr="0007458C" w:rsidRDefault="0007458C" w:rsidP="0007458C">
      <w:pPr>
        <w:tabs>
          <w:tab w:val="left" w:pos="-1440"/>
        </w:tabs>
        <w:jc w:val="both"/>
        <w:rPr>
          <w:i/>
          <w:sz w:val="24"/>
          <w:szCs w:val="24"/>
        </w:rPr>
      </w:pPr>
    </w:p>
    <w:p w14:paraId="00E7FB12" w14:textId="77777777" w:rsidR="0007458C" w:rsidRPr="00112122" w:rsidRDefault="0007458C" w:rsidP="0007458C">
      <w:pPr>
        <w:numPr>
          <w:ilvl w:val="0"/>
          <w:numId w:val="9"/>
        </w:numPr>
        <w:tabs>
          <w:tab w:val="left" w:pos="-1440"/>
        </w:tabs>
        <w:jc w:val="both"/>
        <w:rPr>
          <w:i/>
          <w:sz w:val="24"/>
          <w:szCs w:val="24"/>
        </w:rPr>
      </w:pPr>
      <w:r>
        <w:rPr>
          <w:sz w:val="24"/>
          <w:szCs w:val="24"/>
        </w:rPr>
        <w:t xml:space="preserve">Malhotra R, Chan A, </w:t>
      </w:r>
      <w:r w:rsidRPr="00313B47">
        <w:rPr>
          <w:b/>
          <w:sz w:val="24"/>
          <w:szCs w:val="24"/>
        </w:rPr>
        <w:t>Østbye T</w:t>
      </w:r>
      <w:r>
        <w:rPr>
          <w:sz w:val="24"/>
          <w:szCs w:val="24"/>
        </w:rPr>
        <w:t xml:space="preserve">. Prevalence and correlates of clinically significant depressive symptoms among Sri Lankan elderly: findings from a national survey. </w:t>
      </w:r>
      <w:r>
        <w:rPr>
          <w:i/>
          <w:sz w:val="24"/>
          <w:szCs w:val="24"/>
        </w:rPr>
        <w:t xml:space="preserve">International Psychogeriatrics </w:t>
      </w:r>
      <w:r w:rsidRPr="007A15D3">
        <w:rPr>
          <w:sz w:val="24"/>
          <w:szCs w:val="24"/>
        </w:rPr>
        <w:t>2010; 22(2): 227-236.</w:t>
      </w:r>
    </w:p>
    <w:p w14:paraId="255D2D47" w14:textId="77777777" w:rsidR="00112122" w:rsidRPr="00112122" w:rsidRDefault="00112122" w:rsidP="00112122">
      <w:pPr>
        <w:tabs>
          <w:tab w:val="left" w:pos="-1440"/>
        </w:tabs>
        <w:jc w:val="both"/>
        <w:rPr>
          <w:i/>
          <w:sz w:val="24"/>
          <w:szCs w:val="24"/>
        </w:rPr>
      </w:pPr>
    </w:p>
    <w:p w14:paraId="50B539A5" w14:textId="77777777" w:rsidR="00B673C7" w:rsidRDefault="00112122" w:rsidP="00B673C7">
      <w:pPr>
        <w:numPr>
          <w:ilvl w:val="0"/>
          <w:numId w:val="9"/>
        </w:numPr>
        <w:tabs>
          <w:tab w:val="left" w:pos="-1440"/>
        </w:tabs>
        <w:jc w:val="both"/>
        <w:rPr>
          <w:i/>
          <w:sz w:val="24"/>
          <w:szCs w:val="24"/>
        </w:rPr>
      </w:pPr>
      <w:r w:rsidRPr="000A2FF7">
        <w:rPr>
          <w:b/>
          <w:sz w:val="24"/>
          <w:szCs w:val="24"/>
        </w:rPr>
        <w:t>Østbye T</w:t>
      </w:r>
      <w:r w:rsidRPr="000A2FF7">
        <w:rPr>
          <w:sz w:val="24"/>
          <w:szCs w:val="24"/>
        </w:rPr>
        <w:t>, Malhotra R, Wong H-B, Tan S-B, Saw S-M. The effect of body mass on health-related qua</w:t>
      </w:r>
      <w:r w:rsidR="00524D00">
        <w:rPr>
          <w:sz w:val="24"/>
          <w:szCs w:val="24"/>
        </w:rPr>
        <w:t>lity of life among Singaporean a</w:t>
      </w:r>
      <w:r w:rsidRPr="000A2FF7">
        <w:rPr>
          <w:sz w:val="24"/>
          <w:szCs w:val="24"/>
        </w:rPr>
        <w:t>dolescents: Results from the SCORM study</w:t>
      </w:r>
      <w:r>
        <w:rPr>
          <w:i/>
          <w:sz w:val="24"/>
          <w:szCs w:val="24"/>
        </w:rPr>
        <w:t xml:space="preserve">. Quality of Life Research </w:t>
      </w:r>
      <w:r w:rsidRPr="00112122">
        <w:rPr>
          <w:sz w:val="24"/>
          <w:szCs w:val="24"/>
        </w:rPr>
        <w:t>2010; 19(2): 167-176</w:t>
      </w:r>
      <w:r>
        <w:rPr>
          <w:i/>
          <w:sz w:val="24"/>
          <w:szCs w:val="24"/>
        </w:rPr>
        <w:t>.</w:t>
      </w:r>
    </w:p>
    <w:p w14:paraId="6BE7AFC4" w14:textId="77777777" w:rsidR="00B673C7" w:rsidRPr="00B673C7" w:rsidRDefault="00B673C7" w:rsidP="00B673C7">
      <w:pPr>
        <w:tabs>
          <w:tab w:val="left" w:pos="-1440"/>
        </w:tabs>
        <w:jc w:val="both"/>
        <w:rPr>
          <w:i/>
          <w:sz w:val="24"/>
          <w:szCs w:val="24"/>
        </w:rPr>
      </w:pPr>
    </w:p>
    <w:p w14:paraId="07364E96" w14:textId="77777777" w:rsidR="00B45D98" w:rsidRDefault="00B673C7" w:rsidP="00B45D98">
      <w:pPr>
        <w:numPr>
          <w:ilvl w:val="0"/>
          <w:numId w:val="9"/>
        </w:numPr>
        <w:tabs>
          <w:tab w:val="left" w:pos="-1440"/>
        </w:tabs>
        <w:jc w:val="both"/>
        <w:rPr>
          <w:i/>
          <w:sz w:val="24"/>
          <w:szCs w:val="24"/>
        </w:rPr>
      </w:pPr>
      <w:r w:rsidRPr="00313B47">
        <w:rPr>
          <w:b/>
          <w:color w:val="000000"/>
          <w:sz w:val="24"/>
          <w:szCs w:val="24"/>
        </w:rPr>
        <w:t>Østbye T</w:t>
      </w:r>
      <w:r w:rsidRPr="005C7F97">
        <w:rPr>
          <w:color w:val="000000"/>
          <w:sz w:val="24"/>
          <w:szCs w:val="24"/>
        </w:rPr>
        <w:t xml:space="preserve">, Chan A, Malhotra R, Kothalawala J. </w:t>
      </w:r>
      <w:r>
        <w:rPr>
          <w:bCs/>
          <w:iCs/>
          <w:color w:val="000000"/>
          <w:sz w:val="24"/>
          <w:szCs w:val="24"/>
        </w:rPr>
        <w:t xml:space="preserve">Adult children caring </w:t>
      </w:r>
      <w:r w:rsidRPr="005C7F97">
        <w:rPr>
          <w:bCs/>
          <w:iCs/>
          <w:color w:val="000000"/>
          <w:sz w:val="24"/>
          <w:szCs w:val="24"/>
        </w:rPr>
        <w:t xml:space="preserve">for their elderly parents: Results from a national Sri Lanka Aging Survey. </w:t>
      </w:r>
      <w:r w:rsidRPr="005C7F97">
        <w:rPr>
          <w:bCs/>
          <w:i/>
          <w:iCs/>
          <w:color w:val="000000"/>
          <w:sz w:val="24"/>
          <w:szCs w:val="24"/>
        </w:rPr>
        <w:t>Asian Population Studies</w:t>
      </w:r>
      <w:r>
        <w:rPr>
          <w:rFonts w:ascii="Calibri" w:hAnsi="Calibri" w:cs="Calibri"/>
          <w:b/>
          <w:bCs/>
          <w:color w:val="000000"/>
          <w:sz w:val="22"/>
          <w:szCs w:val="22"/>
        </w:rPr>
        <w:t xml:space="preserve"> </w:t>
      </w:r>
      <w:r w:rsidRPr="00B673C7">
        <w:rPr>
          <w:bCs/>
          <w:color w:val="000000"/>
          <w:sz w:val="24"/>
          <w:szCs w:val="24"/>
        </w:rPr>
        <w:t>2010; 6(1): 83-97</w:t>
      </w:r>
    </w:p>
    <w:p w14:paraId="02A40089" w14:textId="77777777" w:rsidR="00B45D98" w:rsidRPr="00B45D98" w:rsidRDefault="00B45D98" w:rsidP="00B45D98">
      <w:pPr>
        <w:tabs>
          <w:tab w:val="left" w:pos="-1440"/>
        </w:tabs>
        <w:jc w:val="both"/>
        <w:rPr>
          <w:i/>
          <w:sz w:val="24"/>
          <w:szCs w:val="24"/>
        </w:rPr>
      </w:pPr>
    </w:p>
    <w:p w14:paraId="7F00B653" w14:textId="77777777" w:rsidR="00B45D98" w:rsidRPr="00DB1BCD" w:rsidRDefault="00B45D98" w:rsidP="00B45D98">
      <w:pPr>
        <w:numPr>
          <w:ilvl w:val="0"/>
          <w:numId w:val="9"/>
        </w:numPr>
        <w:tabs>
          <w:tab w:val="left" w:pos="-1440"/>
        </w:tabs>
        <w:jc w:val="both"/>
        <w:rPr>
          <w:i/>
          <w:sz w:val="24"/>
          <w:szCs w:val="24"/>
        </w:rPr>
      </w:pPr>
      <w:r w:rsidRPr="00DA5902">
        <w:rPr>
          <w:sz w:val="24"/>
          <w:szCs w:val="24"/>
        </w:rPr>
        <w:t xml:space="preserve">Bastian LA, Pathiraja VC, Krause K, Brouwer RJN, Swamy GK, Lovelady CA, </w:t>
      </w:r>
      <w:r w:rsidRPr="00F97F7D">
        <w:rPr>
          <w:b/>
          <w:sz w:val="24"/>
          <w:szCs w:val="24"/>
        </w:rPr>
        <w:t>Østbye T</w:t>
      </w:r>
      <w:r w:rsidRPr="00DA5902">
        <w:rPr>
          <w:sz w:val="24"/>
          <w:szCs w:val="24"/>
        </w:rPr>
        <w:t xml:space="preserve">. Multiparity is associated with high motivation to change diet among overweight and obese postpartum women. </w:t>
      </w:r>
      <w:r w:rsidRPr="00DA5902">
        <w:rPr>
          <w:i/>
          <w:sz w:val="24"/>
          <w:szCs w:val="24"/>
        </w:rPr>
        <w:t>Women's Health Issues</w:t>
      </w:r>
      <w:r>
        <w:rPr>
          <w:sz w:val="24"/>
          <w:szCs w:val="24"/>
        </w:rPr>
        <w:t xml:space="preserve"> </w:t>
      </w:r>
      <w:r>
        <w:rPr>
          <w:rFonts w:ascii="Tms Rmn" w:hAnsi="Tms Rmn" w:cs="Tms Rmn"/>
          <w:color w:val="000000"/>
          <w:sz w:val="24"/>
          <w:szCs w:val="24"/>
        </w:rPr>
        <w:t>2010; 20(2): 133-8.</w:t>
      </w:r>
    </w:p>
    <w:p w14:paraId="63FAC804" w14:textId="77777777" w:rsidR="00DB1BCD" w:rsidRPr="00DB1BCD" w:rsidRDefault="00DB1BCD" w:rsidP="00DB1BCD">
      <w:pPr>
        <w:tabs>
          <w:tab w:val="left" w:pos="-1440"/>
        </w:tabs>
        <w:jc w:val="both"/>
        <w:rPr>
          <w:i/>
          <w:sz w:val="24"/>
          <w:szCs w:val="24"/>
        </w:rPr>
      </w:pPr>
    </w:p>
    <w:p w14:paraId="126B06E6" w14:textId="77777777" w:rsidR="00376147" w:rsidRDefault="00DB1BCD" w:rsidP="00376147">
      <w:pPr>
        <w:numPr>
          <w:ilvl w:val="0"/>
          <w:numId w:val="9"/>
        </w:numPr>
        <w:tabs>
          <w:tab w:val="left" w:pos="-1440"/>
        </w:tabs>
        <w:jc w:val="both"/>
        <w:rPr>
          <w:i/>
          <w:sz w:val="24"/>
          <w:szCs w:val="24"/>
        </w:rPr>
      </w:pPr>
      <w:r w:rsidRPr="00F97F7D">
        <w:rPr>
          <w:sz w:val="24"/>
          <w:szCs w:val="24"/>
        </w:rPr>
        <w:t xml:space="preserve">Joshi VD, Lim JFY, Malhotra R, </w:t>
      </w:r>
      <w:r w:rsidRPr="00F97F7D">
        <w:rPr>
          <w:b/>
          <w:sz w:val="24"/>
          <w:szCs w:val="24"/>
        </w:rPr>
        <w:t>Østbye T</w:t>
      </w:r>
      <w:r w:rsidRPr="00F97F7D">
        <w:rPr>
          <w:sz w:val="24"/>
          <w:szCs w:val="24"/>
        </w:rPr>
        <w:t>, Wong M</w:t>
      </w:r>
      <w:r>
        <w:rPr>
          <w:sz w:val="24"/>
          <w:szCs w:val="24"/>
        </w:rPr>
        <w:t>.</w:t>
      </w:r>
      <w:r w:rsidRPr="00F97F7D">
        <w:rPr>
          <w:sz w:val="24"/>
          <w:szCs w:val="24"/>
        </w:rPr>
        <w:t xml:space="preserve"> Validity and reliability of the Expectations Regarding Aging (ERA-12) instrument among middle aged Singaporeans. </w:t>
      </w:r>
      <w:r w:rsidRPr="00F97F7D">
        <w:rPr>
          <w:i/>
          <w:sz w:val="24"/>
          <w:szCs w:val="24"/>
        </w:rPr>
        <w:t>Annals of the Singapore Academy of Medici</w:t>
      </w:r>
      <w:r w:rsidRPr="00DB1BCD">
        <w:rPr>
          <w:i/>
          <w:sz w:val="24"/>
          <w:szCs w:val="24"/>
        </w:rPr>
        <w:t xml:space="preserve">ne </w:t>
      </w:r>
      <w:r w:rsidRPr="00DB1BCD">
        <w:rPr>
          <w:bCs/>
          <w:sz w:val="24"/>
          <w:szCs w:val="24"/>
        </w:rPr>
        <w:t>2010;</w:t>
      </w:r>
      <w:r>
        <w:rPr>
          <w:bCs/>
          <w:sz w:val="24"/>
          <w:szCs w:val="24"/>
        </w:rPr>
        <w:t xml:space="preserve"> </w:t>
      </w:r>
      <w:r w:rsidRPr="00DB1BCD">
        <w:rPr>
          <w:bCs/>
          <w:sz w:val="24"/>
          <w:szCs w:val="24"/>
        </w:rPr>
        <w:t>39:</w:t>
      </w:r>
      <w:r>
        <w:rPr>
          <w:bCs/>
          <w:sz w:val="24"/>
          <w:szCs w:val="24"/>
        </w:rPr>
        <w:t xml:space="preserve"> </w:t>
      </w:r>
      <w:r w:rsidRPr="00DB1BCD">
        <w:rPr>
          <w:bCs/>
          <w:sz w:val="24"/>
          <w:szCs w:val="24"/>
        </w:rPr>
        <w:t>394-8</w:t>
      </w:r>
      <w:r w:rsidR="00376147">
        <w:rPr>
          <w:bCs/>
          <w:sz w:val="24"/>
          <w:szCs w:val="24"/>
        </w:rPr>
        <w:t>.</w:t>
      </w:r>
    </w:p>
    <w:p w14:paraId="1021CFCB" w14:textId="77777777" w:rsidR="00376147" w:rsidRDefault="00376147" w:rsidP="00376147">
      <w:pPr>
        <w:tabs>
          <w:tab w:val="left" w:pos="-1440"/>
        </w:tabs>
        <w:jc w:val="both"/>
        <w:rPr>
          <w:i/>
          <w:sz w:val="24"/>
          <w:szCs w:val="24"/>
        </w:rPr>
      </w:pPr>
    </w:p>
    <w:p w14:paraId="0DAC36FD" w14:textId="77777777" w:rsidR="00376147" w:rsidRPr="00A92A1C" w:rsidRDefault="00376147" w:rsidP="00376147">
      <w:pPr>
        <w:numPr>
          <w:ilvl w:val="0"/>
          <w:numId w:val="9"/>
        </w:numPr>
        <w:tabs>
          <w:tab w:val="left" w:pos="-1440"/>
        </w:tabs>
        <w:jc w:val="both"/>
        <w:rPr>
          <w:i/>
          <w:sz w:val="24"/>
          <w:szCs w:val="24"/>
        </w:rPr>
      </w:pPr>
      <w:r w:rsidRPr="000A2FF7">
        <w:rPr>
          <w:sz w:val="24"/>
          <w:szCs w:val="24"/>
        </w:rPr>
        <w:t xml:space="preserve">Norton MC, Smith KR, </w:t>
      </w:r>
      <w:r w:rsidRPr="000A2FF7">
        <w:rPr>
          <w:b/>
          <w:sz w:val="24"/>
          <w:szCs w:val="24"/>
        </w:rPr>
        <w:t>Østbye T</w:t>
      </w:r>
      <w:r w:rsidRPr="000A2FF7">
        <w:rPr>
          <w:sz w:val="24"/>
          <w:szCs w:val="24"/>
        </w:rPr>
        <w:t>, Tschanz JAT, Corcoran C, Schwartz S, Piercy KW, Rabins PV, Steffens DC, Skoog I, Breitner</w:t>
      </w:r>
      <w:r w:rsidR="00C97380">
        <w:rPr>
          <w:sz w:val="24"/>
          <w:szCs w:val="24"/>
        </w:rPr>
        <w:t xml:space="preserve"> JCS, Welsh-Bohmer KA. Greater</w:t>
      </w:r>
      <w:r w:rsidRPr="000A2FF7">
        <w:rPr>
          <w:sz w:val="24"/>
          <w:szCs w:val="24"/>
        </w:rPr>
        <w:t xml:space="preserve"> risk of dementia when spouse has dementia?  The Cache County Study.</w:t>
      </w:r>
      <w:r>
        <w:rPr>
          <w:i/>
          <w:sz w:val="24"/>
          <w:szCs w:val="24"/>
        </w:rPr>
        <w:t xml:space="preserve"> </w:t>
      </w:r>
      <w:r w:rsidRPr="00376147">
        <w:rPr>
          <w:i/>
          <w:sz w:val="24"/>
          <w:szCs w:val="24"/>
        </w:rPr>
        <w:t>JAGS: Journal of the American Geriatrics Society</w:t>
      </w:r>
      <w:r w:rsidRPr="00376147">
        <w:rPr>
          <w:sz w:val="24"/>
          <w:szCs w:val="24"/>
        </w:rPr>
        <w:t xml:space="preserve"> </w:t>
      </w:r>
      <w:r>
        <w:rPr>
          <w:sz w:val="24"/>
          <w:szCs w:val="24"/>
        </w:rPr>
        <w:t xml:space="preserve">2010; </w:t>
      </w:r>
      <w:r w:rsidRPr="00376147">
        <w:rPr>
          <w:rFonts w:eastAsia="Calibri"/>
          <w:sz w:val="24"/>
          <w:szCs w:val="24"/>
        </w:rPr>
        <w:t>58</w:t>
      </w:r>
      <w:r w:rsidR="00C95BEE">
        <w:rPr>
          <w:rFonts w:eastAsia="Calibri"/>
          <w:sz w:val="24"/>
          <w:szCs w:val="24"/>
        </w:rPr>
        <w:t xml:space="preserve"> (5)</w:t>
      </w:r>
      <w:r w:rsidRPr="00376147">
        <w:rPr>
          <w:rFonts w:eastAsia="Calibri"/>
          <w:sz w:val="24"/>
          <w:szCs w:val="24"/>
        </w:rPr>
        <w:t>:</w:t>
      </w:r>
      <w:r>
        <w:rPr>
          <w:rFonts w:eastAsia="Calibri"/>
          <w:sz w:val="24"/>
          <w:szCs w:val="24"/>
        </w:rPr>
        <w:t xml:space="preserve"> </w:t>
      </w:r>
      <w:r w:rsidR="001908B8">
        <w:rPr>
          <w:rFonts w:eastAsia="Calibri"/>
          <w:sz w:val="24"/>
          <w:szCs w:val="24"/>
        </w:rPr>
        <w:t>895-900</w:t>
      </w:r>
      <w:r w:rsidRPr="00376147">
        <w:rPr>
          <w:sz w:val="24"/>
          <w:szCs w:val="24"/>
        </w:rPr>
        <w:t>.</w:t>
      </w:r>
    </w:p>
    <w:p w14:paraId="7DFF2A62" w14:textId="77777777" w:rsidR="00A92A1C" w:rsidRPr="00A92A1C" w:rsidRDefault="00A92A1C" w:rsidP="00A92A1C">
      <w:pPr>
        <w:tabs>
          <w:tab w:val="left" w:pos="-1440"/>
        </w:tabs>
        <w:jc w:val="both"/>
        <w:rPr>
          <w:i/>
          <w:sz w:val="24"/>
          <w:szCs w:val="24"/>
        </w:rPr>
      </w:pPr>
    </w:p>
    <w:p w14:paraId="1B854958" w14:textId="77777777" w:rsidR="00A92A1C" w:rsidRPr="00C97380" w:rsidRDefault="00A92A1C" w:rsidP="00A92A1C">
      <w:pPr>
        <w:numPr>
          <w:ilvl w:val="0"/>
          <w:numId w:val="9"/>
        </w:numPr>
        <w:tabs>
          <w:tab w:val="left" w:pos="-1440"/>
        </w:tabs>
        <w:jc w:val="both"/>
        <w:rPr>
          <w:i/>
          <w:sz w:val="24"/>
          <w:szCs w:val="24"/>
        </w:rPr>
      </w:pPr>
      <w:r w:rsidRPr="00AB6D64">
        <w:rPr>
          <w:sz w:val="24"/>
          <w:szCs w:val="24"/>
        </w:rPr>
        <w:t>Hayden KM, Norton MC, Darcey D,</w:t>
      </w:r>
      <w:r w:rsidRPr="00AB6D64">
        <w:rPr>
          <w:b/>
          <w:sz w:val="24"/>
          <w:szCs w:val="24"/>
          <w:lang w:val="da-DK"/>
        </w:rPr>
        <w:t xml:space="preserve"> </w:t>
      </w:r>
      <w:r w:rsidRPr="00AC386E">
        <w:rPr>
          <w:b/>
          <w:sz w:val="24"/>
          <w:szCs w:val="24"/>
          <w:lang w:val="da-DK"/>
        </w:rPr>
        <w:t>Østbye T</w:t>
      </w:r>
      <w:r w:rsidRPr="00AB6D64">
        <w:rPr>
          <w:sz w:val="24"/>
          <w:szCs w:val="24"/>
        </w:rPr>
        <w:t>, Zandi PP, Breitner JCS, Welsh-Bohmer KA. Occupational exposure to pesticides increases the risk of incident AD: The Cache County Study</w:t>
      </w:r>
      <w:r>
        <w:rPr>
          <w:sz w:val="24"/>
          <w:szCs w:val="24"/>
        </w:rPr>
        <w:t xml:space="preserve">. </w:t>
      </w:r>
      <w:r w:rsidRPr="00AB6D64">
        <w:rPr>
          <w:i/>
          <w:sz w:val="24"/>
          <w:szCs w:val="24"/>
        </w:rPr>
        <w:t>Neurology</w:t>
      </w:r>
      <w:r>
        <w:rPr>
          <w:i/>
          <w:sz w:val="24"/>
          <w:szCs w:val="24"/>
        </w:rPr>
        <w:t xml:space="preserve"> </w:t>
      </w:r>
      <w:r w:rsidRPr="00A92A1C">
        <w:rPr>
          <w:sz w:val="24"/>
          <w:szCs w:val="24"/>
        </w:rPr>
        <w:t>2010; 74(19):1524-30.</w:t>
      </w:r>
      <w:r w:rsidRPr="00572C10">
        <w:rPr>
          <w:rFonts w:ascii="Courier" w:hAnsi="Courier" w:cs="Courier"/>
          <w:color w:val="000000"/>
        </w:rPr>
        <w:t xml:space="preserve"> </w:t>
      </w:r>
    </w:p>
    <w:p w14:paraId="608837B1" w14:textId="77777777" w:rsidR="00C97380" w:rsidRDefault="00C97380" w:rsidP="00C97380">
      <w:pPr>
        <w:tabs>
          <w:tab w:val="left" w:pos="-1440"/>
        </w:tabs>
        <w:jc w:val="both"/>
        <w:rPr>
          <w:i/>
          <w:sz w:val="24"/>
          <w:szCs w:val="24"/>
        </w:rPr>
      </w:pPr>
    </w:p>
    <w:p w14:paraId="1B5BB8C2" w14:textId="77777777" w:rsidR="00C97380" w:rsidRDefault="00C97380" w:rsidP="00C97380">
      <w:pPr>
        <w:numPr>
          <w:ilvl w:val="0"/>
          <w:numId w:val="9"/>
        </w:numPr>
        <w:tabs>
          <w:tab w:val="left" w:pos="-1440"/>
        </w:tabs>
        <w:jc w:val="both"/>
        <w:rPr>
          <w:i/>
          <w:sz w:val="24"/>
          <w:szCs w:val="24"/>
        </w:rPr>
      </w:pPr>
      <w:r w:rsidRPr="00486F07">
        <w:rPr>
          <w:sz w:val="24"/>
          <w:szCs w:val="24"/>
        </w:rPr>
        <w:lastRenderedPageBreak/>
        <w:t xml:space="preserve">Jin Y-P, Di Legge S, </w:t>
      </w:r>
      <w:r w:rsidRPr="00486F07">
        <w:rPr>
          <w:b/>
          <w:sz w:val="24"/>
          <w:szCs w:val="24"/>
        </w:rPr>
        <w:t>Østbye</w:t>
      </w:r>
      <w:r w:rsidRPr="00486F07">
        <w:rPr>
          <w:b/>
          <w:sz w:val="24"/>
          <w:szCs w:val="24"/>
          <w:vertAlign w:val="superscript"/>
        </w:rPr>
        <w:t xml:space="preserve"> </w:t>
      </w:r>
      <w:r w:rsidRPr="00486F07">
        <w:rPr>
          <w:b/>
          <w:sz w:val="24"/>
          <w:szCs w:val="24"/>
        </w:rPr>
        <w:t>T</w:t>
      </w:r>
      <w:r w:rsidRPr="00486F07">
        <w:rPr>
          <w:sz w:val="24"/>
          <w:szCs w:val="24"/>
        </w:rPr>
        <w:t>, Feightner</w:t>
      </w:r>
      <w:r w:rsidRPr="00486F07">
        <w:rPr>
          <w:sz w:val="24"/>
          <w:szCs w:val="24"/>
          <w:vertAlign w:val="superscript"/>
        </w:rPr>
        <w:t xml:space="preserve"> </w:t>
      </w:r>
      <w:r w:rsidRPr="00486F07">
        <w:rPr>
          <w:sz w:val="24"/>
          <w:szCs w:val="24"/>
        </w:rPr>
        <w:t xml:space="preserve">JW, Saposnik G, Hachinski V.  Is </w:t>
      </w:r>
      <w:r w:rsidR="00524D00" w:rsidRPr="00486F07">
        <w:rPr>
          <w:sz w:val="24"/>
          <w:szCs w:val="24"/>
        </w:rPr>
        <w:t>stroke history reliably reported by elderly with cognitive impairmen</w:t>
      </w:r>
      <w:r w:rsidRPr="00486F07">
        <w:rPr>
          <w:sz w:val="24"/>
          <w:szCs w:val="24"/>
        </w:rPr>
        <w:t xml:space="preserve">t? A Community-based Study. </w:t>
      </w:r>
      <w:r>
        <w:rPr>
          <w:i/>
          <w:sz w:val="24"/>
          <w:szCs w:val="24"/>
        </w:rPr>
        <w:t xml:space="preserve">Neuroepidemiology </w:t>
      </w:r>
      <w:r w:rsidRPr="00C97380">
        <w:rPr>
          <w:sz w:val="24"/>
          <w:szCs w:val="24"/>
        </w:rPr>
        <w:t>2010; 35(3): 215-220</w:t>
      </w:r>
      <w:r>
        <w:rPr>
          <w:i/>
          <w:sz w:val="24"/>
          <w:szCs w:val="24"/>
        </w:rPr>
        <w:t xml:space="preserve">. </w:t>
      </w:r>
    </w:p>
    <w:p w14:paraId="7057478F" w14:textId="77777777" w:rsidR="001F34EF" w:rsidRDefault="001F34EF" w:rsidP="001F34EF">
      <w:pPr>
        <w:tabs>
          <w:tab w:val="left" w:pos="-1440"/>
        </w:tabs>
        <w:jc w:val="both"/>
        <w:rPr>
          <w:i/>
          <w:sz w:val="24"/>
          <w:szCs w:val="24"/>
        </w:rPr>
      </w:pPr>
    </w:p>
    <w:p w14:paraId="16C4BE6E" w14:textId="77777777" w:rsidR="00A92A1C" w:rsidRPr="00D67436" w:rsidRDefault="001F34EF" w:rsidP="001F34EF">
      <w:pPr>
        <w:numPr>
          <w:ilvl w:val="0"/>
          <w:numId w:val="9"/>
        </w:numPr>
        <w:tabs>
          <w:tab w:val="left" w:pos="-1440"/>
        </w:tabs>
        <w:jc w:val="both"/>
        <w:rPr>
          <w:i/>
          <w:sz w:val="24"/>
          <w:szCs w:val="24"/>
        </w:rPr>
      </w:pPr>
      <w:r w:rsidRPr="00BC364A">
        <w:rPr>
          <w:sz w:val="24"/>
          <w:szCs w:val="24"/>
        </w:rPr>
        <w:t>Carter-Edwards L, Bastian L, Revels J, Durham H, Lokhnyg</w:t>
      </w:r>
      <w:r>
        <w:rPr>
          <w:sz w:val="24"/>
          <w:szCs w:val="24"/>
        </w:rPr>
        <w:t xml:space="preserve">ina Y, Amamoo MA, </w:t>
      </w:r>
      <w:r w:rsidRPr="00313B47">
        <w:rPr>
          <w:b/>
          <w:sz w:val="24"/>
          <w:szCs w:val="24"/>
        </w:rPr>
        <w:t>Østbye T</w:t>
      </w:r>
      <w:r>
        <w:rPr>
          <w:sz w:val="24"/>
          <w:szCs w:val="24"/>
        </w:rPr>
        <w:t>. Body image and body satisfaction differ by race in overweight postpartum m</w:t>
      </w:r>
      <w:r w:rsidRPr="00BC364A">
        <w:rPr>
          <w:sz w:val="24"/>
          <w:szCs w:val="24"/>
        </w:rPr>
        <w:t xml:space="preserve">others. </w:t>
      </w:r>
      <w:r w:rsidRPr="00BC364A">
        <w:rPr>
          <w:i/>
          <w:sz w:val="24"/>
          <w:szCs w:val="24"/>
        </w:rPr>
        <w:t>Journal of Women’s Health</w:t>
      </w:r>
      <w:r>
        <w:rPr>
          <w:sz w:val="24"/>
          <w:szCs w:val="24"/>
        </w:rPr>
        <w:t xml:space="preserve"> 2010; 19(2): 305-311.</w:t>
      </w:r>
    </w:p>
    <w:p w14:paraId="6D04061C" w14:textId="77777777" w:rsidR="00D67436" w:rsidRPr="00D67436" w:rsidRDefault="00D67436" w:rsidP="00D67436">
      <w:pPr>
        <w:tabs>
          <w:tab w:val="left" w:pos="-1440"/>
        </w:tabs>
        <w:jc w:val="both"/>
        <w:rPr>
          <w:i/>
          <w:sz w:val="24"/>
          <w:szCs w:val="24"/>
        </w:rPr>
      </w:pPr>
    </w:p>
    <w:p w14:paraId="12049193" w14:textId="77777777" w:rsidR="00D67436" w:rsidRDefault="00D67436" w:rsidP="00D67436">
      <w:pPr>
        <w:numPr>
          <w:ilvl w:val="0"/>
          <w:numId w:val="9"/>
        </w:numPr>
        <w:tabs>
          <w:tab w:val="left" w:pos="-1440"/>
        </w:tabs>
        <w:jc w:val="both"/>
        <w:rPr>
          <w:sz w:val="24"/>
          <w:szCs w:val="24"/>
        </w:rPr>
      </w:pPr>
      <w:r w:rsidRPr="00C0549E">
        <w:rPr>
          <w:sz w:val="24"/>
          <w:szCs w:val="24"/>
          <w:lang w:val="fr-FR"/>
        </w:rPr>
        <w:t xml:space="preserve">Ng CLW, Goh S-Y, Malhotra R, </w:t>
      </w:r>
      <w:r w:rsidRPr="00C0549E">
        <w:rPr>
          <w:b/>
          <w:sz w:val="24"/>
          <w:szCs w:val="24"/>
          <w:lang w:val="fr-FR"/>
        </w:rPr>
        <w:t>Østbye T</w:t>
      </w:r>
      <w:r w:rsidRPr="00C0549E">
        <w:rPr>
          <w:sz w:val="24"/>
          <w:szCs w:val="24"/>
          <w:lang w:val="fr-FR"/>
        </w:rPr>
        <w:t xml:space="preserve">, Shyong ET. </w:t>
      </w:r>
      <w:r w:rsidRPr="00C0549E">
        <w:rPr>
          <w:sz w:val="24"/>
          <w:szCs w:val="24"/>
        </w:rPr>
        <w:t>Minimal difference between aerobic and progressive resistance exercise on metabolic profile and fitness in older adults wit</w:t>
      </w:r>
      <w:r>
        <w:rPr>
          <w:sz w:val="24"/>
          <w:szCs w:val="24"/>
        </w:rPr>
        <w:t>h diabetes mellitus:  a randomiz</w:t>
      </w:r>
      <w:r w:rsidRPr="00C0549E">
        <w:rPr>
          <w:sz w:val="24"/>
          <w:szCs w:val="24"/>
        </w:rPr>
        <w:t xml:space="preserve">ed trial. </w:t>
      </w:r>
      <w:r w:rsidRPr="00C0549E">
        <w:rPr>
          <w:i/>
          <w:sz w:val="24"/>
          <w:szCs w:val="24"/>
        </w:rPr>
        <w:t>Journal of Physio</w:t>
      </w:r>
      <w:r>
        <w:rPr>
          <w:i/>
          <w:sz w:val="24"/>
          <w:szCs w:val="24"/>
        </w:rPr>
        <w:t xml:space="preserve">therapy </w:t>
      </w:r>
      <w:r w:rsidRPr="00D67436">
        <w:rPr>
          <w:sz w:val="24"/>
          <w:szCs w:val="24"/>
        </w:rPr>
        <w:t>2010; 56: 163-170.</w:t>
      </w:r>
    </w:p>
    <w:p w14:paraId="7D05AD84" w14:textId="77777777" w:rsidR="00B9777D" w:rsidRDefault="00B9777D" w:rsidP="00B9777D">
      <w:pPr>
        <w:pStyle w:val="ListParagraph"/>
        <w:rPr>
          <w:sz w:val="24"/>
          <w:szCs w:val="24"/>
        </w:rPr>
      </w:pPr>
    </w:p>
    <w:p w14:paraId="4F4DDAB9" w14:textId="77777777" w:rsidR="00B9777D" w:rsidRDefault="00B9777D" w:rsidP="00B9777D">
      <w:pPr>
        <w:numPr>
          <w:ilvl w:val="0"/>
          <w:numId w:val="9"/>
        </w:numPr>
        <w:tabs>
          <w:tab w:val="left" w:pos="-1440"/>
        </w:tabs>
        <w:jc w:val="both"/>
        <w:rPr>
          <w:sz w:val="24"/>
          <w:szCs w:val="24"/>
        </w:rPr>
      </w:pPr>
      <w:r w:rsidRPr="00B9777D">
        <w:rPr>
          <w:sz w:val="24"/>
          <w:szCs w:val="24"/>
        </w:rPr>
        <w:t xml:space="preserve">Chin J, Krause K, </w:t>
      </w:r>
      <w:r w:rsidRPr="00B9777D">
        <w:rPr>
          <w:b/>
          <w:sz w:val="24"/>
          <w:szCs w:val="24"/>
        </w:rPr>
        <w:t>Østbye T,</w:t>
      </w:r>
      <w:r w:rsidRPr="00B9777D">
        <w:rPr>
          <w:sz w:val="24"/>
          <w:szCs w:val="24"/>
        </w:rPr>
        <w:t xml:space="preserve"> Chowdhury N, Lovelady C, Swamy G. Gestational weight gain in consecutive pregnancies.  </w:t>
      </w:r>
      <w:r w:rsidRPr="00B9777D">
        <w:rPr>
          <w:i/>
          <w:sz w:val="24"/>
          <w:szCs w:val="24"/>
        </w:rPr>
        <w:t xml:space="preserve">American Journal of Obstetrics and Gynecology </w:t>
      </w:r>
      <w:r w:rsidRPr="00B9777D">
        <w:rPr>
          <w:sz w:val="24"/>
          <w:szCs w:val="24"/>
        </w:rPr>
        <w:t xml:space="preserve"> 2010; 203: 279-</w:t>
      </w:r>
    </w:p>
    <w:p w14:paraId="435A98AC" w14:textId="77777777" w:rsidR="00D41EED" w:rsidRDefault="00D41EED" w:rsidP="00D41EED">
      <w:pPr>
        <w:pStyle w:val="ListParagraph"/>
        <w:rPr>
          <w:sz w:val="24"/>
          <w:szCs w:val="24"/>
        </w:rPr>
      </w:pPr>
    </w:p>
    <w:p w14:paraId="4E5B8847" w14:textId="77777777" w:rsidR="00D41EED" w:rsidRPr="00CD4629" w:rsidRDefault="00D41EED" w:rsidP="00D41EED">
      <w:pPr>
        <w:numPr>
          <w:ilvl w:val="0"/>
          <w:numId w:val="9"/>
        </w:numPr>
        <w:tabs>
          <w:tab w:val="left" w:pos="-1440"/>
        </w:tabs>
        <w:jc w:val="both"/>
        <w:rPr>
          <w:i/>
          <w:color w:val="000000"/>
          <w:sz w:val="24"/>
          <w:szCs w:val="24"/>
        </w:rPr>
      </w:pPr>
      <w:r w:rsidRPr="00D41EED">
        <w:rPr>
          <w:color w:val="000000"/>
          <w:sz w:val="24"/>
          <w:szCs w:val="24"/>
        </w:rPr>
        <w:t xml:space="preserve">Hurlen P, </w:t>
      </w:r>
      <w:r w:rsidRPr="00D41EED">
        <w:rPr>
          <w:b/>
          <w:sz w:val="24"/>
          <w:szCs w:val="24"/>
        </w:rPr>
        <w:t>Østbye</w:t>
      </w:r>
      <w:r w:rsidRPr="00D41EED">
        <w:rPr>
          <w:color w:val="000000"/>
          <w:sz w:val="24"/>
          <w:szCs w:val="24"/>
        </w:rPr>
        <w:t>, Borthne AS, Gulbrandsen P. Does improved access to diagnostic imaging results reduce hospital length of stay? A retrospective study.</w:t>
      </w:r>
      <w:r w:rsidR="000C5DDD">
        <w:rPr>
          <w:color w:val="000000"/>
          <w:sz w:val="24"/>
          <w:szCs w:val="24"/>
        </w:rPr>
        <w:t xml:space="preserve"> </w:t>
      </w:r>
      <w:r w:rsidRPr="00D41EED">
        <w:rPr>
          <w:i/>
          <w:color w:val="000000"/>
          <w:sz w:val="24"/>
          <w:szCs w:val="24"/>
        </w:rPr>
        <w:t xml:space="preserve">BMC Health Services Research </w:t>
      </w:r>
      <w:r w:rsidRPr="00D41EED">
        <w:rPr>
          <w:color w:val="000000"/>
          <w:sz w:val="24"/>
          <w:szCs w:val="24"/>
        </w:rPr>
        <w:t>2010, 10:262.</w:t>
      </w:r>
    </w:p>
    <w:p w14:paraId="119F7C56" w14:textId="77777777" w:rsidR="00CD4629" w:rsidRDefault="00CD4629" w:rsidP="00CD4629">
      <w:pPr>
        <w:pStyle w:val="ListParagraph"/>
        <w:rPr>
          <w:i/>
          <w:color w:val="000000"/>
          <w:sz w:val="24"/>
          <w:szCs w:val="24"/>
        </w:rPr>
      </w:pPr>
    </w:p>
    <w:p w14:paraId="357DC29D" w14:textId="77777777" w:rsidR="00CD4629" w:rsidRPr="00A34038" w:rsidRDefault="00CD4629" w:rsidP="00CD4629">
      <w:pPr>
        <w:numPr>
          <w:ilvl w:val="0"/>
          <w:numId w:val="9"/>
        </w:numPr>
        <w:tabs>
          <w:tab w:val="left" w:pos="-1440"/>
        </w:tabs>
        <w:jc w:val="both"/>
        <w:rPr>
          <w:i/>
          <w:sz w:val="24"/>
          <w:szCs w:val="24"/>
        </w:rPr>
      </w:pPr>
      <w:r w:rsidRPr="00CD4629">
        <w:rPr>
          <w:color w:val="000000"/>
          <w:sz w:val="24"/>
          <w:szCs w:val="24"/>
        </w:rPr>
        <w:t>Pollak KI, Alexander SC, Coffman CJ, Tulsky JA, Lyna P, Dolar RJ, James IE,</w:t>
      </w:r>
      <w:r w:rsidRPr="00CD4629">
        <w:rPr>
          <w:i/>
          <w:sz w:val="24"/>
          <w:szCs w:val="24"/>
        </w:rPr>
        <w:t xml:space="preserve"> </w:t>
      </w:r>
      <w:r w:rsidRPr="00CD4629">
        <w:rPr>
          <w:color w:val="000000"/>
          <w:sz w:val="24"/>
          <w:szCs w:val="24"/>
        </w:rPr>
        <w:t xml:space="preserve">Brouwer RJN, Manusov JRE, </w:t>
      </w:r>
      <w:r w:rsidRPr="00CD4629">
        <w:rPr>
          <w:b/>
          <w:sz w:val="24"/>
          <w:szCs w:val="24"/>
        </w:rPr>
        <w:t>Østbye T.</w:t>
      </w:r>
      <w:r w:rsidRPr="00CD4629">
        <w:rPr>
          <w:color w:val="000000"/>
          <w:sz w:val="24"/>
          <w:szCs w:val="24"/>
        </w:rPr>
        <w:t xml:space="preserve"> Project CHAT: Physician communication</w:t>
      </w:r>
      <w:r w:rsidRPr="00CD4629">
        <w:rPr>
          <w:i/>
          <w:sz w:val="24"/>
          <w:szCs w:val="24"/>
        </w:rPr>
        <w:t xml:space="preserve"> </w:t>
      </w:r>
      <w:r w:rsidR="002B523F">
        <w:rPr>
          <w:color w:val="000000"/>
          <w:sz w:val="24"/>
          <w:szCs w:val="24"/>
        </w:rPr>
        <w:t>techniques</w:t>
      </w:r>
      <w:r w:rsidRPr="00CD4629">
        <w:rPr>
          <w:color w:val="000000"/>
          <w:sz w:val="24"/>
          <w:szCs w:val="24"/>
        </w:rPr>
        <w:t xml:space="preserve"> and weight loss in overweight and obese adults. </w:t>
      </w:r>
      <w:r w:rsidRPr="00CD4629">
        <w:rPr>
          <w:i/>
          <w:color w:val="000000"/>
          <w:sz w:val="24"/>
          <w:szCs w:val="24"/>
        </w:rPr>
        <w:t>American Journal of</w:t>
      </w:r>
      <w:r w:rsidRPr="00CD4629">
        <w:rPr>
          <w:i/>
          <w:sz w:val="24"/>
          <w:szCs w:val="24"/>
        </w:rPr>
        <w:t xml:space="preserve"> </w:t>
      </w:r>
      <w:r w:rsidRPr="00CD4629">
        <w:rPr>
          <w:i/>
          <w:color w:val="000000"/>
          <w:sz w:val="24"/>
          <w:szCs w:val="24"/>
        </w:rPr>
        <w:t xml:space="preserve">Preventive Medicine </w:t>
      </w:r>
      <w:r w:rsidRPr="00CD4629">
        <w:rPr>
          <w:color w:val="000000"/>
          <w:sz w:val="24"/>
          <w:szCs w:val="24"/>
        </w:rPr>
        <w:t>2010; 39(4):321-328.</w:t>
      </w:r>
    </w:p>
    <w:p w14:paraId="7E0DCDAA" w14:textId="77777777" w:rsidR="00A34038" w:rsidRPr="00C97380" w:rsidRDefault="00A34038" w:rsidP="00A34038">
      <w:pPr>
        <w:tabs>
          <w:tab w:val="left" w:pos="-1440"/>
        </w:tabs>
        <w:jc w:val="both"/>
        <w:rPr>
          <w:i/>
          <w:sz w:val="24"/>
          <w:szCs w:val="24"/>
        </w:rPr>
      </w:pPr>
    </w:p>
    <w:p w14:paraId="57A9CC38" w14:textId="77777777" w:rsidR="00A34038" w:rsidRPr="00E34DD0" w:rsidRDefault="00A34038" w:rsidP="00A34038">
      <w:pPr>
        <w:numPr>
          <w:ilvl w:val="0"/>
          <w:numId w:val="9"/>
        </w:numPr>
        <w:tabs>
          <w:tab w:val="left" w:pos="-1440"/>
        </w:tabs>
        <w:jc w:val="both"/>
        <w:rPr>
          <w:i/>
          <w:sz w:val="24"/>
          <w:szCs w:val="24"/>
        </w:rPr>
      </w:pPr>
      <w:r w:rsidRPr="002D2508">
        <w:rPr>
          <w:b/>
          <w:color w:val="000000"/>
          <w:sz w:val="24"/>
          <w:szCs w:val="24"/>
          <w:lang w:val="nb-NO"/>
        </w:rPr>
        <w:t>Østbye T</w:t>
      </w:r>
      <w:r w:rsidRPr="002D2508">
        <w:rPr>
          <w:color w:val="000000"/>
          <w:sz w:val="24"/>
          <w:szCs w:val="24"/>
          <w:lang w:val="nb-NO"/>
        </w:rPr>
        <w:t xml:space="preserve">, Krause KM, Swamy GK, Lovelady CA. </w:t>
      </w:r>
      <w:r w:rsidRPr="00C97380">
        <w:rPr>
          <w:color w:val="000000"/>
          <w:sz w:val="24"/>
          <w:szCs w:val="24"/>
        </w:rPr>
        <w:t>Effect of breastfeeding on weight retention f</w:t>
      </w:r>
      <w:r w:rsidR="00EC56DF">
        <w:rPr>
          <w:color w:val="000000"/>
          <w:sz w:val="24"/>
          <w:szCs w:val="24"/>
        </w:rPr>
        <w:t>rom one pregnancy to the next: r</w:t>
      </w:r>
      <w:r w:rsidRPr="00C97380">
        <w:rPr>
          <w:color w:val="000000"/>
          <w:sz w:val="24"/>
          <w:szCs w:val="24"/>
        </w:rPr>
        <w:t xml:space="preserve">esults from the North Carolina WIC program. </w:t>
      </w:r>
      <w:r w:rsidRPr="00C97380">
        <w:rPr>
          <w:i/>
          <w:color w:val="000000"/>
          <w:sz w:val="24"/>
          <w:szCs w:val="24"/>
        </w:rPr>
        <w:t>Preventive Medicine</w:t>
      </w:r>
      <w:r>
        <w:rPr>
          <w:i/>
          <w:color w:val="000000"/>
          <w:sz w:val="24"/>
          <w:szCs w:val="24"/>
        </w:rPr>
        <w:t xml:space="preserve"> </w:t>
      </w:r>
      <w:r w:rsidRPr="00A34038">
        <w:rPr>
          <w:color w:val="000000"/>
          <w:sz w:val="24"/>
          <w:szCs w:val="24"/>
        </w:rPr>
        <w:t>2010;</w:t>
      </w:r>
      <w:r>
        <w:rPr>
          <w:i/>
          <w:color w:val="000000"/>
          <w:sz w:val="24"/>
          <w:szCs w:val="24"/>
        </w:rPr>
        <w:t xml:space="preserve"> </w:t>
      </w:r>
      <w:r>
        <w:rPr>
          <w:sz w:val="24"/>
          <w:szCs w:val="24"/>
        </w:rPr>
        <w:t xml:space="preserve">51: </w:t>
      </w:r>
      <w:r w:rsidRPr="00A34038">
        <w:rPr>
          <w:sz w:val="24"/>
          <w:szCs w:val="24"/>
        </w:rPr>
        <w:t>368–372</w:t>
      </w:r>
    </w:p>
    <w:p w14:paraId="5A63E680" w14:textId="77777777" w:rsidR="00E34DD0" w:rsidRDefault="00E34DD0" w:rsidP="00E34DD0">
      <w:pPr>
        <w:pStyle w:val="ListParagraph"/>
        <w:rPr>
          <w:i/>
          <w:sz w:val="24"/>
          <w:szCs w:val="24"/>
        </w:rPr>
      </w:pPr>
    </w:p>
    <w:p w14:paraId="1A1C7AB4" w14:textId="77777777" w:rsidR="00E34DD0" w:rsidRPr="00E34DD0" w:rsidRDefault="00E34DD0" w:rsidP="00E34DD0">
      <w:pPr>
        <w:numPr>
          <w:ilvl w:val="0"/>
          <w:numId w:val="9"/>
        </w:numPr>
        <w:tabs>
          <w:tab w:val="left" w:pos="-1440"/>
        </w:tabs>
        <w:jc w:val="both"/>
        <w:rPr>
          <w:rStyle w:val="src1"/>
          <w:i/>
          <w:sz w:val="24"/>
          <w:szCs w:val="24"/>
          <w:specVanish w:val="0"/>
        </w:rPr>
      </w:pPr>
      <w:r>
        <w:rPr>
          <w:sz w:val="24"/>
          <w:szCs w:val="24"/>
        </w:rPr>
        <w:t xml:space="preserve">Yancy WS, </w:t>
      </w:r>
      <w:r w:rsidRPr="00906F1F">
        <w:rPr>
          <w:sz w:val="24"/>
          <w:szCs w:val="24"/>
        </w:rPr>
        <w:t>McDuffie</w:t>
      </w:r>
      <w:r>
        <w:rPr>
          <w:sz w:val="24"/>
          <w:szCs w:val="24"/>
        </w:rPr>
        <w:t xml:space="preserve"> JR, </w:t>
      </w:r>
      <w:r w:rsidRPr="00906F1F">
        <w:rPr>
          <w:sz w:val="24"/>
          <w:szCs w:val="24"/>
        </w:rPr>
        <w:t>Olsen</w:t>
      </w:r>
      <w:r>
        <w:rPr>
          <w:sz w:val="24"/>
          <w:szCs w:val="24"/>
        </w:rPr>
        <w:t xml:space="preserve"> MK, </w:t>
      </w:r>
      <w:r w:rsidRPr="00906F1F">
        <w:rPr>
          <w:sz w:val="24"/>
          <w:szCs w:val="24"/>
        </w:rPr>
        <w:t>Stechuchak</w:t>
      </w:r>
      <w:r>
        <w:rPr>
          <w:sz w:val="24"/>
          <w:szCs w:val="24"/>
        </w:rPr>
        <w:t xml:space="preserve"> KM, </w:t>
      </w:r>
      <w:r w:rsidRPr="00906F1F">
        <w:rPr>
          <w:sz w:val="24"/>
          <w:szCs w:val="24"/>
        </w:rPr>
        <w:t>Oddone</w:t>
      </w:r>
      <w:r>
        <w:rPr>
          <w:sz w:val="24"/>
          <w:szCs w:val="24"/>
        </w:rPr>
        <w:t xml:space="preserve"> E, Kinsinger LS, Datta SK, Fisher DA, Krause KM, </w:t>
      </w:r>
      <w:r w:rsidRPr="00572C10">
        <w:rPr>
          <w:b/>
          <w:sz w:val="24"/>
          <w:szCs w:val="24"/>
        </w:rPr>
        <w:t>Østbye T</w:t>
      </w:r>
      <w:r w:rsidRPr="00572C10">
        <w:rPr>
          <w:sz w:val="24"/>
          <w:szCs w:val="24"/>
        </w:rPr>
        <w:t xml:space="preserve">. </w:t>
      </w:r>
      <w:r>
        <w:rPr>
          <w:color w:val="000000"/>
          <w:sz w:val="24"/>
          <w:szCs w:val="24"/>
        </w:rPr>
        <w:t>Obesity and receipt of clinical preventive services in v</w:t>
      </w:r>
      <w:r w:rsidRPr="00572C10">
        <w:rPr>
          <w:color w:val="000000"/>
          <w:sz w:val="24"/>
          <w:szCs w:val="24"/>
        </w:rPr>
        <w:t>eterans</w:t>
      </w:r>
      <w:r>
        <w:rPr>
          <w:color w:val="000000"/>
          <w:sz w:val="24"/>
          <w:szCs w:val="24"/>
        </w:rPr>
        <w:t xml:space="preserve">. </w:t>
      </w:r>
      <w:r w:rsidRPr="00572C10">
        <w:rPr>
          <w:i/>
          <w:color w:val="000000"/>
          <w:sz w:val="24"/>
          <w:szCs w:val="24"/>
        </w:rPr>
        <w:t>Obesit</w:t>
      </w:r>
      <w:r>
        <w:rPr>
          <w:i/>
          <w:color w:val="000000"/>
          <w:sz w:val="24"/>
          <w:szCs w:val="24"/>
        </w:rPr>
        <w:t xml:space="preserve">y </w:t>
      </w:r>
      <w:r w:rsidRPr="00E34DD0">
        <w:rPr>
          <w:color w:val="000000"/>
          <w:sz w:val="24"/>
          <w:szCs w:val="24"/>
        </w:rPr>
        <w:t xml:space="preserve">2010: </w:t>
      </w:r>
      <w:r w:rsidRPr="00E34DD0">
        <w:rPr>
          <w:sz w:val="24"/>
          <w:szCs w:val="24"/>
        </w:rPr>
        <w:t xml:space="preserve"> </w:t>
      </w:r>
      <w:r w:rsidRPr="00E34DD0">
        <w:rPr>
          <w:rStyle w:val="src1"/>
          <w:sz w:val="24"/>
          <w:szCs w:val="24"/>
        </w:rPr>
        <w:t>18(9):1827-35</w:t>
      </w:r>
    </w:p>
    <w:p w14:paraId="072C44FE" w14:textId="77777777" w:rsidR="00E34DD0" w:rsidRDefault="00E34DD0" w:rsidP="00E34DD0">
      <w:pPr>
        <w:pStyle w:val="ListParagraph"/>
        <w:rPr>
          <w:i/>
          <w:sz w:val="24"/>
          <w:szCs w:val="24"/>
        </w:rPr>
      </w:pPr>
    </w:p>
    <w:p w14:paraId="5D338447" w14:textId="77777777" w:rsidR="00E34DD0" w:rsidRPr="00E34DD0" w:rsidRDefault="00E34DD0" w:rsidP="00E34DD0">
      <w:pPr>
        <w:numPr>
          <w:ilvl w:val="0"/>
          <w:numId w:val="9"/>
        </w:numPr>
        <w:tabs>
          <w:tab w:val="left" w:pos="-1440"/>
        </w:tabs>
        <w:jc w:val="both"/>
        <w:rPr>
          <w:rStyle w:val="src1"/>
          <w:i/>
          <w:sz w:val="24"/>
          <w:szCs w:val="24"/>
          <w:specVanish w:val="0"/>
        </w:rPr>
      </w:pPr>
      <w:r w:rsidRPr="0085166D">
        <w:rPr>
          <w:bCs/>
          <w:color w:val="000000"/>
          <w:sz w:val="24"/>
          <w:szCs w:val="24"/>
        </w:rPr>
        <w:t>Krause KM</w:t>
      </w:r>
      <w:r w:rsidRPr="0085166D">
        <w:rPr>
          <w:color w:val="000000"/>
          <w:sz w:val="24"/>
          <w:szCs w:val="24"/>
        </w:rPr>
        <w:t>,</w:t>
      </w:r>
      <w:r w:rsidR="00E74B62">
        <w:rPr>
          <w:color w:val="000000"/>
          <w:sz w:val="24"/>
          <w:szCs w:val="24"/>
        </w:rPr>
        <w:t xml:space="preserve"> Lovelady CA, Peterson BL, </w:t>
      </w:r>
      <w:r>
        <w:rPr>
          <w:color w:val="000000"/>
          <w:sz w:val="24"/>
          <w:szCs w:val="24"/>
        </w:rPr>
        <w:t xml:space="preserve">Chowdhury N, </w:t>
      </w:r>
      <w:r w:rsidRPr="0085166D">
        <w:rPr>
          <w:b/>
          <w:color w:val="000000"/>
          <w:sz w:val="24"/>
          <w:szCs w:val="24"/>
        </w:rPr>
        <w:t>Østbye T</w:t>
      </w:r>
      <w:r>
        <w:rPr>
          <w:color w:val="000000"/>
          <w:sz w:val="24"/>
          <w:szCs w:val="24"/>
        </w:rPr>
        <w:t xml:space="preserve">. Effect of breastfeeding on weight retention 3 and 6 months postpartum: data from the North Carolina WIC program. </w:t>
      </w:r>
      <w:r>
        <w:rPr>
          <w:i/>
          <w:iCs/>
          <w:color w:val="000000"/>
          <w:sz w:val="24"/>
          <w:szCs w:val="24"/>
        </w:rPr>
        <w:t xml:space="preserve">Public Health </w:t>
      </w:r>
      <w:r w:rsidRPr="00E34DD0">
        <w:rPr>
          <w:i/>
          <w:iCs/>
          <w:color w:val="000000"/>
          <w:sz w:val="24"/>
          <w:szCs w:val="24"/>
        </w:rPr>
        <w:t>Nutrition</w:t>
      </w:r>
      <w:r>
        <w:rPr>
          <w:color w:val="000000"/>
          <w:sz w:val="24"/>
          <w:szCs w:val="24"/>
        </w:rPr>
        <w:t xml:space="preserve"> 2010:</w:t>
      </w:r>
      <w:r w:rsidRPr="00E34DD0">
        <w:rPr>
          <w:sz w:val="24"/>
          <w:szCs w:val="24"/>
        </w:rPr>
        <w:t xml:space="preserve"> </w:t>
      </w:r>
      <w:r w:rsidRPr="00E34DD0">
        <w:rPr>
          <w:rStyle w:val="src1"/>
          <w:sz w:val="24"/>
          <w:szCs w:val="24"/>
        </w:rPr>
        <w:t>13(12):</w:t>
      </w:r>
      <w:r>
        <w:rPr>
          <w:rStyle w:val="src1"/>
          <w:sz w:val="24"/>
          <w:szCs w:val="24"/>
        </w:rPr>
        <w:t xml:space="preserve"> </w:t>
      </w:r>
      <w:r w:rsidRPr="00E34DD0">
        <w:rPr>
          <w:rStyle w:val="src1"/>
          <w:sz w:val="24"/>
          <w:szCs w:val="24"/>
        </w:rPr>
        <w:t>2019-26.</w:t>
      </w:r>
    </w:p>
    <w:p w14:paraId="79AA0B18" w14:textId="77777777" w:rsidR="00E34DD0" w:rsidRDefault="00E34DD0" w:rsidP="00E34DD0">
      <w:pPr>
        <w:tabs>
          <w:tab w:val="left" w:pos="-1440"/>
        </w:tabs>
        <w:jc w:val="both"/>
        <w:rPr>
          <w:i/>
          <w:sz w:val="24"/>
          <w:szCs w:val="24"/>
        </w:rPr>
      </w:pPr>
    </w:p>
    <w:p w14:paraId="6A4A567D" w14:textId="77777777" w:rsidR="00E34DD0" w:rsidRPr="004A0AEE" w:rsidRDefault="00E34DD0" w:rsidP="00E34DD0">
      <w:pPr>
        <w:numPr>
          <w:ilvl w:val="0"/>
          <w:numId w:val="9"/>
        </w:numPr>
        <w:tabs>
          <w:tab w:val="left" w:pos="-1440"/>
        </w:tabs>
        <w:jc w:val="both"/>
        <w:rPr>
          <w:rStyle w:val="src1"/>
          <w:i/>
          <w:sz w:val="24"/>
          <w:szCs w:val="24"/>
          <w:specVanish w:val="0"/>
        </w:rPr>
      </w:pPr>
      <w:r w:rsidRPr="002B523F">
        <w:rPr>
          <w:color w:val="000000"/>
          <w:sz w:val="24"/>
          <w:szCs w:val="24"/>
        </w:rPr>
        <w:t xml:space="preserve">Malhotra R, Chan A, Malhotra C, </w:t>
      </w:r>
      <w:r w:rsidRPr="002B523F">
        <w:rPr>
          <w:b/>
          <w:color w:val="000000"/>
          <w:sz w:val="24"/>
          <w:szCs w:val="24"/>
        </w:rPr>
        <w:t>Østbye T</w:t>
      </w:r>
      <w:r w:rsidRPr="002B523F">
        <w:rPr>
          <w:color w:val="000000"/>
          <w:sz w:val="24"/>
          <w:szCs w:val="24"/>
        </w:rPr>
        <w:t xml:space="preserve">. Prevalence, awareness, treatment and control of hypertension in the elderly population of Singapore. </w:t>
      </w:r>
      <w:r w:rsidRPr="002B523F">
        <w:rPr>
          <w:i/>
          <w:color w:val="000000"/>
          <w:sz w:val="24"/>
          <w:szCs w:val="24"/>
        </w:rPr>
        <w:t>Hypertension Research</w:t>
      </w:r>
      <w:r>
        <w:rPr>
          <w:i/>
          <w:color w:val="000000"/>
          <w:sz w:val="24"/>
          <w:szCs w:val="24"/>
        </w:rPr>
        <w:t xml:space="preserve"> </w:t>
      </w:r>
      <w:r w:rsidRPr="002B523F">
        <w:rPr>
          <w:color w:val="000000"/>
          <w:sz w:val="24"/>
          <w:szCs w:val="24"/>
        </w:rPr>
        <w:t xml:space="preserve">2010: </w:t>
      </w:r>
      <w:r w:rsidRPr="002B523F">
        <w:rPr>
          <w:rStyle w:val="src1"/>
          <w:sz w:val="24"/>
          <w:szCs w:val="24"/>
        </w:rPr>
        <w:t>33(12):1223-31</w:t>
      </w:r>
    </w:p>
    <w:p w14:paraId="73C0EA4A" w14:textId="77777777" w:rsidR="004A0AEE" w:rsidRDefault="004A0AEE" w:rsidP="004A0AEE">
      <w:pPr>
        <w:pStyle w:val="ListParagraph"/>
        <w:rPr>
          <w:i/>
          <w:sz w:val="24"/>
          <w:szCs w:val="24"/>
        </w:rPr>
      </w:pPr>
    </w:p>
    <w:p w14:paraId="5016660F" w14:textId="77777777" w:rsidR="004A0AEE" w:rsidRPr="00164CF2" w:rsidRDefault="004A0AEE" w:rsidP="004A0AEE">
      <w:pPr>
        <w:numPr>
          <w:ilvl w:val="0"/>
          <w:numId w:val="9"/>
        </w:numPr>
        <w:tabs>
          <w:tab w:val="left" w:pos="-1440"/>
        </w:tabs>
        <w:jc w:val="both"/>
        <w:rPr>
          <w:i/>
          <w:sz w:val="24"/>
          <w:szCs w:val="24"/>
        </w:rPr>
      </w:pPr>
      <w:r w:rsidRPr="002D2508">
        <w:rPr>
          <w:color w:val="000000"/>
          <w:sz w:val="24"/>
          <w:szCs w:val="24"/>
          <w:lang w:val="nb-NO"/>
        </w:rPr>
        <w:t xml:space="preserve">Durham HA, Lovelady CA, Krause KM, Brouwer RJN, </w:t>
      </w:r>
      <w:r w:rsidRPr="002D2508">
        <w:rPr>
          <w:b/>
          <w:color w:val="000000"/>
          <w:sz w:val="24"/>
          <w:szCs w:val="24"/>
          <w:lang w:val="nb-NO"/>
        </w:rPr>
        <w:t>Østbye T</w:t>
      </w:r>
      <w:r w:rsidRPr="002D2508">
        <w:rPr>
          <w:color w:val="000000"/>
          <w:sz w:val="24"/>
          <w:szCs w:val="24"/>
          <w:lang w:val="nb-NO"/>
        </w:rPr>
        <w:t xml:space="preserve">.  </w:t>
      </w:r>
      <w:r w:rsidRPr="004F5258">
        <w:rPr>
          <w:color w:val="000000"/>
          <w:sz w:val="24"/>
          <w:szCs w:val="24"/>
        </w:rPr>
        <w:t xml:space="preserve">Comparison of dietary intake of overweight postpartum mothers practicing breastfeeding or formula feeding.  </w:t>
      </w:r>
      <w:r w:rsidRPr="004F5258">
        <w:rPr>
          <w:i/>
          <w:color w:val="000000"/>
          <w:sz w:val="24"/>
          <w:szCs w:val="24"/>
        </w:rPr>
        <w:t xml:space="preserve">Journal of the American Dietetic </w:t>
      </w:r>
      <w:r w:rsidRPr="004A0AEE">
        <w:rPr>
          <w:i/>
          <w:color w:val="000000"/>
          <w:sz w:val="24"/>
          <w:szCs w:val="24"/>
        </w:rPr>
        <w:t xml:space="preserve">Association </w:t>
      </w:r>
      <w:r w:rsidRPr="004A0AEE">
        <w:rPr>
          <w:sz w:val="24"/>
          <w:szCs w:val="24"/>
        </w:rPr>
        <w:t>2011; 111(1): 67-74</w:t>
      </w:r>
      <w:r w:rsidRPr="004A0AEE">
        <w:rPr>
          <w:i/>
          <w:color w:val="000000"/>
          <w:sz w:val="24"/>
          <w:szCs w:val="24"/>
        </w:rPr>
        <w:t>.</w:t>
      </w:r>
    </w:p>
    <w:p w14:paraId="6A5295C7" w14:textId="77777777" w:rsidR="00164CF2" w:rsidRDefault="00164CF2" w:rsidP="00164CF2">
      <w:pPr>
        <w:pStyle w:val="ListParagraph"/>
        <w:rPr>
          <w:i/>
          <w:sz w:val="24"/>
          <w:szCs w:val="24"/>
        </w:rPr>
      </w:pPr>
    </w:p>
    <w:p w14:paraId="66562180" w14:textId="77777777" w:rsidR="000462FF" w:rsidRDefault="00164CF2" w:rsidP="000462FF">
      <w:pPr>
        <w:numPr>
          <w:ilvl w:val="0"/>
          <w:numId w:val="9"/>
        </w:numPr>
        <w:tabs>
          <w:tab w:val="left" w:pos="-1440"/>
        </w:tabs>
        <w:jc w:val="both"/>
        <w:rPr>
          <w:i/>
          <w:sz w:val="24"/>
          <w:szCs w:val="24"/>
        </w:rPr>
      </w:pPr>
      <w:r w:rsidRPr="003A79F9">
        <w:rPr>
          <w:sz w:val="24"/>
          <w:szCs w:val="24"/>
        </w:rPr>
        <w:lastRenderedPageBreak/>
        <w:t xml:space="preserve">Epling C, Duncan J, Archibong E, </w:t>
      </w:r>
      <w:r w:rsidRPr="003A79F9">
        <w:rPr>
          <w:b/>
          <w:sz w:val="24"/>
          <w:szCs w:val="24"/>
        </w:rPr>
        <w:t>Østbye T,</w:t>
      </w:r>
      <w:r w:rsidRPr="003A79F9">
        <w:rPr>
          <w:sz w:val="24"/>
          <w:szCs w:val="24"/>
        </w:rPr>
        <w:t xml:space="preserve"> Pompeii LA, Dement J</w:t>
      </w:r>
      <w:r>
        <w:rPr>
          <w:sz w:val="24"/>
          <w:szCs w:val="24"/>
        </w:rPr>
        <w:t>.</w:t>
      </w:r>
      <w:r w:rsidRPr="00F12989">
        <w:rPr>
          <w:color w:val="000000"/>
          <w:sz w:val="24"/>
          <w:szCs w:val="24"/>
        </w:rPr>
        <w:t xml:space="preserve"> </w:t>
      </w:r>
      <w:r w:rsidR="00524D00">
        <w:rPr>
          <w:color w:val="000000"/>
          <w:sz w:val="24"/>
          <w:szCs w:val="24"/>
        </w:rPr>
        <w:t>L</w:t>
      </w:r>
      <w:r w:rsidR="00524D00" w:rsidRPr="00F12989">
        <w:rPr>
          <w:color w:val="000000"/>
          <w:sz w:val="24"/>
          <w:szCs w:val="24"/>
        </w:rPr>
        <w:t>atex allergy sympt</w:t>
      </w:r>
      <w:r w:rsidR="00524D00">
        <w:rPr>
          <w:color w:val="000000"/>
          <w:sz w:val="24"/>
          <w:szCs w:val="24"/>
        </w:rPr>
        <w:t>oms among health care workers: R</w:t>
      </w:r>
      <w:r w:rsidR="00524D00" w:rsidRPr="00F12989">
        <w:rPr>
          <w:color w:val="000000"/>
          <w:sz w:val="24"/>
          <w:szCs w:val="24"/>
        </w:rPr>
        <w:t>esults from a university</w:t>
      </w:r>
      <w:r w:rsidR="00524D00" w:rsidRPr="00F12989">
        <w:rPr>
          <w:i/>
          <w:sz w:val="24"/>
          <w:szCs w:val="24"/>
        </w:rPr>
        <w:t xml:space="preserve"> </w:t>
      </w:r>
      <w:r w:rsidR="00524D00" w:rsidRPr="00F12989">
        <w:rPr>
          <w:color w:val="000000"/>
          <w:sz w:val="24"/>
          <w:szCs w:val="24"/>
        </w:rPr>
        <w:t>health and safety surveillance system</w:t>
      </w:r>
      <w:r w:rsidRPr="00F12989">
        <w:rPr>
          <w:color w:val="000000"/>
          <w:sz w:val="24"/>
          <w:szCs w:val="24"/>
        </w:rPr>
        <w:t xml:space="preserve">. </w:t>
      </w:r>
      <w:r w:rsidRPr="00F12989">
        <w:rPr>
          <w:i/>
          <w:color w:val="000000"/>
          <w:sz w:val="24"/>
          <w:szCs w:val="24"/>
        </w:rPr>
        <w:t>International Journal of Occupational and Environmental Health</w:t>
      </w:r>
      <w:r>
        <w:rPr>
          <w:i/>
          <w:color w:val="000000"/>
          <w:sz w:val="24"/>
          <w:szCs w:val="24"/>
        </w:rPr>
        <w:t xml:space="preserve"> </w:t>
      </w:r>
      <w:r w:rsidRPr="00164CF2">
        <w:rPr>
          <w:color w:val="000000"/>
          <w:sz w:val="24"/>
          <w:szCs w:val="24"/>
        </w:rPr>
        <w:t>2011; 17</w:t>
      </w:r>
      <w:r w:rsidR="00D11F82">
        <w:rPr>
          <w:color w:val="000000"/>
          <w:sz w:val="24"/>
          <w:szCs w:val="24"/>
        </w:rPr>
        <w:t>(1)</w:t>
      </w:r>
      <w:r w:rsidRPr="00164CF2">
        <w:rPr>
          <w:color w:val="000000"/>
          <w:sz w:val="24"/>
          <w:szCs w:val="24"/>
        </w:rPr>
        <w:t>: 17-23.</w:t>
      </w:r>
    </w:p>
    <w:p w14:paraId="683E90EA" w14:textId="77777777" w:rsidR="000462FF" w:rsidRDefault="000462FF" w:rsidP="000462FF">
      <w:pPr>
        <w:pStyle w:val="ListParagraph"/>
        <w:rPr>
          <w:bCs/>
          <w:sz w:val="24"/>
          <w:szCs w:val="24"/>
        </w:rPr>
      </w:pPr>
    </w:p>
    <w:p w14:paraId="3A3DE378" w14:textId="77777777" w:rsidR="000462FF" w:rsidRPr="00E54D41" w:rsidRDefault="000462FF" w:rsidP="000462FF">
      <w:pPr>
        <w:numPr>
          <w:ilvl w:val="0"/>
          <w:numId w:val="9"/>
        </w:numPr>
        <w:tabs>
          <w:tab w:val="left" w:pos="-1440"/>
        </w:tabs>
        <w:jc w:val="both"/>
        <w:rPr>
          <w:i/>
          <w:sz w:val="24"/>
          <w:szCs w:val="24"/>
        </w:rPr>
      </w:pPr>
      <w:r w:rsidRPr="000462FF">
        <w:rPr>
          <w:bCs/>
          <w:sz w:val="24"/>
          <w:szCs w:val="24"/>
        </w:rPr>
        <w:t>Alexander SC, Cox ME, Turner CLB, Lyna P,</w:t>
      </w:r>
      <w:r w:rsidRPr="000462FF">
        <w:rPr>
          <w:sz w:val="24"/>
          <w:szCs w:val="24"/>
        </w:rPr>
        <w:t xml:space="preserve"> </w:t>
      </w:r>
      <w:r w:rsidRPr="000462FF">
        <w:rPr>
          <w:b/>
          <w:sz w:val="24"/>
          <w:szCs w:val="24"/>
        </w:rPr>
        <w:t>Østbye T</w:t>
      </w:r>
      <w:r w:rsidRPr="000462FF">
        <w:rPr>
          <w:sz w:val="24"/>
          <w:szCs w:val="24"/>
        </w:rPr>
        <w:t xml:space="preserve">, Tulsky JA, Dolor RJ, Pollak KI. </w:t>
      </w:r>
      <w:r w:rsidRPr="000462FF">
        <w:rPr>
          <w:bCs/>
          <w:sz w:val="24"/>
          <w:szCs w:val="24"/>
        </w:rPr>
        <w:t xml:space="preserve"> Do the 5 A’s work when physicians counsel about weight loss? </w:t>
      </w:r>
      <w:r w:rsidRPr="000462FF">
        <w:rPr>
          <w:bCs/>
          <w:i/>
          <w:sz w:val="24"/>
          <w:szCs w:val="24"/>
        </w:rPr>
        <w:t>Family Medicine</w:t>
      </w:r>
      <w:r w:rsidRPr="000462FF">
        <w:rPr>
          <w:bCs/>
          <w:sz w:val="24"/>
          <w:szCs w:val="24"/>
        </w:rPr>
        <w:t xml:space="preserve"> </w:t>
      </w:r>
      <w:r w:rsidRPr="000462FF">
        <w:rPr>
          <w:rFonts w:ascii="Tms Rmn" w:hAnsi="Tms Rmn" w:cs="Tms Rmn"/>
          <w:color w:val="000000"/>
          <w:sz w:val="24"/>
          <w:szCs w:val="24"/>
        </w:rPr>
        <w:t xml:space="preserve">2011; 43(3): 179-84. </w:t>
      </w:r>
    </w:p>
    <w:p w14:paraId="02E13B22" w14:textId="77777777" w:rsidR="00E54D41" w:rsidRDefault="00E54D41" w:rsidP="00E54D41">
      <w:pPr>
        <w:pStyle w:val="ListParagraph"/>
        <w:rPr>
          <w:i/>
          <w:sz w:val="24"/>
          <w:szCs w:val="24"/>
        </w:rPr>
      </w:pPr>
    </w:p>
    <w:p w14:paraId="12442AFC" w14:textId="77777777" w:rsidR="00483F7D" w:rsidRDefault="00E54D41" w:rsidP="00483F7D">
      <w:pPr>
        <w:numPr>
          <w:ilvl w:val="0"/>
          <w:numId w:val="9"/>
        </w:numPr>
        <w:tabs>
          <w:tab w:val="left" w:pos="-1440"/>
        </w:tabs>
        <w:jc w:val="both"/>
        <w:rPr>
          <w:color w:val="000000"/>
          <w:sz w:val="24"/>
          <w:szCs w:val="24"/>
        </w:rPr>
      </w:pPr>
      <w:r w:rsidRPr="00E54D41">
        <w:rPr>
          <w:b/>
          <w:color w:val="000000"/>
          <w:sz w:val="24"/>
          <w:szCs w:val="24"/>
        </w:rPr>
        <w:t>Østbye T</w:t>
      </w:r>
      <w:r w:rsidRPr="00E54D41">
        <w:rPr>
          <w:color w:val="000000"/>
          <w:sz w:val="24"/>
          <w:szCs w:val="24"/>
        </w:rPr>
        <w:t xml:space="preserve">, Malhotra R, Landerman R. Body mass trajectories through adulthood: results from the National Longitudinal Survey of Youth 1979 Cohort (1989-2006). </w:t>
      </w:r>
      <w:r w:rsidRPr="00E54D41">
        <w:rPr>
          <w:i/>
          <w:color w:val="000000"/>
          <w:sz w:val="24"/>
          <w:szCs w:val="24"/>
        </w:rPr>
        <w:t>International Journal of Epidemiology</w:t>
      </w:r>
      <w:r w:rsidRPr="00E54D41">
        <w:rPr>
          <w:color w:val="000000"/>
          <w:sz w:val="24"/>
          <w:szCs w:val="24"/>
        </w:rPr>
        <w:t xml:space="preserve"> 2011; 40(1): 240-250.</w:t>
      </w:r>
      <w:r w:rsidR="00483F7D" w:rsidRPr="00483F7D">
        <w:rPr>
          <w:color w:val="000000"/>
          <w:sz w:val="24"/>
          <w:szCs w:val="24"/>
        </w:rPr>
        <w:t xml:space="preserve"> </w:t>
      </w:r>
    </w:p>
    <w:p w14:paraId="4C2B3716" w14:textId="77777777" w:rsidR="00483F7D" w:rsidRDefault="00483F7D" w:rsidP="00483F7D">
      <w:pPr>
        <w:pStyle w:val="ListParagraph"/>
        <w:rPr>
          <w:color w:val="000000"/>
          <w:sz w:val="24"/>
          <w:szCs w:val="24"/>
        </w:rPr>
      </w:pPr>
    </w:p>
    <w:p w14:paraId="7DF2F31A" w14:textId="77777777" w:rsidR="00E34DD0" w:rsidRPr="00885525" w:rsidRDefault="00483F7D" w:rsidP="00E34DD0">
      <w:pPr>
        <w:numPr>
          <w:ilvl w:val="0"/>
          <w:numId w:val="9"/>
        </w:numPr>
        <w:tabs>
          <w:tab w:val="left" w:pos="-1440"/>
        </w:tabs>
        <w:jc w:val="both"/>
        <w:rPr>
          <w:color w:val="000000"/>
          <w:sz w:val="24"/>
          <w:szCs w:val="24"/>
        </w:rPr>
      </w:pPr>
      <w:r w:rsidRPr="007F4A77">
        <w:rPr>
          <w:color w:val="000000"/>
          <w:sz w:val="24"/>
          <w:szCs w:val="24"/>
        </w:rPr>
        <w:t>Chan A, Malhotra C</w:t>
      </w:r>
      <w:r w:rsidRPr="007F4A77">
        <w:rPr>
          <w:b/>
          <w:bCs/>
          <w:color w:val="000000"/>
          <w:sz w:val="24"/>
          <w:szCs w:val="24"/>
        </w:rPr>
        <w:t>,</w:t>
      </w:r>
      <w:r w:rsidRPr="007F4A77">
        <w:rPr>
          <w:color w:val="000000"/>
          <w:sz w:val="24"/>
          <w:szCs w:val="24"/>
        </w:rPr>
        <w:t xml:space="preserve"> </w:t>
      </w:r>
      <w:r w:rsidRPr="007F4A77">
        <w:rPr>
          <w:b/>
          <w:color w:val="000000"/>
          <w:sz w:val="24"/>
          <w:szCs w:val="24"/>
        </w:rPr>
        <w:t>Østbye T.</w:t>
      </w:r>
      <w:r>
        <w:rPr>
          <w:color w:val="000000"/>
          <w:sz w:val="24"/>
          <w:szCs w:val="24"/>
        </w:rPr>
        <w:t xml:space="preserve"> Correlates of l</w:t>
      </w:r>
      <w:r w:rsidRPr="007F4A77">
        <w:rPr>
          <w:color w:val="000000"/>
          <w:sz w:val="24"/>
          <w:szCs w:val="24"/>
        </w:rPr>
        <w:t xml:space="preserve">imitations in </w:t>
      </w:r>
      <w:r>
        <w:rPr>
          <w:color w:val="000000"/>
          <w:sz w:val="24"/>
          <w:szCs w:val="24"/>
        </w:rPr>
        <w:t>Activities of Daily Living and mobility among community dwelling o</w:t>
      </w:r>
      <w:r w:rsidRPr="007F4A77">
        <w:rPr>
          <w:color w:val="000000"/>
          <w:sz w:val="24"/>
          <w:szCs w:val="24"/>
        </w:rPr>
        <w:t xml:space="preserve">lder Singaporeans. </w:t>
      </w:r>
      <w:r w:rsidRPr="007F4A77">
        <w:rPr>
          <w:i/>
          <w:iCs/>
          <w:color w:val="000000"/>
          <w:sz w:val="24"/>
          <w:szCs w:val="24"/>
        </w:rPr>
        <w:t>Ageing &amp; Society</w:t>
      </w:r>
      <w:r>
        <w:rPr>
          <w:i/>
          <w:iCs/>
          <w:color w:val="000000"/>
          <w:sz w:val="24"/>
          <w:szCs w:val="24"/>
        </w:rPr>
        <w:t xml:space="preserve"> </w:t>
      </w:r>
      <w:r>
        <w:rPr>
          <w:iCs/>
          <w:color w:val="000000"/>
          <w:sz w:val="24"/>
          <w:szCs w:val="24"/>
        </w:rPr>
        <w:t>2011; 31</w:t>
      </w:r>
      <w:r w:rsidR="00D6383C">
        <w:rPr>
          <w:iCs/>
          <w:color w:val="000000"/>
          <w:sz w:val="24"/>
          <w:szCs w:val="24"/>
        </w:rPr>
        <w:t>(4)</w:t>
      </w:r>
      <w:r>
        <w:rPr>
          <w:iCs/>
          <w:color w:val="000000"/>
          <w:sz w:val="24"/>
          <w:szCs w:val="24"/>
        </w:rPr>
        <w:t xml:space="preserve">: </w:t>
      </w:r>
      <w:r w:rsidRPr="00483F7D">
        <w:rPr>
          <w:iCs/>
          <w:color w:val="000000"/>
          <w:sz w:val="24"/>
          <w:szCs w:val="24"/>
        </w:rPr>
        <w:t xml:space="preserve"> 683-682.</w:t>
      </w:r>
    </w:p>
    <w:p w14:paraId="34D2864B" w14:textId="77777777" w:rsidR="00885525" w:rsidRDefault="00885525" w:rsidP="00885525">
      <w:pPr>
        <w:pStyle w:val="ListParagraph"/>
        <w:rPr>
          <w:color w:val="000000"/>
          <w:sz w:val="24"/>
          <w:szCs w:val="24"/>
        </w:rPr>
      </w:pPr>
    </w:p>
    <w:p w14:paraId="4C7F442C" w14:textId="77777777" w:rsidR="00880D08" w:rsidRDefault="00885525" w:rsidP="00880D08">
      <w:pPr>
        <w:numPr>
          <w:ilvl w:val="0"/>
          <w:numId w:val="9"/>
        </w:numPr>
        <w:tabs>
          <w:tab w:val="left" w:pos="-1440"/>
        </w:tabs>
        <w:jc w:val="both"/>
        <w:rPr>
          <w:color w:val="000000"/>
          <w:sz w:val="24"/>
          <w:szCs w:val="24"/>
        </w:rPr>
      </w:pPr>
      <w:r w:rsidRPr="00694C5E">
        <w:rPr>
          <w:b/>
          <w:color w:val="000000"/>
          <w:sz w:val="24"/>
          <w:szCs w:val="24"/>
        </w:rPr>
        <w:t>Østbye T</w:t>
      </w:r>
      <w:r w:rsidRPr="00694C5E">
        <w:rPr>
          <w:color w:val="000000"/>
          <w:sz w:val="24"/>
          <w:szCs w:val="24"/>
        </w:rPr>
        <w:t>, Zucker N, Krause KM, Lovelady CA, Evenson K, Peterson BL, Bastian</w:t>
      </w:r>
      <w:r w:rsidRPr="00694C5E">
        <w:rPr>
          <w:i/>
          <w:color w:val="000000"/>
          <w:sz w:val="24"/>
          <w:szCs w:val="24"/>
        </w:rPr>
        <w:t xml:space="preserve"> </w:t>
      </w:r>
      <w:r w:rsidRPr="00694C5E">
        <w:rPr>
          <w:color w:val="000000"/>
          <w:sz w:val="24"/>
          <w:szCs w:val="24"/>
        </w:rPr>
        <w:t>LA, Swamy GK, West DG, Brouwer RJN. Kids and Adults Now! Defeat Obesity</w:t>
      </w:r>
      <w:r>
        <w:rPr>
          <w:color w:val="000000"/>
          <w:sz w:val="24"/>
          <w:szCs w:val="24"/>
        </w:rPr>
        <w:t xml:space="preserve"> </w:t>
      </w:r>
      <w:r w:rsidRPr="00694C5E">
        <w:rPr>
          <w:color w:val="000000"/>
          <w:sz w:val="24"/>
          <w:szCs w:val="24"/>
        </w:rPr>
        <w:t xml:space="preserve">(KAN-DO): rationale, design and baseline characteristics. </w:t>
      </w:r>
      <w:r w:rsidRPr="00694C5E">
        <w:rPr>
          <w:i/>
          <w:color w:val="000000"/>
          <w:sz w:val="24"/>
          <w:szCs w:val="24"/>
        </w:rPr>
        <w:t>Contemporary Clinical Trials</w:t>
      </w:r>
      <w:r>
        <w:rPr>
          <w:i/>
          <w:color w:val="000000"/>
          <w:sz w:val="24"/>
          <w:szCs w:val="24"/>
        </w:rPr>
        <w:t xml:space="preserve"> </w:t>
      </w:r>
      <w:r w:rsidRPr="00885525">
        <w:rPr>
          <w:color w:val="000000"/>
          <w:sz w:val="24"/>
          <w:szCs w:val="24"/>
        </w:rPr>
        <w:t>2011: 32: 461-469.</w:t>
      </w:r>
    </w:p>
    <w:p w14:paraId="641169DE" w14:textId="77777777" w:rsidR="00880D08" w:rsidRDefault="00880D08" w:rsidP="00880D08">
      <w:pPr>
        <w:pStyle w:val="ListParagraph"/>
        <w:rPr>
          <w:b/>
          <w:bCs/>
          <w:color w:val="000000"/>
          <w:sz w:val="24"/>
          <w:szCs w:val="24"/>
        </w:rPr>
      </w:pPr>
    </w:p>
    <w:p w14:paraId="63B34575" w14:textId="77777777" w:rsidR="00880D08" w:rsidRDefault="00880D08" w:rsidP="00880D08">
      <w:pPr>
        <w:numPr>
          <w:ilvl w:val="0"/>
          <w:numId w:val="9"/>
        </w:numPr>
        <w:tabs>
          <w:tab w:val="left" w:pos="-1440"/>
        </w:tabs>
        <w:jc w:val="both"/>
        <w:rPr>
          <w:color w:val="000000"/>
          <w:sz w:val="24"/>
          <w:szCs w:val="24"/>
        </w:rPr>
      </w:pPr>
      <w:r w:rsidRPr="00880D08">
        <w:rPr>
          <w:bCs/>
          <w:color w:val="000000"/>
          <w:sz w:val="24"/>
          <w:szCs w:val="24"/>
        </w:rPr>
        <w:t>Alexander SC,</w:t>
      </w:r>
      <w:r w:rsidRPr="00880D08">
        <w:rPr>
          <w:b/>
          <w:bCs/>
          <w:color w:val="000000"/>
          <w:sz w:val="24"/>
          <w:szCs w:val="24"/>
        </w:rPr>
        <w:t xml:space="preserve"> </w:t>
      </w:r>
      <w:r w:rsidRPr="00880D08">
        <w:rPr>
          <w:color w:val="000000"/>
          <w:sz w:val="24"/>
          <w:szCs w:val="24"/>
        </w:rPr>
        <w:t xml:space="preserve">Cox ME, Yancy WS Jr, Turer CB, Lyna P, </w:t>
      </w:r>
      <w:r w:rsidRPr="00880D08">
        <w:rPr>
          <w:b/>
          <w:color w:val="000000"/>
          <w:sz w:val="24"/>
          <w:szCs w:val="24"/>
        </w:rPr>
        <w:t>Østbye T</w:t>
      </w:r>
      <w:r w:rsidRPr="00880D08">
        <w:rPr>
          <w:color w:val="000000"/>
          <w:sz w:val="24"/>
          <w:szCs w:val="24"/>
        </w:rPr>
        <w:t xml:space="preserve">, Dolor RJ, Tulsky JA, Pollak KI. Weight-loss talks: What works (and what doesn’t). </w:t>
      </w:r>
      <w:r w:rsidRPr="00880D08">
        <w:rPr>
          <w:i/>
          <w:iCs/>
          <w:color w:val="000000"/>
          <w:sz w:val="24"/>
          <w:szCs w:val="24"/>
        </w:rPr>
        <w:t xml:space="preserve">Journal of Family Practice, </w:t>
      </w:r>
      <w:r w:rsidRPr="00880D08">
        <w:rPr>
          <w:color w:val="000000"/>
          <w:sz w:val="24"/>
          <w:szCs w:val="24"/>
        </w:rPr>
        <w:t>2011;</w:t>
      </w:r>
      <w:r w:rsidR="002C1CAB">
        <w:rPr>
          <w:color w:val="000000"/>
          <w:sz w:val="24"/>
          <w:szCs w:val="24"/>
        </w:rPr>
        <w:t xml:space="preserve"> </w:t>
      </w:r>
      <w:r w:rsidRPr="00880D08">
        <w:rPr>
          <w:color w:val="000000"/>
          <w:sz w:val="24"/>
          <w:szCs w:val="24"/>
        </w:rPr>
        <w:t>60:2</w:t>
      </w:r>
      <w:r w:rsidR="002C1CAB">
        <w:rPr>
          <w:color w:val="000000"/>
          <w:sz w:val="24"/>
          <w:szCs w:val="24"/>
        </w:rPr>
        <w:t xml:space="preserve"> </w:t>
      </w:r>
      <w:r w:rsidRPr="00880D08">
        <w:rPr>
          <w:color w:val="000000"/>
          <w:sz w:val="24"/>
          <w:szCs w:val="24"/>
        </w:rPr>
        <w:t>13-9.</w:t>
      </w:r>
    </w:p>
    <w:p w14:paraId="4922F574" w14:textId="77777777" w:rsidR="00980CA1" w:rsidRDefault="00980CA1" w:rsidP="00980CA1">
      <w:pPr>
        <w:pStyle w:val="ListParagraph"/>
        <w:rPr>
          <w:color w:val="000000"/>
          <w:sz w:val="24"/>
          <w:szCs w:val="24"/>
        </w:rPr>
      </w:pPr>
    </w:p>
    <w:p w14:paraId="038F2522" w14:textId="77777777" w:rsidR="00980CA1" w:rsidRPr="001D6ABB" w:rsidRDefault="00980CA1" w:rsidP="00980CA1">
      <w:pPr>
        <w:numPr>
          <w:ilvl w:val="0"/>
          <w:numId w:val="9"/>
        </w:numPr>
        <w:tabs>
          <w:tab w:val="left" w:pos="-1440"/>
        </w:tabs>
        <w:jc w:val="both"/>
        <w:rPr>
          <w:i/>
          <w:color w:val="000000"/>
          <w:sz w:val="24"/>
          <w:szCs w:val="24"/>
        </w:rPr>
      </w:pPr>
      <w:r w:rsidRPr="00980CA1">
        <w:rPr>
          <w:color w:val="000000"/>
          <w:sz w:val="24"/>
          <w:szCs w:val="24"/>
        </w:rPr>
        <w:t xml:space="preserve">Helmes E, </w:t>
      </w:r>
      <w:r w:rsidRPr="00980CA1">
        <w:rPr>
          <w:b/>
          <w:sz w:val="24"/>
          <w:szCs w:val="24"/>
        </w:rPr>
        <w:t>Ø</w:t>
      </w:r>
      <w:r w:rsidRPr="00980CA1">
        <w:rPr>
          <w:b/>
          <w:color w:val="000000"/>
          <w:sz w:val="24"/>
          <w:szCs w:val="24"/>
        </w:rPr>
        <w:t>stbye T</w:t>
      </w:r>
      <w:r>
        <w:rPr>
          <w:color w:val="000000"/>
          <w:sz w:val="24"/>
          <w:szCs w:val="24"/>
        </w:rPr>
        <w:t xml:space="preserve">, </w:t>
      </w:r>
      <w:r w:rsidRPr="00980CA1">
        <w:rPr>
          <w:color w:val="000000"/>
          <w:sz w:val="24"/>
          <w:szCs w:val="24"/>
        </w:rPr>
        <w:t xml:space="preserve">Steenhuis R. </w:t>
      </w:r>
      <w:r w:rsidR="00524D00">
        <w:rPr>
          <w:color w:val="000000"/>
          <w:sz w:val="24"/>
          <w:szCs w:val="24"/>
        </w:rPr>
        <w:t>I</w:t>
      </w:r>
      <w:r w:rsidR="00524D00" w:rsidRPr="00B93164">
        <w:rPr>
          <w:color w:val="000000"/>
          <w:sz w:val="24"/>
          <w:szCs w:val="24"/>
        </w:rPr>
        <w:t>ncremental contribution of reported previous head injury to the prediction of diagnosis of dementia and cognitive functioning in older adults</w:t>
      </w:r>
      <w:r w:rsidRPr="00B93164">
        <w:rPr>
          <w:i/>
          <w:color w:val="000000"/>
          <w:sz w:val="24"/>
          <w:szCs w:val="24"/>
        </w:rPr>
        <w:t>. Brain Injury</w:t>
      </w:r>
      <w:r>
        <w:rPr>
          <w:color w:val="000000"/>
          <w:sz w:val="24"/>
          <w:szCs w:val="24"/>
        </w:rPr>
        <w:t xml:space="preserve"> 2011: 25(4): 338-347.</w:t>
      </w:r>
    </w:p>
    <w:p w14:paraId="5D5371F8" w14:textId="77777777" w:rsidR="001D6ABB" w:rsidRDefault="001D6ABB" w:rsidP="001D6ABB">
      <w:pPr>
        <w:pStyle w:val="ListParagraph"/>
        <w:rPr>
          <w:i/>
          <w:color w:val="000000"/>
          <w:sz w:val="24"/>
          <w:szCs w:val="24"/>
        </w:rPr>
      </w:pPr>
    </w:p>
    <w:p w14:paraId="7742AD9B" w14:textId="77777777" w:rsidR="001D6ABB" w:rsidRPr="00E4088B" w:rsidRDefault="001D6ABB" w:rsidP="001D6ABB">
      <w:pPr>
        <w:numPr>
          <w:ilvl w:val="0"/>
          <w:numId w:val="9"/>
        </w:numPr>
        <w:tabs>
          <w:tab w:val="left" w:pos="-1440"/>
        </w:tabs>
        <w:jc w:val="both"/>
        <w:rPr>
          <w:i/>
          <w:sz w:val="24"/>
          <w:szCs w:val="24"/>
        </w:rPr>
      </w:pPr>
      <w:r w:rsidRPr="00AC386E">
        <w:rPr>
          <w:b/>
          <w:sz w:val="24"/>
          <w:szCs w:val="24"/>
          <w:lang w:val="da-DK"/>
        </w:rPr>
        <w:t>Østbye T</w:t>
      </w:r>
      <w:r w:rsidRPr="00AC386E">
        <w:rPr>
          <w:sz w:val="24"/>
          <w:szCs w:val="24"/>
          <w:lang w:val="da-DK"/>
        </w:rPr>
        <w:t>, Kolotkin RL, He H, Overcash F, Brouwer R, Binks M, Syrjala KL, Gadde KM</w:t>
      </w:r>
      <w:r w:rsidRPr="00AC386E">
        <w:rPr>
          <w:b/>
          <w:sz w:val="24"/>
          <w:szCs w:val="24"/>
          <w:lang w:val="da-DK"/>
        </w:rPr>
        <w:t xml:space="preserve">. </w:t>
      </w:r>
      <w:r w:rsidRPr="00AC386E">
        <w:rPr>
          <w:sz w:val="24"/>
          <w:szCs w:val="24"/>
        </w:rPr>
        <w:t>Sexual functioning in obese adults enrolling in a weight loss study</w:t>
      </w:r>
      <w:r w:rsidRPr="00AC386E">
        <w:rPr>
          <w:b/>
          <w:sz w:val="24"/>
          <w:szCs w:val="24"/>
        </w:rPr>
        <w:t xml:space="preserve">. </w:t>
      </w:r>
      <w:r w:rsidRPr="00AC386E">
        <w:rPr>
          <w:i/>
          <w:sz w:val="24"/>
          <w:szCs w:val="24"/>
        </w:rPr>
        <w:t>Journal of Sex and Marital Therapy</w:t>
      </w:r>
      <w:r w:rsidRPr="001D6ABB">
        <w:t xml:space="preserve"> </w:t>
      </w:r>
      <w:r w:rsidR="00F6142F">
        <w:rPr>
          <w:sz w:val="24"/>
          <w:szCs w:val="24"/>
        </w:rPr>
        <w:t>2011</w:t>
      </w:r>
      <w:r w:rsidRPr="001D6ABB">
        <w:rPr>
          <w:sz w:val="24"/>
          <w:szCs w:val="24"/>
        </w:rPr>
        <w:t>;</w:t>
      </w:r>
      <w:r>
        <w:rPr>
          <w:sz w:val="24"/>
          <w:szCs w:val="24"/>
        </w:rPr>
        <w:t xml:space="preserve"> </w:t>
      </w:r>
      <w:r w:rsidRPr="001D6ABB">
        <w:rPr>
          <w:sz w:val="24"/>
          <w:szCs w:val="24"/>
        </w:rPr>
        <w:t>37(3):</w:t>
      </w:r>
      <w:r>
        <w:rPr>
          <w:sz w:val="24"/>
          <w:szCs w:val="24"/>
        </w:rPr>
        <w:t xml:space="preserve"> </w:t>
      </w:r>
      <w:r w:rsidRPr="001D6ABB">
        <w:rPr>
          <w:sz w:val="24"/>
          <w:szCs w:val="24"/>
        </w:rPr>
        <w:t>224-235</w:t>
      </w:r>
      <w:r w:rsidRPr="001D6ABB">
        <w:rPr>
          <w:b/>
          <w:sz w:val="24"/>
          <w:szCs w:val="24"/>
        </w:rPr>
        <w:t>.</w:t>
      </w:r>
    </w:p>
    <w:p w14:paraId="60AC3AD2" w14:textId="77777777" w:rsidR="00E4088B" w:rsidRDefault="00E4088B" w:rsidP="00E4088B">
      <w:pPr>
        <w:pStyle w:val="ListParagraph"/>
        <w:rPr>
          <w:i/>
          <w:sz w:val="24"/>
          <w:szCs w:val="24"/>
        </w:rPr>
      </w:pPr>
    </w:p>
    <w:p w14:paraId="5D940349" w14:textId="77777777" w:rsidR="00E4088B" w:rsidRPr="000958A9" w:rsidRDefault="00E4088B" w:rsidP="00E4088B">
      <w:pPr>
        <w:numPr>
          <w:ilvl w:val="0"/>
          <w:numId w:val="9"/>
        </w:numPr>
        <w:tabs>
          <w:tab w:val="left" w:pos="-1440"/>
        </w:tabs>
        <w:jc w:val="both"/>
        <w:rPr>
          <w:i/>
          <w:sz w:val="24"/>
          <w:szCs w:val="24"/>
        </w:rPr>
      </w:pPr>
      <w:r w:rsidRPr="00164057">
        <w:rPr>
          <w:sz w:val="24"/>
          <w:szCs w:val="24"/>
        </w:rPr>
        <w:t xml:space="preserve">Chan A, Malhotra C, Malhotra R, </w:t>
      </w:r>
      <w:r w:rsidRPr="00164057">
        <w:rPr>
          <w:b/>
          <w:sz w:val="24"/>
          <w:szCs w:val="24"/>
        </w:rPr>
        <w:t>Østbye T</w:t>
      </w:r>
      <w:r w:rsidRPr="00164057">
        <w:rPr>
          <w:sz w:val="24"/>
          <w:szCs w:val="24"/>
        </w:rPr>
        <w:t xml:space="preserve">. Living arrangements, social networks and depressive symptoms among older men and women in Singapore. </w:t>
      </w:r>
      <w:r w:rsidRPr="00164057">
        <w:rPr>
          <w:i/>
          <w:sz w:val="24"/>
          <w:szCs w:val="24"/>
        </w:rPr>
        <w:t xml:space="preserve">International </w:t>
      </w:r>
      <w:r>
        <w:rPr>
          <w:i/>
          <w:sz w:val="24"/>
          <w:szCs w:val="24"/>
        </w:rPr>
        <w:t xml:space="preserve">Journal of Geriatric Psychiatry </w:t>
      </w:r>
      <w:r w:rsidRPr="00E4088B">
        <w:rPr>
          <w:sz w:val="24"/>
          <w:szCs w:val="24"/>
        </w:rPr>
        <w:t>2011; 26: 630-639.</w:t>
      </w:r>
    </w:p>
    <w:p w14:paraId="34C9D43A" w14:textId="77777777" w:rsidR="000958A9" w:rsidRDefault="000958A9" w:rsidP="000958A9">
      <w:pPr>
        <w:tabs>
          <w:tab w:val="left" w:pos="-1440"/>
        </w:tabs>
        <w:jc w:val="both"/>
        <w:rPr>
          <w:i/>
          <w:sz w:val="24"/>
          <w:szCs w:val="24"/>
        </w:rPr>
      </w:pPr>
    </w:p>
    <w:p w14:paraId="1F038A11" w14:textId="77777777" w:rsidR="000958A9" w:rsidRPr="00176D2F" w:rsidRDefault="000958A9" w:rsidP="000958A9">
      <w:pPr>
        <w:numPr>
          <w:ilvl w:val="0"/>
          <w:numId w:val="9"/>
        </w:numPr>
        <w:tabs>
          <w:tab w:val="left" w:pos="-1440"/>
        </w:tabs>
        <w:jc w:val="both"/>
        <w:rPr>
          <w:i/>
          <w:sz w:val="24"/>
          <w:szCs w:val="24"/>
        </w:rPr>
      </w:pPr>
      <w:r w:rsidRPr="001C2819">
        <w:rPr>
          <w:color w:val="000000"/>
          <w:sz w:val="24"/>
          <w:szCs w:val="24"/>
        </w:rPr>
        <w:t xml:space="preserve">Krause KM, Lovelady CA, </w:t>
      </w:r>
      <w:r w:rsidRPr="001C2819">
        <w:rPr>
          <w:b/>
          <w:sz w:val="24"/>
          <w:szCs w:val="24"/>
        </w:rPr>
        <w:t>Østbye T</w:t>
      </w:r>
      <w:r w:rsidRPr="001C2819">
        <w:rPr>
          <w:color w:val="000000"/>
          <w:sz w:val="24"/>
          <w:szCs w:val="24"/>
        </w:rPr>
        <w:t>. Predictors of breastfeeding in overweight and obese women: data from Active Mothers Postpartum (AMP)</w:t>
      </w:r>
      <w:r>
        <w:rPr>
          <w:color w:val="000000"/>
          <w:sz w:val="24"/>
          <w:szCs w:val="24"/>
        </w:rPr>
        <w:t xml:space="preserve">. </w:t>
      </w:r>
      <w:r w:rsidRPr="001C2819">
        <w:rPr>
          <w:i/>
          <w:color w:val="000000"/>
          <w:sz w:val="24"/>
          <w:szCs w:val="24"/>
        </w:rPr>
        <w:t>Maternal and Child Health Journal</w:t>
      </w:r>
      <w:r>
        <w:rPr>
          <w:i/>
          <w:color w:val="000000"/>
          <w:sz w:val="24"/>
          <w:szCs w:val="24"/>
        </w:rPr>
        <w:t xml:space="preserve"> </w:t>
      </w:r>
      <w:r w:rsidRPr="000958A9">
        <w:rPr>
          <w:color w:val="000000"/>
          <w:sz w:val="24"/>
          <w:szCs w:val="24"/>
        </w:rPr>
        <w:t>2011: 15(3): 367-375.</w:t>
      </w:r>
    </w:p>
    <w:p w14:paraId="3D8D6265" w14:textId="77777777" w:rsidR="00176D2F" w:rsidRDefault="00176D2F" w:rsidP="00176D2F">
      <w:pPr>
        <w:pStyle w:val="ListParagraph"/>
        <w:rPr>
          <w:i/>
          <w:sz w:val="24"/>
          <w:szCs w:val="24"/>
        </w:rPr>
      </w:pPr>
    </w:p>
    <w:p w14:paraId="5701A4FF" w14:textId="77777777" w:rsidR="00176D2F" w:rsidRPr="00450150" w:rsidRDefault="00176D2F" w:rsidP="00176D2F">
      <w:pPr>
        <w:numPr>
          <w:ilvl w:val="0"/>
          <w:numId w:val="9"/>
        </w:numPr>
        <w:tabs>
          <w:tab w:val="left" w:pos="-1440"/>
        </w:tabs>
        <w:jc w:val="both"/>
        <w:rPr>
          <w:i/>
          <w:color w:val="000000"/>
          <w:sz w:val="24"/>
          <w:szCs w:val="24"/>
        </w:rPr>
      </w:pPr>
      <w:r w:rsidRPr="002E05A6">
        <w:rPr>
          <w:sz w:val="24"/>
          <w:szCs w:val="24"/>
        </w:rPr>
        <w:t xml:space="preserve">Gellad ZF, Stechuchak KM, Fisher DA, Olsen MA, McDuffie JR, </w:t>
      </w:r>
      <w:r w:rsidRPr="00B93164">
        <w:rPr>
          <w:b/>
          <w:sz w:val="24"/>
          <w:szCs w:val="24"/>
        </w:rPr>
        <w:t>Østbye, T</w:t>
      </w:r>
      <w:r w:rsidRPr="002E05A6">
        <w:rPr>
          <w:sz w:val="24"/>
          <w:szCs w:val="24"/>
        </w:rPr>
        <w:t xml:space="preserve">, Yancy WS. Longitudinal adherence to fecal occult blood testing impacts colorectal cancer screening quality. </w:t>
      </w:r>
      <w:r w:rsidRPr="002E05A6">
        <w:rPr>
          <w:i/>
          <w:sz w:val="24"/>
          <w:szCs w:val="24"/>
        </w:rPr>
        <w:t xml:space="preserve">Journal of </w:t>
      </w:r>
      <w:r w:rsidRPr="00176D2F">
        <w:rPr>
          <w:i/>
          <w:sz w:val="24"/>
          <w:szCs w:val="24"/>
        </w:rPr>
        <w:t>Gastroenterology</w:t>
      </w:r>
      <w:r w:rsidRPr="00176D2F">
        <w:rPr>
          <w:sz w:val="24"/>
          <w:szCs w:val="24"/>
        </w:rPr>
        <w:t xml:space="preserve"> </w:t>
      </w:r>
      <w:r>
        <w:rPr>
          <w:sz w:val="24"/>
          <w:szCs w:val="24"/>
        </w:rPr>
        <w:t>2011</w:t>
      </w:r>
      <w:r w:rsidRPr="00176D2F">
        <w:rPr>
          <w:sz w:val="24"/>
          <w:szCs w:val="24"/>
        </w:rPr>
        <w:t>;</w:t>
      </w:r>
      <w:r>
        <w:rPr>
          <w:sz w:val="24"/>
          <w:szCs w:val="24"/>
        </w:rPr>
        <w:t xml:space="preserve"> </w:t>
      </w:r>
      <w:r w:rsidRPr="00176D2F">
        <w:rPr>
          <w:sz w:val="24"/>
          <w:szCs w:val="24"/>
        </w:rPr>
        <w:t>106(6):</w:t>
      </w:r>
      <w:r>
        <w:rPr>
          <w:sz w:val="24"/>
          <w:szCs w:val="24"/>
        </w:rPr>
        <w:t xml:space="preserve"> </w:t>
      </w:r>
      <w:r w:rsidRPr="00176D2F">
        <w:rPr>
          <w:sz w:val="24"/>
          <w:szCs w:val="24"/>
        </w:rPr>
        <w:t>1125-34</w:t>
      </w:r>
      <w:r w:rsidR="00450150">
        <w:rPr>
          <w:sz w:val="24"/>
          <w:szCs w:val="24"/>
        </w:rPr>
        <w:t>.</w:t>
      </w:r>
    </w:p>
    <w:p w14:paraId="3F15BD4F" w14:textId="77777777" w:rsidR="00450150" w:rsidRDefault="00450150" w:rsidP="00450150">
      <w:pPr>
        <w:pStyle w:val="ListParagraph"/>
        <w:rPr>
          <w:i/>
          <w:color w:val="000000"/>
          <w:sz w:val="24"/>
          <w:szCs w:val="24"/>
        </w:rPr>
      </w:pPr>
    </w:p>
    <w:p w14:paraId="3669ED27" w14:textId="77777777" w:rsidR="00450150" w:rsidRDefault="00450150" w:rsidP="00450150">
      <w:pPr>
        <w:numPr>
          <w:ilvl w:val="0"/>
          <w:numId w:val="9"/>
        </w:numPr>
        <w:tabs>
          <w:tab w:val="left" w:pos="-1440"/>
        </w:tabs>
        <w:jc w:val="both"/>
        <w:rPr>
          <w:i/>
          <w:color w:val="000000"/>
          <w:sz w:val="24"/>
          <w:szCs w:val="24"/>
        </w:rPr>
      </w:pPr>
      <w:r w:rsidRPr="002D2508">
        <w:rPr>
          <w:bCs/>
          <w:color w:val="000000"/>
          <w:sz w:val="24"/>
          <w:szCs w:val="24"/>
          <w:lang w:val="nb-NO"/>
        </w:rPr>
        <w:lastRenderedPageBreak/>
        <w:t>Fuemmeler</w:t>
      </w:r>
      <w:r w:rsidRPr="002D2508">
        <w:rPr>
          <w:color w:val="000000"/>
          <w:sz w:val="24"/>
          <w:szCs w:val="24"/>
          <w:lang w:val="nb-NO"/>
        </w:rPr>
        <w:t xml:space="preserve"> BF, </w:t>
      </w:r>
      <w:r w:rsidRPr="002D2508">
        <w:rPr>
          <w:b/>
          <w:color w:val="000000"/>
          <w:sz w:val="24"/>
          <w:szCs w:val="24"/>
          <w:lang w:val="nb-NO"/>
        </w:rPr>
        <w:t>Østbye T</w:t>
      </w:r>
      <w:r w:rsidRPr="002D2508">
        <w:rPr>
          <w:color w:val="000000"/>
          <w:sz w:val="24"/>
          <w:szCs w:val="24"/>
          <w:lang w:val="nb-NO"/>
        </w:rPr>
        <w:t xml:space="preserve">, Yang C, McClernon FJ, Kollins SH. </w:t>
      </w:r>
      <w:r w:rsidRPr="00D41EED">
        <w:rPr>
          <w:color w:val="000000"/>
          <w:sz w:val="24"/>
          <w:szCs w:val="24"/>
        </w:rPr>
        <w:t xml:space="preserve">Association between Attention-Deficit/Hyperactivity Disorder (ADHD) symptoms and obesity and hypertension in early adulthood: A population-based study. </w:t>
      </w:r>
      <w:r w:rsidRPr="00D41EED">
        <w:rPr>
          <w:i/>
          <w:iCs/>
          <w:color w:val="000000"/>
          <w:sz w:val="24"/>
          <w:szCs w:val="24"/>
        </w:rPr>
        <w:t xml:space="preserve">International Journal of </w:t>
      </w:r>
      <w:r w:rsidRPr="00176D2F">
        <w:rPr>
          <w:i/>
          <w:iCs/>
          <w:color w:val="000000"/>
          <w:sz w:val="24"/>
          <w:szCs w:val="24"/>
        </w:rPr>
        <w:t>Obesity</w:t>
      </w:r>
      <w:r w:rsidRPr="00176D2F">
        <w:rPr>
          <w:color w:val="000000"/>
          <w:sz w:val="24"/>
          <w:szCs w:val="24"/>
        </w:rPr>
        <w:t xml:space="preserve"> </w:t>
      </w:r>
      <w:r w:rsidRPr="00176D2F">
        <w:rPr>
          <w:sz w:val="24"/>
          <w:szCs w:val="24"/>
        </w:rPr>
        <w:t>2011; 35(6): 852-62</w:t>
      </w:r>
      <w:r>
        <w:rPr>
          <w:i/>
          <w:color w:val="000000"/>
          <w:sz w:val="24"/>
          <w:szCs w:val="24"/>
        </w:rPr>
        <w:t>.</w:t>
      </w:r>
    </w:p>
    <w:p w14:paraId="092880EB" w14:textId="77777777" w:rsidR="001A203F" w:rsidRDefault="001A203F" w:rsidP="001A203F">
      <w:pPr>
        <w:pStyle w:val="ListParagraph"/>
        <w:rPr>
          <w:i/>
          <w:color w:val="000000"/>
          <w:sz w:val="24"/>
          <w:szCs w:val="24"/>
        </w:rPr>
      </w:pPr>
    </w:p>
    <w:p w14:paraId="2AFA3450" w14:textId="77777777" w:rsidR="001A203F" w:rsidRPr="00D84718" w:rsidRDefault="001A203F" w:rsidP="001A203F">
      <w:pPr>
        <w:numPr>
          <w:ilvl w:val="0"/>
          <w:numId w:val="9"/>
        </w:numPr>
        <w:tabs>
          <w:tab w:val="left" w:pos="-1440"/>
        </w:tabs>
        <w:jc w:val="both"/>
        <w:rPr>
          <w:i/>
          <w:sz w:val="24"/>
          <w:szCs w:val="24"/>
        </w:rPr>
      </w:pPr>
      <w:r>
        <w:rPr>
          <w:color w:val="000000"/>
          <w:sz w:val="24"/>
          <w:szCs w:val="24"/>
        </w:rPr>
        <w:t xml:space="preserve">Durham H, Morey MC, Lovelady CA, Brouwer RJN, </w:t>
      </w:r>
      <w:r w:rsidRPr="0085166D">
        <w:rPr>
          <w:bCs/>
          <w:color w:val="000000"/>
          <w:sz w:val="24"/>
          <w:szCs w:val="24"/>
        </w:rPr>
        <w:t>Krause KM</w:t>
      </w:r>
      <w:r w:rsidRPr="0085166D">
        <w:rPr>
          <w:color w:val="000000"/>
          <w:sz w:val="24"/>
          <w:szCs w:val="24"/>
        </w:rPr>
        <w:t>,</w:t>
      </w:r>
      <w:r>
        <w:rPr>
          <w:color w:val="000000"/>
          <w:sz w:val="24"/>
          <w:szCs w:val="24"/>
        </w:rPr>
        <w:t xml:space="preserve"> </w:t>
      </w:r>
      <w:r w:rsidRPr="0085166D">
        <w:rPr>
          <w:b/>
          <w:color w:val="000000"/>
          <w:sz w:val="24"/>
          <w:szCs w:val="24"/>
        </w:rPr>
        <w:t>Østbye T</w:t>
      </w:r>
      <w:r>
        <w:rPr>
          <w:color w:val="000000"/>
          <w:sz w:val="24"/>
          <w:szCs w:val="24"/>
        </w:rPr>
        <w:t xml:space="preserve">. Postpartum physical activity in overweight and obese women. </w:t>
      </w:r>
      <w:r>
        <w:rPr>
          <w:i/>
          <w:iCs/>
          <w:color w:val="000000"/>
          <w:sz w:val="24"/>
          <w:szCs w:val="24"/>
        </w:rPr>
        <w:t xml:space="preserve">Journal of Physical Activity and Health </w:t>
      </w:r>
      <w:r w:rsidRPr="001A203F">
        <w:rPr>
          <w:iCs/>
          <w:color w:val="000000"/>
          <w:sz w:val="24"/>
          <w:szCs w:val="24"/>
        </w:rPr>
        <w:t>2011; 8(7): 988-993</w:t>
      </w:r>
      <w:r>
        <w:rPr>
          <w:i/>
          <w:iCs/>
          <w:color w:val="000000"/>
          <w:sz w:val="24"/>
          <w:szCs w:val="24"/>
        </w:rPr>
        <w:t>.</w:t>
      </w:r>
    </w:p>
    <w:p w14:paraId="249CCFD3" w14:textId="77777777" w:rsidR="00D84718" w:rsidRDefault="00D84718" w:rsidP="00D84718">
      <w:pPr>
        <w:pStyle w:val="ListParagraph"/>
        <w:rPr>
          <w:i/>
          <w:sz w:val="24"/>
          <w:szCs w:val="24"/>
        </w:rPr>
      </w:pPr>
    </w:p>
    <w:p w14:paraId="49DE4D50" w14:textId="77777777" w:rsidR="00D84718" w:rsidRPr="00EB18E9" w:rsidRDefault="00D84718" w:rsidP="00D84718">
      <w:pPr>
        <w:numPr>
          <w:ilvl w:val="0"/>
          <w:numId w:val="9"/>
        </w:numPr>
        <w:tabs>
          <w:tab w:val="left" w:pos="-1440"/>
        </w:tabs>
        <w:jc w:val="both"/>
        <w:rPr>
          <w:i/>
          <w:color w:val="000000"/>
          <w:sz w:val="24"/>
          <w:szCs w:val="24"/>
        </w:rPr>
      </w:pPr>
      <w:r w:rsidRPr="00152DB3">
        <w:rPr>
          <w:sz w:val="24"/>
          <w:szCs w:val="24"/>
        </w:rPr>
        <w:t xml:space="preserve">Norton MC, Smith KR, </w:t>
      </w:r>
      <w:r w:rsidRPr="00152DB3">
        <w:rPr>
          <w:b/>
          <w:sz w:val="24"/>
          <w:szCs w:val="24"/>
        </w:rPr>
        <w:t>Østbye T</w:t>
      </w:r>
      <w:r w:rsidRPr="00152DB3">
        <w:rPr>
          <w:sz w:val="24"/>
          <w:szCs w:val="24"/>
        </w:rPr>
        <w:t xml:space="preserve">, Tschanz JAT, Schwartz, Corcoran C, Breitner JCS, Steffens DC, Skoog I, Rabins PV, Welsh-Bohmer KA. </w:t>
      </w:r>
      <w:r>
        <w:rPr>
          <w:color w:val="000000"/>
          <w:sz w:val="24"/>
          <w:szCs w:val="24"/>
        </w:rPr>
        <w:t>Early parental death and remarriage of widowed p</w:t>
      </w:r>
      <w:r w:rsidRPr="00152DB3">
        <w:rPr>
          <w:color w:val="000000"/>
          <w:sz w:val="24"/>
          <w:szCs w:val="24"/>
        </w:rPr>
        <w:t>arents a</w:t>
      </w:r>
      <w:r>
        <w:rPr>
          <w:color w:val="000000"/>
          <w:sz w:val="24"/>
          <w:szCs w:val="24"/>
        </w:rPr>
        <w:t>s risk factors for Alzheimer's d</w:t>
      </w:r>
      <w:r w:rsidRPr="00152DB3">
        <w:rPr>
          <w:color w:val="000000"/>
          <w:sz w:val="24"/>
          <w:szCs w:val="24"/>
        </w:rPr>
        <w:t xml:space="preserve">isease. The Cache County Study. </w:t>
      </w:r>
      <w:r w:rsidRPr="00152DB3">
        <w:rPr>
          <w:i/>
          <w:color w:val="000000"/>
          <w:sz w:val="24"/>
          <w:szCs w:val="24"/>
        </w:rPr>
        <w:t>American Journal of Geriatric Psych</w:t>
      </w:r>
      <w:r>
        <w:rPr>
          <w:i/>
          <w:color w:val="000000"/>
          <w:sz w:val="24"/>
          <w:szCs w:val="24"/>
        </w:rPr>
        <w:t xml:space="preserve">iatry </w:t>
      </w:r>
      <w:r w:rsidR="006D27EE">
        <w:rPr>
          <w:color w:val="000000"/>
          <w:sz w:val="24"/>
          <w:szCs w:val="24"/>
        </w:rPr>
        <w:t>2011; 19(9): 814-24</w:t>
      </w:r>
      <w:r w:rsidRPr="00D84718">
        <w:rPr>
          <w:color w:val="000000"/>
          <w:sz w:val="24"/>
          <w:szCs w:val="24"/>
        </w:rPr>
        <w:t>.</w:t>
      </w:r>
    </w:p>
    <w:p w14:paraId="0B3EC1E8" w14:textId="77777777" w:rsidR="00EB18E9" w:rsidRDefault="00EB18E9" w:rsidP="00EB18E9">
      <w:pPr>
        <w:pStyle w:val="ListParagraph"/>
        <w:rPr>
          <w:i/>
          <w:color w:val="000000"/>
          <w:sz w:val="24"/>
          <w:szCs w:val="24"/>
        </w:rPr>
      </w:pPr>
    </w:p>
    <w:p w14:paraId="32EE4B83" w14:textId="77777777" w:rsidR="00EB18E9" w:rsidRDefault="00EB18E9" w:rsidP="00EB18E9">
      <w:pPr>
        <w:numPr>
          <w:ilvl w:val="0"/>
          <w:numId w:val="9"/>
        </w:numPr>
        <w:tabs>
          <w:tab w:val="left" w:pos="-1440"/>
        </w:tabs>
        <w:jc w:val="both"/>
        <w:rPr>
          <w:color w:val="000000"/>
          <w:sz w:val="24"/>
          <w:szCs w:val="24"/>
        </w:rPr>
      </w:pPr>
      <w:r w:rsidRPr="009772B7">
        <w:rPr>
          <w:color w:val="000000"/>
          <w:sz w:val="24"/>
          <w:szCs w:val="24"/>
        </w:rPr>
        <w:t xml:space="preserve">Dolinsky D, Siega-Ritz AM, Evanson K, Brouwer RN, </w:t>
      </w:r>
      <w:r w:rsidRPr="009772B7">
        <w:rPr>
          <w:b/>
          <w:sz w:val="24"/>
          <w:szCs w:val="24"/>
        </w:rPr>
        <w:t>Ø</w:t>
      </w:r>
      <w:r w:rsidRPr="009772B7">
        <w:rPr>
          <w:b/>
          <w:color w:val="000000"/>
          <w:sz w:val="24"/>
          <w:szCs w:val="24"/>
        </w:rPr>
        <w:t>stbye T</w:t>
      </w:r>
      <w:r w:rsidRPr="009772B7">
        <w:rPr>
          <w:color w:val="000000"/>
          <w:sz w:val="24"/>
          <w:szCs w:val="24"/>
        </w:rPr>
        <w:t xml:space="preserve">. </w:t>
      </w:r>
      <w:r>
        <w:rPr>
          <w:color w:val="000000"/>
          <w:sz w:val="24"/>
          <w:szCs w:val="24"/>
        </w:rPr>
        <w:t>C</w:t>
      </w:r>
      <w:r w:rsidRPr="009772B7">
        <w:rPr>
          <w:color w:val="000000"/>
          <w:sz w:val="24"/>
          <w:szCs w:val="24"/>
        </w:rPr>
        <w:t xml:space="preserve">orrelates of sedentary time and physical activity among preschool-aged children. </w:t>
      </w:r>
      <w:r w:rsidRPr="009772B7">
        <w:rPr>
          <w:i/>
          <w:color w:val="000000"/>
          <w:sz w:val="24"/>
          <w:szCs w:val="24"/>
        </w:rPr>
        <w:t>Preventing Chronic Disease</w:t>
      </w:r>
      <w:r>
        <w:rPr>
          <w:i/>
          <w:color w:val="000000"/>
          <w:sz w:val="24"/>
          <w:szCs w:val="24"/>
        </w:rPr>
        <w:t xml:space="preserve"> </w:t>
      </w:r>
      <w:r w:rsidRPr="00EB18E9">
        <w:rPr>
          <w:color w:val="000000"/>
          <w:sz w:val="24"/>
          <w:szCs w:val="24"/>
        </w:rPr>
        <w:t>2011; 8(6): A131.</w:t>
      </w:r>
    </w:p>
    <w:p w14:paraId="14022BE4" w14:textId="77777777" w:rsidR="006C435F" w:rsidRDefault="006C435F" w:rsidP="006C435F">
      <w:pPr>
        <w:pStyle w:val="ListParagraph"/>
        <w:rPr>
          <w:color w:val="000000"/>
          <w:sz w:val="24"/>
          <w:szCs w:val="24"/>
        </w:rPr>
      </w:pPr>
    </w:p>
    <w:p w14:paraId="13B4D3E5" w14:textId="77777777" w:rsidR="006C435F" w:rsidRPr="00120CD6" w:rsidRDefault="006C435F" w:rsidP="006C435F">
      <w:pPr>
        <w:numPr>
          <w:ilvl w:val="0"/>
          <w:numId w:val="9"/>
        </w:numPr>
        <w:tabs>
          <w:tab w:val="left" w:pos="-1440"/>
        </w:tabs>
        <w:jc w:val="both"/>
        <w:rPr>
          <w:color w:val="000000"/>
          <w:sz w:val="24"/>
          <w:szCs w:val="24"/>
        </w:rPr>
      </w:pPr>
      <w:r w:rsidRPr="00F6142F">
        <w:rPr>
          <w:bCs/>
          <w:sz w:val="24"/>
          <w:szCs w:val="24"/>
          <w:lang w:val="en-SG" w:eastAsia="en-SG"/>
        </w:rPr>
        <w:t xml:space="preserve">Chan A, Malhotra C, Do YK, Malhotra R, </w:t>
      </w:r>
      <w:r w:rsidRPr="00F6142F">
        <w:rPr>
          <w:b/>
          <w:bCs/>
          <w:sz w:val="24"/>
          <w:szCs w:val="24"/>
          <w:lang w:val="en-SG" w:eastAsia="en-SG"/>
        </w:rPr>
        <w:t>Østbye</w:t>
      </w:r>
      <w:r w:rsidRPr="00F6142F">
        <w:rPr>
          <w:b/>
          <w:sz w:val="24"/>
          <w:szCs w:val="24"/>
          <w:vertAlign w:val="superscript"/>
        </w:rPr>
        <w:t xml:space="preserve"> </w:t>
      </w:r>
      <w:r w:rsidRPr="00F6142F">
        <w:rPr>
          <w:b/>
          <w:bCs/>
          <w:sz w:val="24"/>
          <w:szCs w:val="24"/>
          <w:lang w:val="en-SG" w:eastAsia="en-SG"/>
        </w:rPr>
        <w:t>T</w:t>
      </w:r>
      <w:r w:rsidRPr="00F6142F">
        <w:rPr>
          <w:bCs/>
          <w:sz w:val="24"/>
          <w:szCs w:val="24"/>
          <w:lang w:val="en-SG" w:eastAsia="en-SG"/>
        </w:rPr>
        <w:t>. Self reported pain severity among m</w:t>
      </w:r>
      <w:r w:rsidR="00EC56DF">
        <w:rPr>
          <w:bCs/>
          <w:sz w:val="24"/>
          <w:szCs w:val="24"/>
          <w:lang w:val="en-SG" w:eastAsia="en-SG"/>
        </w:rPr>
        <w:t>ultiethnic older Singaporeans: d</w:t>
      </w:r>
      <w:r w:rsidRPr="00F6142F">
        <w:rPr>
          <w:bCs/>
          <w:sz w:val="24"/>
          <w:szCs w:val="24"/>
          <w:lang w:val="en-SG" w:eastAsia="en-SG"/>
        </w:rPr>
        <w:t xml:space="preserve">oes adjusting for reporting heterogeneity matter? </w:t>
      </w:r>
      <w:r w:rsidRPr="00F6142F">
        <w:rPr>
          <w:bCs/>
          <w:i/>
          <w:sz w:val="24"/>
          <w:szCs w:val="24"/>
          <w:lang w:val="en-SG" w:eastAsia="en-SG"/>
        </w:rPr>
        <w:t xml:space="preserve">European Journal of </w:t>
      </w:r>
      <w:r>
        <w:rPr>
          <w:bCs/>
          <w:i/>
          <w:sz w:val="24"/>
          <w:szCs w:val="24"/>
          <w:lang w:val="en-SG" w:eastAsia="en-SG"/>
        </w:rPr>
        <w:t>Pain</w:t>
      </w:r>
      <w:r w:rsidRPr="006C435F">
        <w:rPr>
          <w:bCs/>
          <w:i/>
          <w:sz w:val="24"/>
          <w:szCs w:val="24"/>
          <w:lang w:val="en-SG" w:eastAsia="en-SG"/>
        </w:rPr>
        <w:t xml:space="preserve"> </w:t>
      </w:r>
      <w:r w:rsidRPr="006C435F">
        <w:rPr>
          <w:sz w:val="24"/>
          <w:szCs w:val="24"/>
        </w:rPr>
        <w:t>2011; 15 (10):1094-1099. DOI: 10.1016/j.ejpain.2011.05.006</w:t>
      </w:r>
      <w:r>
        <w:rPr>
          <w:sz w:val="24"/>
          <w:szCs w:val="24"/>
        </w:rPr>
        <w:t>.</w:t>
      </w:r>
    </w:p>
    <w:p w14:paraId="27C45F0D" w14:textId="77777777" w:rsidR="00120CD6" w:rsidRDefault="00120CD6" w:rsidP="00120CD6">
      <w:pPr>
        <w:pStyle w:val="ListParagraph"/>
        <w:rPr>
          <w:color w:val="000000"/>
          <w:sz w:val="24"/>
          <w:szCs w:val="24"/>
        </w:rPr>
      </w:pPr>
    </w:p>
    <w:p w14:paraId="1071D1A2" w14:textId="77777777" w:rsidR="00120CD6" w:rsidRPr="00FA77BB" w:rsidRDefault="00120CD6" w:rsidP="00120CD6">
      <w:pPr>
        <w:numPr>
          <w:ilvl w:val="0"/>
          <w:numId w:val="9"/>
        </w:numPr>
        <w:tabs>
          <w:tab w:val="left" w:pos="-1440"/>
        </w:tabs>
        <w:jc w:val="both"/>
        <w:rPr>
          <w:color w:val="000000"/>
          <w:sz w:val="24"/>
          <w:szCs w:val="24"/>
        </w:rPr>
      </w:pPr>
      <w:r w:rsidRPr="00524D00">
        <w:rPr>
          <w:color w:val="000000"/>
          <w:sz w:val="24"/>
          <w:szCs w:val="24"/>
        </w:rPr>
        <w:t xml:space="preserve">Boothe AS, Brouwer RJN, Carter-Edwards L, </w:t>
      </w:r>
      <w:r w:rsidRPr="00524D00">
        <w:rPr>
          <w:b/>
          <w:color w:val="000000"/>
          <w:sz w:val="24"/>
          <w:szCs w:val="24"/>
        </w:rPr>
        <w:t>Østbye T</w:t>
      </w:r>
      <w:r w:rsidRPr="00524D00">
        <w:rPr>
          <w:color w:val="000000"/>
          <w:sz w:val="24"/>
          <w:szCs w:val="24"/>
        </w:rPr>
        <w:t xml:space="preserve">. </w:t>
      </w:r>
      <w:r>
        <w:rPr>
          <w:color w:val="000000"/>
          <w:sz w:val="24"/>
          <w:szCs w:val="24"/>
        </w:rPr>
        <w:t>L</w:t>
      </w:r>
      <w:r w:rsidRPr="00524D00">
        <w:rPr>
          <w:color w:val="000000"/>
          <w:sz w:val="24"/>
          <w:szCs w:val="24"/>
        </w:rPr>
        <w:t xml:space="preserve">evels and predictors of unmet social support for healthy behaviors among overweight and obese postpartum women: Results from the Active Mothers Postpartum Study, </w:t>
      </w:r>
      <w:r w:rsidRPr="00524D00">
        <w:rPr>
          <w:i/>
          <w:iCs/>
          <w:color w:val="000000"/>
          <w:sz w:val="24"/>
          <w:szCs w:val="24"/>
        </w:rPr>
        <w:t>Journal of Women’s Health</w:t>
      </w:r>
      <w:r>
        <w:rPr>
          <w:i/>
          <w:iCs/>
          <w:color w:val="000000"/>
          <w:sz w:val="24"/>
          <w:szCs w:val="24"/>
        </w:rPr>
        <w:t xml:space="preserve"> </w:t>
      </w:r>
      <w:r w:rsidRPr="00120CD6">
        <w:rPr>
          <w:iCs/>
          <w:color w:val="000000"/>
          <w:sz w:val="24"/>
          <w:szCs w:val="24"/>
        </w:rPr>
        <w:t xml:space="preserve">2011; 20(11): </w:t>
      </w:r>
      <w:r w:rsidRPr="00120CD6">
        <w:rPr>
          <w:sz w:val="24"/>
          <w:szCs w:val="24"/>
        </w:rPr>
        <w:t xml:space="preserve"> 1677-1685.</w:t>
      </w:r>
    </w:p>
    <w:p w14:paraId="310922FA" w14:textId="77777777" w:rsidR="00FA77BB" w:rsidRDefault="00FA77BB" w:rsidP="00FA77BB">
      <w:pPr>
        <w:pStyle w:val="ListParagraph"/>
        <w:rPr>
          <w:color w:val="000000"/>
          <w:sz w:val="24"/>
          <w:szCs w:val="24"/>
        </w:rPr>
      </w:pPr>
    </w:p>
    <w:p w14:paraId="0A01260F" w14:textId="77777777" w:rsidR="00FA77BB" w:rsidRDefault="00FA77BB" w:rsidP="00FA77BB">
      <w:pPr>
        <w:numPr>
          <w:ilvl w:val="0"/>
          <w:numId w:val="9"/>
        </w:numPr>
        <w:tabs>
          <w:tab w:val="left" w:pos="-1440"/>
        </w:tabs>
        <w:jc w:val="both"/>
        <w:rPr>
          <w:color w:val="000000"/>
          <w:sz w:val="24"/>
          <w:szCs w:val="24"/>
        </w:rPr>
      </w:pPr>
      <w:r w:rsidRPr="00F731B8">
        <w:rPr>
          <w:color w:val="000000"/>
          <w:sz w:val="24"/>
          <w:szCs w:val="24"/>
        </w:rPr>
        <w:t>Pollak KI, Coffman CJ, Alexander SC, Manusov JRE,</w:t>
      </w:r>
      <w:r w:rsidR="00EF67F3" w:rsidRPr="00EF67F3">
        <w:rPr>
          <w:b/>
          <w:bCs/>
          <w:sz w:val="24"/>
          <w:szCs w:val="24"/>
          <w:lang w:val="en-SG" w:eastAsia="en-SG"/>
        </w:rPr>
        <w:t xml:space="preserve"> </w:t>
      </w:r>
      <w:r w:rsidR="00EF67F3" w:rsidRPr="00F6142F">
        <w:rPr>
          <w:b/>
          <w:bCs/>
          <w:sz w:val="24"/>
          <w:szCs w:val="24"/>
          <w:lang w:val="en-SG" w:eastAsia="en-SG"/>
        </w:rPr>
        <w:t>Østbye</w:t>
      </w:r>
      <w:r w:rsidR="00EF67F3" w:rsidRPr="00F6142F">
        <w:rPr>
          <w:b/>
          <w:sz w:val="24"/>
          <w:szCs w:val="24"/>
          <w:vertAlign w:val="superscript"/>
        </w:rPr>
        <w:t xml:space="preserve"> </w:t>
      </w:r>
      <w:r w:rsidR="00EF67F3" w:rsidRPr="00F6142F">
        <w:rPr>
          <w:b/>
          <w:bCs/>
          <w:sz w:val="24"/>
          <w:szCs w:val="24"/>
          <w:lang w:val="en-SG" w:eastAsia="en-SG"/>
        </w:rPr>
        <w:t>T</w:t>
      </w:r>
      <w:r w:rsidRPr="00F731B8">
        <w:rPr>
          <w:color w:val="000000"/>
          <w:sz w:val="24"/>
          <w:szCs w:val="24"/>
        </w:rPr>
        <w:t>, Tulsky JA, Lyna P, Esoimeme I, Brouwer RJN, Dolor RJ.</w:t>
      </w:r>
      <w:r>
        <w:rPr>
          <w:color w:val="000000"/>
          <w:sz w:val="24"/>
          <w:szCs w:val="24"/>
        </w:rPr>
        <w:t xml:space="preserve"> </w:t>
      </w:r>
      <w:r w:rsidRPr="00F731B8">
        <w:rPr>
          <w:color w:val="000000"/>
          <w:sz w:val="24"/>
          <w:szCs w:val="24"/>
        </w:rPr>
        <w:t>Predictors of weight loss communication in primary care encounters</w:t>
      </w:r>
      <w:r>
        <w:rPr>
          <w:color w:val="000000"/>
          <w:sz w:val="24"/>
          <w:szCs w:val="24"/>
        </w:rPr>
        <w:t xml:space="preserve">. </w:t>
      </w:r>
      <w:r w:rsidRPr="00F731B8">
        <w:rPr>
          <w:i/>
          <w:color w:val="000000"/>
          <w:sz w:val="24"/>
          <w:szCs w:val="24"/>
        </w:rPr>
        <w:t>Patient Education and Counseling</w:t>
      </w:r>
      <w:r>
        <w:rPr>
          <w:i/>
          <w:color w:val="000000"/>
          <w:sz w:val="24"/>
          <w:szCs w:val="24"/>
        </w:rPr>
        <w:t xml:space="preserve"> </w:t>
      </w:r>
      <w:r w:rsidRPr="00FA77BB">
        <w:rPr>
          <w:color w:val="000000"/>
          <w:sz w:val="24"/>
          <w:szCs w:val="24"/>
        </w:rPr>
        <w:t>2011: 85:e175-e182.</w:t>
      </w:r>
    </w:p>
    <w:p w14:paraId="2E862D83" w14:textId="77777777" w:rsidR="006152FA" w:rsidRDefault="006152FA" w:rsidP="006152FA">
      <w:pPr>
        <w:pStyle w:val="ListParagraph"/>
        <w:rPr>
          <w:color w:val="000000"/>
          <w:sz w:val="24"/>
          <w:szCs w:val="24"/>
        </w:rPr>
      </w:pPr>
    </w:p>
    <w:p w14:paraId="32C622A4" w14:textId="77777777" w:rsidR="006152FA" w:rsidRDefault="006152FA" w:rsidP="00FA77BB">
      <w:pPr>
        <w:numPr>
          <w:ilvl w:val="0"/>
          <w:numId w:val="9"/>
        </w:numPr>
        <w:tabs>
          <w:tab w:val="left" w:pos="-1440"/>
        </w:tabs>
        <w:jc w:val="both"/>
        <w:rPr>
          <w:sz w:val="24"/>
          <w:szCs w:val="24"/>
        </w:rPr>
      </w:pPr>
      <w:r w:rsidRPr="006152FA">
        <w:rPr>
          <w:sz w:val="24"/>
          <w:szCs w:val="24"/>
        </w:rPr>
        <w:t xml:space="preserve">Cox ME, Yancy WS Jr, Coffman CJ, </w:t>
      </w:r>
      <w:r w:rsidRPr="00F731B8">
        <w:rPr>
          <w:b/>
          <w:color w:val="000000"/>
          <w:sz w:val="24"/>
          <w:szCs w:val="24"/>
        </w:rPr>
        <w:t>Østbye T</w:t>
      </w:r>
      <w:r>
        <w:rPr>
          <w:sz w:val="24"/>
          <w:szCs w:val="24"/>
        </w:rPr>
        <w:t>,</w:t>
      </w:r>
      <w:r w:rsidRPr="006152FA">
        <w:rPr>
          <w:sz w:val="24"/>
          <w:szCs w:val="24"/>
        </w:rPr>
        <w:t xml:space="preserve"> Tulsky JA, Alexander SC, Brouwer RJ, Dolor RJ, Pollak KI. Effects of counseling techniques on patients' weight-related attitudes and behaviors in a primary care clinic. </w:t>
      </w:r>
      <w:r w:rsidRPr="006152FA">
        <w:rPr>
          <w:i/>
          <w:sz w:val="24"/>
          <w:szCs w:val="24"/>
        </w:rPr>
        <w:t>Patient Education and Counseling</w:t>
      </w:r>
      <w:r>
        <w:rPr>
          <w:sz w:val="24"/>
          <w:szCs w:val="24"/>
        </w:rPr>
        <w:t xml:space="preserve"> 2011</w:t>
      </w:r>
      <w:r w:rsidRPr="006152FA">
        <w:rPr>
          <w:sz w:val="24"/>
          <w:szCs w:val="24"/>
        </w:rPr>
        <w:t>;</w:t>
      </w:r>
      <w:r>
        <w:rPr>
          <w:sz w:val="24"/>
          <w:szCs w:val="24"/>
        </w:rPr>
        <w:t xml:space="preserve"> </w:t>
      </w:r>
      <w:r w:rsidRPr="006152FA">
        <w:rPr>
          <w:sz w:val="24"/>
          <w:szCs w:val="24"/>
        </w:rPr>
        <w:t>85(3):</w:t>
      </w:r>
      <w:r>
        <w:rPr>
          <w:sz w:val="24"/>
          <w:szCs w:val="24"/>
        </w:rPr>
        <w:t xml:space="preserve"> </w:t>
      </w:r>
      <w:r w:rsidRPr="006152FA">
        <w:rPr>
          <w:sz w:val="24"/>
          <w:szCs w:val="24"/>
        </w:rPr>
        <w:t>363-8.</w:t>
      </w:r>
    </w:p>
    <w:p w14:paraId="0F235671" w14:textId="77777777" w:rsidR="006152FA" w:rsidRDefault="006152FA" w:rsidP="006152FA">
      <w:pPr>
        <w:pStyle w:val="ListParagraph"/>
        <w:rPr>
          <w:sz w:val="24"/>
          <w:szCs w:val="24"/>
        </w:rPr>
      </w:pPr>
    </w:p>
    <w:p w14:paraId="6AC18288" w14:textId="77777777" w:rsidR="006152FA" w:rsidRPr="006152FA" w:rsidRDefault="006152FA" w:rsidP="006152FA">
      <w:pPr>
        <w:numPr>
          <w:ilvl w:val="0"/>
          <w:numId w:val="9"/>
        </w:numPr>
        <w:tabs>
          <w:tab w:val="left" w:pos="-1440"/>
        </w:tabs>
        <w:jc w:val="both"/>
        <w:rPr>
          <w:sz w:val="24"/>
          <w:szCs w:val="24"/>
        </w:rPr>
      </w:pPr>
      <w:r w:rsidRPr="006152FA">
        <w:rPr>
          <w:color w:val="000000"/>
          <w:sz w:val="24"/>
          <w:szCs w:val="24"/>
        </w:rPr>
        <w:t xml:space="preserve">Pollak KI, </w:t>
      </w:r>
      <w:r w:rsidR="00C544E5">
        <w:rPr>
          <w:color w:val="000000"/>
          <w:sz w:val="24"/>
          <w:szCs w:val="24"/>
        </w:rPr>
        <w:t>Alexander SC, Tulsky JA, Lyna P, Coffman CJ</w:t>
      </w:r>
      <w:r w:rsidRPr="006152FA">
        <w:rPr>
          <w:color w:val="000000"/>
          <w:sz w:val="24"/>
          <w:szCs w:val="24"/>
        </w:rPr>
        <w:t>, Dolo</w:t>
      </w:r>
      <w:r w:rsidR="00C544E5">
        <w:rPr>
          <w:color w:val="000000"/>
          <w:sz w:val="24"/>
          <w:szCs w:val="24"/>
        </w:rPr>
        <w:t>r</w:t>
      </w:r>
      <w:r w:rsidRPr="006152FA">
        <w:rPr>
          <w:color w:val="000000"/>
          <w:sz w:val="24"/>
          <w:szCs w:val="24"/>
        </w:rPr>
        <w:t xml:space="preserve"> RJ, </w:t>
      </w:r>
      <w:r w:rsidR="00C544E5">
        <w:rPr>
          <w:color w:val="000000"/>
          <w:sz w:val="24"/>
          <w:szCs w:val="24"/>
        </w:rPr>
        <w:t>Gulbrandsen P</w:t>
      </w:r>
      <w:r w:rsidRPr="006152FA">
        <w:rPr>
          <w:color w:val="000000"/>
          <w:sz w:val="24"/>
          <w:szCs w:val="24"/>
        </w:rPr>
        <w:t xml:space="preserve">, </w:t>
      </w:r>
      <w:r w:rsidRPr="006152FA">
        <w:rPr>
          <w:b/>
          <w:color w:val="000000"/>
          <w:sz w:val="24"/>
          <w:szCs w:val="24"/>
        </w:rPr>
        <w:t>Østbye T</w:t>
      </w:r>
      <w:r w:rsidR="00C544E5">
        <w:rPr>
          <w:color w:val="000000"/>
          <w:sz w:val="24"/>
          <w:szCs w:val="24"/>
        </w:rPr>
        <w:t>. Physician empathy and</w:t>
      </w:r>
      <w:r w:rsidRPr="006152FA">
        <w:rPr>
          <w:color w:val="000000"/>
          <w:sz w:val="24"/>
          <w:szCs w:val="24"/>
        </w:rPr>
        <w:t xml:space="preserve"> listening</w:t>
      </w:r>
      <w:r w:rsidR="00C544E5">
        <w:rPr>
          <w:color w:val="000000"/>
          <w:sz w:val="24"/>
          <w:szCs w:val="24"/>
        </w:rPr>
        <w:t>: associations</w:t>
      </w:r>
      <w:r w:rsidRPr="006152FA">
        <w:rPr>
          <w:color w:val="000000"/>
          <w:sz w:val="24"/>
          <w:szCs w:val="24"/>
        </w:rPr>
        <w:t xml:space="preserve"> with patient satisf</w:t>
      </w:r>
      <w:r w:rsidR="00C544E5">
        <w:rPr>
          <w:color w:val="000000"/>
          <w:sz w:val="24"/>
          <w:szCs w:val="24"/>
        </w:rPr>
        <w:t xml:space="preserve">action and </w:t>
      </w:r>
      <w:r w:rsidRPr="006152FA">
        <w:rPr>
          <w:color w:val="000000"/>
          <w:sz w:val="24"/>
          <w:szCs w:val="24"/>
        </w:rPr>
        <w:t xml:space="preserve"> autonomy. </w:t>
      </w:r>
      <w:r w:rsidRPr="006152FA">
        <w:rPr>
          <w:i/>
          <w:color w:val="000000"/>
          <w:sz w:val="24"/>
          <w:szCs w:val="24"/>
        </w:rPr>
        <w:t xml:space="preserve">Journal of the American Board of Family Medicine </w:t>
      </w:r>
      <w:r w:rsidRPr="006152FA">
        <w:rPr>
          <w:color w:val="000000" w:themeColor="text1"/>
          <w:sz w:val="24"/>
          <w:szCs w:val="24"/>
        </w:rPr>
        <w:t>2011; 24(6): 665-72.</w:t>
      </w:r>
    </w:p>
    <w:p w14:paraId="0322A3A3" w14:textId="77777777" w:rsidR="006152FA" w:rsidRDefault="006152FA" w:rsidP="006152FA">
      <w:pPr>
        <w:pStyle w:val="ListParagraph"/>
        <w:rPr>
          <w:sz w:val="24"/>
          <w:szCs w:val="24"/>
        </w:rPr>
      </w:pPr>
    </w:p>
    <w:p w14:paraId="4567A591" w14:textId="77777777" w:rsidR="004443FC" w:rsidRPr="004443FC" w:rsidRDefault="006152FA" w:rsidP="004443FC">
      <w:pPr>
        <w:numPr>
          <w:ilvl w:val="0"/>
          <w:numId w:val="9"/>
        </w:numPr>
        <w:tabs>
          <w:tab w:val="left" w:pos="-1440"/>
        </w:tabs>
        <w:jc w:val="both"/>
        <w:rPr>
          <w:i/>
          <w:color w:val="000000"/>
          <w:sz w:val="24"/>
          <w:szCs w:val="24"/>
        </w:rPr>
      </w:pPr>
      <w:r w:rsidRPr="008A459D">
        <w:rPr>
          <w:color w:val="000000"/>
          <w:sz w:val="24"/>
          <w:szCs w:val="24"/>
        </w:rPr>
        <w:t xml:space="preserve">Yang Y, </w:t>
      </w:r>
      <w:r w:rsidRPr="008A459D">
        <w:rPr>
          <w:b/>
          <w:color w:val="000000"/>
          <w:sz w:val="24"/>
          <w:szCs w:val="24"/>
        </w:rPr>
        <w:t>Østbye T,</w:t>
      </w:r>
      <w:r w:rsidRPr="008A459D">
        <w:rPr>
          <w:color w:val="000000"/>
          <w:sz w:val="24"/>
          <w:szCs w:val="24"/>
        </w:rPr>
        <w:t xml:space="preserve"> Tan SB, Ong BC, Salam Z-HA, Yang KS. The effect of renal diseases on diabetic lower extremity amputation in patients from an Asian tertiary hospital.</w:t>
      </w:r>
      <w:r w:rsidRPr="008A459D">
        <w:rPr>
          <w:i/>
          <w:color w:val="000000"/>
          <w:sz w:val="24"/>
          <w:szCs w:val="24"/>
        </w:rPr>
        <w:t xml:space="preserve"> Journal of Diabetes and its Complications</w:t>
      </w:r>
      <w:r>
        <w:rPr>
          <w:i/>
          <w:color w:val="000000"/>
          <w:sz w:val="24"/>
          <w:szCs w:val="24"/>
        </w:rPr>
        <w:t xml:space="preserve"> </w:t>
      </w:r>
      <w:r w:rsidRPr="006152FA">
        <w:rPr>
          <w:sz w:val="24"/>
          <w:szCs w:val="24"/>
        </w:rPr>
        <w:t>2011; 25(6): 382-6.</w:t>
      </w:r>
      <w:r w:rsidR="004443FC" w:rsidRPr="004443FC">
        <w:rPr>
          <w:sz w:val="24"/>
          <w:szCs w:val="24"/>
        </w:rPr>
        <w:t xml:space="preserve"> </w:t>
      </w:r>
    </w:p>
    <w:p w14:paraId="198901FC" w14:textId="77777777" w:rsidR="004443FC" w:rsidRDefault="004443FC" w:rsidP="004443FC">
      <w:pPr>
        <w:pStyle w:val="ListParagraph"/>
        <w:rPr>
          <w:sz w:val="24"/>
          <w:szCs w:val="24"/>
        </w:rPr>
      </w:pPr>
    </w:p>
    <w:p w14:paraId="45203829" w14:textId="77777777" w:rsidR="004443FC" w:rsidRPr="00F42137" w:rsidRDefault="004443FC" w:rsidP="004443FC">
      <w:pPr>
        <w:numPr>
          <w:ilvl w:val="0"/>
          <w:numId w:val="9"/>
        </w:numPr>
        <w:tabs>
          <w:tab w:val="left" w:pos="-1440"/>
        </w:tabs>
        <w:jc w:val="both"/>
        <w:rPr>
          <w:i/>
          <w:color w:val="000000"/>
          <w:sz w:val="24"/>
          <w:szCs w:val="24"/>
        </w:rPr>
      </w:pPr>
      <w:r w:rsidRPr="00A84F7A">
        <w:rPr>
          <w:sz w:val="24"/>
          <w:szCs w:val="24"/>
        </w:rPr>
        <w:t xml:space="preserve">Tan S-B, Koh GCH, Ding Y-W, Malhotra R, Ha TC. Pietrobon R, Kusumaratna R, Tie RN, Cunha G, Martins H, Seim A, Altermatt F, Biderman A, Puone T, Carvalho E, </w:t>
      </w:r>
      <w:r w:rsidRPr="00A84F7A">
        <w:rPr>
          <w:b/>
          <w:color w:val="000000"/>
          <w:sz w:val="24"/>
          <w:szCs w:val="24"/>
        </w:rPr>
        <w:lastRenderedPageBreak/>
        <w:t>Østbye T</w:t>
      </w:r>
      <w:r w:rsidRPr="00A84F7A">
        <w:rPr>
          <w:sz w:val="24"/>
          <w:szCs w:val="24"/>
        </w:rPr>
        <w:t xml:space="preserve">. Inclination towards a research career among first year medical students: an international study. </w:t>
      </w:r>
      <w:r w:rsidRPr="00A84F7A">
        <w:rPr>
          <w:i/>
          <w:iCs/>
          <w:sz w:val="24"/>
          <w:szCs w:val="24"/>
        </w:rPr>
        <w:t>South East Asian Journal of Medical Education</w:t>
      </w:r>
      <w:r>
        <w:rPr>
          <w:i/>
          <w:iCs/>
          <w:sz w:val="24"/>
          <w:szCs w:val="24"/>
        </w:rPr>
        <w:t xml:space="preserve"> </w:t>
      </w:r>
      <w:r w:rsidRPr="004443FC">
        <w:rPr>
          <w:iCs/>
          <w:sz w:val="24"/>
          <w:szCs w:val="24"/>
        </w:rPr>
        <w:t>2011; 5(2): 49-59.</w:t>
      </w:r>
    </w:p>
    <w:p w14:paraId="516C58BE" w14:textId="77777777" w:rsidR="00F42137" w:rsidRDefault="00F42137" w:rsidP="00F42137">
      <w:pPr>
        <w:pStyle w:val="ListParagraph"/>
        <w:rPr>
          <w:i/>
          <w:color w:val="000000"/>
          <w:sz w:val="24"/>
          <w:szCs w:val="24"/>
        </w:rPr>
      </w:pPr>
    </w:p>
    <w:p w14:paraId="1A5A8835" w14:textId="77777777" w:rsidR="00F42137" w:rsidRPr="00F42137" w:rsidRDefault="00F42137" w:rsidP="00F42137">
      <w:pPr>
        <w:numPr>
          <w:ilvl w:val="0"/>
          <w:numId w:val="9"/>
        </w:numPr>
        <w:tabs>
          <w:tab w:val="left" w:pos="-1440"/>
        </w:tabs>
        <w:jc w:val="both"/>
        <w:rPr>
          <w:color w:val="000000"/>
          <w:sz w:val="24"/>
          <w:szCs w:val="24"/>
          <w:lang w:val="it-CH"/>
        </w:rPr>
      </w:pPr>
      <w:r w:rsidRPr="004B557F">
        <w:rPr>
          <w:color w:val="000000"/>
          <w:sz w:val="24"/>
          <w:szCs w:val="24"/>
          <w:lang w:val="it-CH"/>
        </w:rPr>
        <w:t xml:space="preserve">Malhotra C, Chan A, Malhotra R, </w:t>
      </w:r>
      <w:r w:rsidRPr="004B557F">
        <w:rPr>
          <w:b/>
          <w:color w:val="000000"/>
          <w:sz w:val="24"/>
          <w:szCs w:val="24"/>
          <w:lang w:val="it-CH"/>
        </w:rPr>
        <w:t>Østbye T</w:t>
      </w:r>
      <w:r w:rsidRPr="004B557F">
        <w:rPr>
          <w:color w:val="000000"/>
          <w:sz w:val="24"/>
          <w:szCs w:val="24"/>
          <w:lang w:val="it-CH"/>
        </w:rPr>
        <w:t xml:space="preserve">. Fifteen dimensions of health among community dwelling older Singaporeans. </w:t>
      </w:r>
      <w:r w:rsidRPr="004B557F">
        <w:rPr>
          <w:i/>
          <w:color w:val="000000"/>
          <w:sz w:val="24"/>
          <w:szCs w:val="24"/>
          <w:lang w:val="it-CH"/>
        </w:rPr>
        <w:t>Current Gerontology and Geriatrics Research</w:t>
      </w:r>
      <w:r w:rsidRPr="004B557F">
        <w:rPr>
          <w:color w:val="000000"/>
          <w:sz w:val="24"/>
          <w:szCs w:val="24"/>
          <w:lang w:val="it-CH"/>
        </w:rPr>
        <w:t xml:space="preserve"> 2011: 128581. doi: 10.1155/2011/128581</w:t>
      </w:r>
    </w:p>
    <w:p w14:paraId="0E86D6C4" w14:textId="77777777" w:rsidR="0030714F" w:rsidRDefault="0030714F" w:rsidP="0030714F">
      <w:pPr>
        <w:pStyle w:val="ListParagraph"/>
        <w:rPr>
          <w:i/>
          <w:color w:val="000000"/>
          <w:sz w:val="24"/>
          <w:szCs w:val="24"/>
        </w:rPr>
      </w:pPr>
    </w:p>
    <w:p w14:paraId="56D4C15E" w14:textId="77777777" w:rsidR="0030714F" w:rsidRPr="003627FF" w:rsidRDefault="0030714F" w:rsidP="004B557F">
      <w:pPr>
        <w:numPr>
          <w:ilvl w:val="0"/>
          <w:numId w:val="9"/>
        </w:numPr>
        <w:tabs>
          <w:tab w:val="left" w:pos="-1440"/>
        </w:tabs>
        <w:jc w:val="both"/>
        <w:rPr>
          <w:i/>
          <w:color w:val="000000"/>
          <w:sz w:val="24"/>
          <w:szCs w:val="24"/>
        </w:rPr>
      </w:pPr>
      <w:r w:rsidRPr="00A84F7A">
        <w:rPr>
          <w:sz w:val="24"/>
          <w:szCs w:val="24"/>
        </w:rPr>
        <w:t>Reller M, Bodinayake C, Nagahawatte A, Devasiri V, Kodikara-Arachichi W, Strouse J</w:t>
      </w:r>
      <w:r>
        <w:t>J</w:t>
      </w:r>
      <w:r w:rsidRPr="00A84F7A">
        <w:rPr>
          <w:sz w:val="24"/>
          <w:szCs w:val="24"/>
        </w:rPr>
        <w:t xml:space="preserve">, Broadwater A, </w:t>
      </w:r>
      <w:r w:rsidRPr="0030714F">
        <w:rPr>
          <w:b/>
          <w:bCs/>
          <w:sz w:val="24"/>
          <w:szCs w:val="24"/>
          <w:lang w:val="de-CH"/>
        </w:rPr>
        <w:t xml:space="preserve">Østbye </w:t>
      </w:r>
      <w:r w:rsidRPr="0030714F">
        <w:rPr>
          <w:b/>
          <w:bCs/>
          <w:sz w:val="24"/>
          <w:szCs w:val="24"/>
        </w:rPr>
        <w:t>T</w:t>
      </w:r>
      <w:r w:rsidR="00E26D7F">
        <w:rPr>
          <w:sz w:val="24"/>
          <w:szCs w:val="24"/>
        </w:rPr>
        <w:t>, De</w:t>
      </w:r>
      <w:r w:rsidRPr="00A84F7A">
        <w:rPr>
          <w:sz w:val="24"/>
          <w:szCs w:val="24"/>
        </w:rPr>
        <w:t>Silva A, Woods C. Unsuspected Dengue Causes Acute Febrile Ill</w:t>
      </w:r>
      <w:r w:rsidRPr="0030714F">
        <w:rPr>
          <w:sz w:val="24"/>
          <w:szCs w:val="24"/>
        </w:rPr>
        <w:t>ness in Young Adults in Rural and Semi-Urban Southern Sri Lanka. .</w:t>
      </w:r>
      <w:r w:rsidRPr="0030714F">
        <w:rPr>
          <w:i/>
          <w:iCs/>
          <w:sz w:val="24"/>
          <w:szCs w:val="24"/>
        </w:rPr>
        <w:t>Emerging Infectious Diseases</w:t>
      </w:r>
      <w:r w:rsidRPr="0030714F">
        <w:rPr>
          <w:color w:val="000000"/>
          <w:sz w:val="24"/>
          <w:szCs w:val="24"/>
        </w:rPr>
        <w:t xml:space="preserve"> 2012</w:t>
      </w:r>
      <w:r w:rsidR="00031B18">
        <w:rPr>
          <w:color w:val="000000"/>
          <w:sz w:val="24"/>
          <w:szCs w:val="24"/>
        </w:rPr>
        <w:t>; 18(2)</w:t>
      </w:r>
      <w:r w:rsidR="004B557F">
        <w:rPr>
          <w:color w:val="000000"/>
          <w:sz w:val="24"/>
          <w:szCs w:val="24"/>
        </w:rPr>
        <w:t>: 256-263. doi:</w:t>
      </w:r>
      <w:r w:rsidR="004B557F" w:rsidRPr="004B557F">
        <w:t xml:space="preserve"> </w:t>
      </w:r>
      <w:r w:rsidR="004B557F" w:rsidRPr="004B557F">
        <w:rPr>
          <w:color w:val="000000"/>
          <w:sz w:val="24"/>
          <w:szCs w:val="24"/>
        </w:rPr>
        <w:t>10.3201/eid1802.110962</w:t>
      </w:r>
      <w:r w:rsidR="004B557F">
        <w:rPr>
          <w:color w:val="000000"/>
          <w:sz w:val="24"/>
          <w:szCs w:val="24"/>
        </w:rPr>
        <w:t>.</w:t>
      </w:r>
    </w:p>
    <w:p w14:paraId="3CC908BB" w14:textId="77777777" w:rsidR="003627FF" w:rsidRDefault="003627FF" w:rsidP="003627FF">
      <w:pPr>
        <w:pStyle w:val="ListParagraph"/>
        <w:rPr>
          <w:i/>
          <w:color w:val="000000"/>
          <w:sz w:val="24"/>
          <w:szCs w:val="24"/>
        </w:rPr>
      </w:pPr>
    </w:p>
    <w:p w14:paraId="0FE99762" w14:textId="77777777" w:rsidR="003627FF" w:rsidRDefault="003627FF" w:rsidP="003627FF">
      <w:pPr>
        <w:numPr>
          <w:ilvl w:val="0"/>
          <w:numId w:val="9"/>
        </w:numPr>
        <w:tabs>
          <w:tab w:val="left" w:pos="-1440"/>
        </w:tabs>
        <w:jc w:val="both"/>
        <w:rPr>
          <w:i/>
          <w:color w:val="000000"/>
          <w:sz w:val="24"/>
          <w:szCs w:val="24"/>
        </w:rPr>
      </w:pPr>
      <w:r w:rsidRPr="00653F37">
        <w:rPr>
          <w:sz w:val="24"/>
          <w:szCs w:val="24"/>
          <w:lang w:val="en-GB"/>
        </w:rPr>
        <w:t>Hurlen</w:t>
      </w:r>
      <w:r>
        <w:rPr>
          <w:sz w:val="24"/>
          <w:szCs w:val="24"/>
          <w:lang w:val="en-GB"/>
        </w:rPr>
        <w:t xml:space="preserve"> P, Borthne </w:t>
      </w:r>
      <w:r w:rsidRPr="00653F37">
        <w:rPr>
          <w:sz w:val="24"/>
          <w:szCs w:val="24"/>
          <w:lang w:val="en-GB"/>
        </w:rPr>
        <w:t xml:space="preserve">AS, Dahl FA, </w:t>
      </w:r>
      <w:r w:rsidRPr="000C5DDD">
        <w:rPr>
          <w:b/>
          <w:sz w:val="24"/>
          <w:szCs w:val="24"/>
          <w:lang w:val="en-GB"/>
        </w:rPr>
        <w:t>Østbye T</w:t>
      </w:r>
      <w:r w:rsidRPr="00653F37">
        <w:rPr>
          <w:sz w:val="24"/>
          <w:szCs w:val="24"/>
          <w:lang w:val="en-GB"/>
        </w:rPr>
        <w:t>, Gulbrandsen P</w:t>
      </w:r>
      <w:r w:rsidRPr="00653F37">
        <w:rPr>
          <w:i/>
          <w:sz w:val="24"/>
          <w:szCs w:val="24"/>
        </w:rPr>
        <w:t xml:space="preserve">. </w:t>
      </w:r>
      <w:r w:rsidRPr="00653F37">
        <w:rPr>
          <w:color w:val="000000"/>
          <w:sz w:val="24"/>
          <w:szCs w:val="24"/>
        </w:rPr>
        <w:t xml:space="preserve">Does PACS improve diagnostic accuracy in chest radiograph interpretations in clinical practice? </w:t>
      </w:r>
      <w:r w:rsidRPr="00653F37">
        <w:rPr>
          <w:i/>
          <w:color w:val="000000"/>
          <w:sz w:val="24"/>
          <w:szCs w:val="24"/>
        </w:rPr>
        <w:t xml:space="preserve">European Journal of </w:t>
      </w:r>
      <w:r w:rsidRPr="003627FF">
        <w:rPr>
          <w:i/>
          <w:sz w:val="24"/>
          <w:szCs w:val="24"/>
        </w:rPr>
        <w:t>Radiology</w:t>
      </w:r>
      <w:r w:rsidRPr="003627FF">
        <w:rPr>
          <w:sz w:val="24"/>
          <w:szCs w:val="24"/>
        </w:rPr>
        <w:t xml:space="preserve"> </w:t>
      </w:r>
      <w:r>
        <w:rPr>
          <w:sz w:val="24"/>
          <w:szCs w:val="24"/>
        </w:rPr>
        <w:t>2012</w:t>
      </w:r>
      <w:r w:rsidRPr="003627FF">
        <w:rPr>
          <w:sz w:val="24"/>
          <w:szCs w:val="24"/>
        </w:rPr>
        <w:t>;</w:t>
      </w:r>
      <w:r>
        <w:rPr>
          <w:sz w:val="24"/>
          <w:szCs w:val="24"/>
        </w:rPr>
        <w:t xml:space="preserve"> </w:t>
      </w:r>
      <w:r w:rsidRPr="003627FF">
        <w:rPr>
          <w:sz w:val="24"/>
          <w:szCs w:val="24"/>
        </w:rPr>
        <w:t>81(1):</w:t>
      </w:r>
      <w:r>
        <w:rPr>
          <w:sz w:val="24"/>
          <w:szCs w:val="24"/>
        </w:rPr>
        <w:t xml:space="preserve"> </w:t>
      </w:r>
      <w:r w:rsidRPr="003627FF">
        <w:rPr>
          <w:sz w:val="24"/>
          <w:szCs w:val="24"/>
        </w:rPr>
        <w:t>173-7</w:t>
      </w:r>
      <w:r>
        <w:rPr>
          <w:i/>
          <w:color w:val="000000"/>
          <w:sz w:val="24"/>
          <w:szCs w:val="24"/>
        </w:rPr>
        <w:t>.</w:t>
      </w:r>
    </w:p>
    <w:p w14:paraId="7C874974" w14:textId="77777777" w:rsidR="00B65B06" w:rsidRDefault="00B65B06" w:rsidP="00B65B06">
      <w:pPr>
        <w:pStyle w:val="ListParagraph"/>
        <w:rPr>
          <w:i/>
          <w:color w:val="000000"/>
          <w:sz w:val="24"/>
          <w:szCs w:val="24"/>
        </w:rPr>
      </w:pPr>
    </w:p>
    <w:p w14:paraId="1C1607CF" w14:textId="77777777" w:rsidR="003627FF" w:rsidRPr="003B6EF3" w:rsidRDefault="00B65B06" w:rsidP="00B673C7">
      <w:pPr>
        <w:numPr>
          <w:ilvl w:val="0"/>
          <w:numId w:val="9"/>
        </w:numPr>
        <w:tabs>
          <w:tab w:val="left" w:pos="-1440"/>
        </w:tabs>
        <w:jc w:val="both"/>
        <w:rPr>
          <w:sz w:val="24"/>
          <w:szCs w:val="24"/>
          <w:shd w:val="clear" w:color="auto" w:fill="FFFFFF"/>
        </w:rPr>
      </w:pPr>
      <w:r w:rsidRPr="00B65B06">
        <w:rPr>
          <w:sz w:val="24"/>
          <w:szCs w:val="24"/>
          <w:lang w:val="de-CH"/>
        </w:rPr>
        <w:t xml:space="preserve">Worni M, Guller U, Shah A, Gandhi M, Shah J, Rajgor D, Pietrobon R, Jacobs DO, </w:t>
      </w:r>
      <w:r w:rsidRPr="00B65B06">
        <w:rPr>
          <w:b/>
          <w:bCs/>
          <w:sz w:val="24"/>
          <w:szCs w:val="24"/>
          <w:lang w:val="de-CH"/>
        </w:rPr>
        <w:t xml:space="preserve">Østbye </w:t>
      </w:r>
      <w:r w:rsidRPr="00B65B06">
        <w:rPr>
          <w:b/>
          <w:bCs/>
          <w:sz w:val="24"/>
          <w:szCs w:val="24"/>
        </w:rPr>
        <w:t>T</w:t>
      </w:r>
      <w:r w:rsidR="00BB7E47">
        <w:rPr>
          <w:sz w:val="24"/>
          <w:szCs w:val="24"/>
        </w:rPr>
        <w:t xml:space="preserve">. Cholecystectomy </w:t>
      </w:r>
      <w:r w:rsidRPr="00B65B06">
        <w:rPr>
          <w:sz w:val="24"/>
          <w:szCs w:val="24"/>
        </w:rPr>
        <w:t xml:space="preserve">concomitant with laparoscopic gastric bypass: a trend analysis of the Nationwide Inpatient Sample from 2001 to 2008. </w:t>
      </w:r>
      <w:r w:rsidRPr="00B65B06">
        <w:rPr>
          <w:i/>
          <w:iCs/>
          <w:sz w:val="24"/>
          <w:szCs w:val="24"/>
        </w:rPr>
        <w:t xml:space="preserve">Obesity Surgery </w:t>
      </w:r>
      <w:r w:rsidRPr="00B65B06">
        <w:rPr>
          <w:iCs/>
          <w:sz w:val="24"/>
          <w:szCs w:val="24"/>
        </w:rPr>
        <w:t xml:space="preserve">2012: 22 (2): 220-229. </w:t>
      </w:r>
    </w:p>
    <w:p w14:paraId="35808243" w14:textId="77777777" w:rsidR="003B6EF3" w:rsidRDefault="003B6EF3" w:rsidP="003B6EF3">
      <w:pPr>
        <w:pStyle w:val="ListParagraph"/>
        <w:rPr>
          <w:sz w:val="24"/>
          <w:szCs w:val="24"/>
          <w:shd w:val="clear" w:color="auto" w:fill="FFFFFF"/>
        </w:rPr>
      </w:pPr>
    </w:p>
    <w:p w14:paraId="54BD6039" w14:textId="77777777" w:rsidR="003B6EF3" w:rsidRPr="00E018FC" w:rsidRDefault="003B6EF3" w:rsidP="003B6EF3">
      <w:pPr>
        <w:numPr>
          <w:ilvl w:val="0"/>
          <w:numId w:val="9"/>
        </w:numPr>
        <w:tabs>
          <w:tab w:val="left" w:pos="-1440"/>
        </w:tabs>
        <w:jc w:val="both"/>
        <w:rPr>
          <w:i/>
          <w:color w:val="000000"/>
          <w:sz w:val="24"/>
          <w:szCs w:val="24"/>
        </w:rPr>
      </w:pPr>
      <w:r w:rsidRPr="00C408DB">
        <w:rPr>
          <w:b/>
          <w:color w:val="000000"/>
          <w:sz w:val="24"/>
          <w:szCs w:val="24"/>
        </w:rPr>
        <w:t>Østbye T</w:t>
      </w:r>
      <w:r w:rsidRPr="00C408DB">
        <w:rPr>
          <w:sz w:val="24"/>
          <w:szCs w:val="24"/>
        </w:rPr>
        <w:t xml:space="preserve">, Peterson B, Katrina K, Swamy G. Lovelady C. Predictors of postpartum weight change among overweight and obese women: results from the Active Mothers Postpartum (AMP) study. </w:t>
      </w:r>
      <w:r w:rsidRPr="00C408DB">
        <w:rPr>
          <w:i/>
          <w:sz w:val="24"/>
          <w:szCs w:val="24"/>
        </w:rPr>
        <w:t>Journal of Women’s Health</w:t>
      </w:r>
      <w:r>
        <w:rPr>
          <w:i/>
          <w:sz w:val="24"/>
          <w:szCs w:val="24"/>
        </w:rPr>
        <w:t xml:space="preserve"> </w:t>
      </w:r>
      <w:r w:rsidRPr="00C544E5">
        <w:rPr>
          <w:sz w:val="24"/>
          <w:szCs w:val="24"/>
        </w:rPr>
        <w:t>2012: 21(2): 215-222.</w:t>
      </w:r>
    </w:p>
    <w:p w14:paraId="128903AA" w14:textId="77777777" w:rsidR="00E018FC" w:rsidRDefault="00E018FC" w:rsidP="00E018FC">
      <w:pPr>
        <w:pStyle w:val="ListParagraph"/>
        <w:rPr>
          <w:i/>
          <w:color w:val="000000"/>
          <w:sz w:val="24"/>
          <w:szCs w:val="24"/>
        </w:rPr>
      </w:pPr>
    </w:p>
    <w:p w14:paraId="1350F0C8" w14:textId="77777777" w:rsidR="00E018FC" w:rsidRDefault="00E018FC" w:rsidP="00E018FC">
      <w:pPr>
        <w:numPr>
          <w:ilvl w:val="0"/>
          <w:numId w:val="9"/>
        </w:numPr>
        <w:tabs>
          <w:tab w:val="left" w:pos="-1440"/>
        </w:tabs>
        <w:jc w:val="both"/>
        <w:rPr>
          <w:color w:val="000000"/>
          <w:sz w:val="24"/>
          <w:szCs w:val="24"/>
        </w:rPr>
      </w:pPr>
      <w:r w:rsidRPr="007631B5">
        <w:rPr>
          <w:color w:val="000000"/>
          <w:sz w:val="24"/>
          <w:szCs w:val="24"/>
        </w:rPr>
        <w:t xml:space="preserve">Pollak K, </w:t>
      </w:r>
      <w:r w:rsidR="00C804A8">
        <w:rPr>
          <w:color w:val="000000"/>
          <w:sz w:val="24"/>
          <w:szCs w:val="24"/>
        </w:rPr>
        <w:t>Coffman</w:t>
      </w:r>
      <w:r w:rsidRPr="007631B5">
        <w:rPr>
          <w:color w:val="000000"/>
          <w:sz w:val="24"/>
          <w:szCs w:val="24"/>
        </w:rPr>
        <w:t xml:space="preserve"> C, Alexander S, Tulsky J, Lyna P, Dolor R, Cox M, Brouwer R, Bodner M, </w:t>
      </w:r>
      <w:r w:rsidRPr="007631B5">
        <w:rPr>
          <w:b/>
          <w:sz w:val="24"/>
          <w:szCs w:val="24"/>
        </w:rPr>
        <w:t>Østbye</w:t>
      </w:r>
      <w:r w:rsidRPr="007631B5">
        <w:rPr>
          <w:b/>
          <w:sz w:val="24"/>
          <w:szCs w:val="24"/>
          <w:shd w:val="clear" w:color="auto" w:fill="FFFFFF"/>
        </w:rPr>
        <w:t xml:space="preserve"> T</w:t>
      </w:r>
      <w:r w:rsidRPr="007631B5">
        <w:rPr>
          <w:color w:val="000000"/>
          <w:sz w:val="24"/>
          <w:szCs w:val="24"/>
        </w:rPr>
        <w:t>.  Can physicians accurately predict wh</w:t>
      </w:r>
      <w:r w:rsidR="007D18DC">
        <w:rPr>
          <w:color w:val="000000"/>
          <w:sz w:val="24"/>
          <w:szCs w:val="24"/>
        </w:rPr>
        <w:t xml:space="preserve">ich patients will lose weight, </w:t>
      </w:r>
      <w:r w:rsidRPr="007631B5">
        <w:rPr>
          <w:color w:val="000000"/>
          <w:sz w:val="24"/>
          <w:szCs w:val="24"/>
        </w:rPr>
        <w:t xml:space="preserve">improve nutrition, and increase physical activity? </w:t>
      </w:r>
      <w:r w:rsidRPr="007631B5">
        <w:rPr>
          <w:i/>
          <w:color w:val="000000"/>
          <w:sz w:val="24"/>
          <w:szCs w:val="24"/>
        </w:rPr>
        <w:t>Family Practice</w:t>
      </w:r>
      <w:r>
        <w:rPr>
          <w:i/>
          <w:color w:val="000000"/>
          <w:sz w:val="24"/>
          <w:szCs w:val="24"/>
        </w:rPr>
        <w:t xml:space="preserve"> </w:t>
      </w:r>
      <w:r w:rsidRPr="00E018FC">
        <w:rPr>
          <w:color w:val="000000"/>
          <w:sz w:val="24"/>
          <w:szCs w:val="24"/>
        </w:rPr>
        <w:t xml:space="preserve">2012: </w:t>
      </w:r>
      <w:r w:rsidR="00C804A8">
        <w:rPr>
          <w:color w:val="000000"/>
          <w:sz w:val="24"/>
          <w:szCs w:val="24"/>
        </w:rPr>
        <w:t>29(5)</w:t>
      </w:r>
      <w:r w:rsidRPr="00E018FC">
        <w:rPr>
          <w:color w:val="000000"/>
          <w:sz w:val="24"/>
          <w:szCs w:val="24"/>
        </w:rPr>
        <w:t xml:space="preserve">; </w:t>
      </w:r>
      <w:r w:rsidR="00C804A8">
        <w:rPr>
          <w:color w:val="000000"/>
          <w:sz w:val="24"/>
          <w:szCs w:val="24"/>
        </w:rPr>
        <w:t>553-560</w:t>
      </w:r>
      <w:r w:rsidRPr="00E018FC">
        <w:rPr>
          <w:color w:val="000000"/>
          <w:sz w:val="24"/>
          <w:szCs w:val="24"/>
        </w:rPr>
        <w:t>.</w:t>
      </w:r>
    </w:p>
    <w:p w14:paraId="27406431" w14:textId="77777777" w:rsidR="00E472CF" w:rsidRDefault="00E472CF" w:rsidP="00E472CF">
      <w:pPr>
        <w:pStyle w:val="ListParagraph"/>
        <w:rPr>
          <w:color w:val="000000"/>
          <w:sz w:val="24"/>
          <w:szCs w:val="24"/>
        </w:rPr>
      </w:pPr>
    </w:p>
    <w:p w14:paraId="31D4A3C3" w14:textId="77777777" w:rsidR="0002044B" w:rsidRDefault="00E472CF" w:rsidP="0002044B">
      <w:pPr>
        <w:numPr>
          <w:ilvl w:val="0"/>
          <w:numId w:val="9"/>
        </w:numPr>
        <w:tabs>
          <w:tab w:val="left" w:pos="-1440"/>
        </w:tabs>
        <w:jc w:val="both"/>
        <w:rPr>
          <w:color w:val="000000"/>
          <w:sz w:val="24"/>
          <w:szCs w:val="24"/>
        </w:rPr>
      </w:pPr>
      <w:r w:rsidRPr="00245DBC">
        <w:rPr>
          <w:sz w:val="24"/>
          <w:szCs w:val="24"/>
          <w:lang w:val="en-GB"/>
        </w:rPr>
        <w:t xml:space="preserve">Gulbrandsen P, </w:t>
      </w:r>
      <w:r w:rsidRPr="00245DBC">
        <w:rPr>
          <w:b/>
          <w:sz w:val="24"/>
          <w:szCs w:val="24"/>
        </w:rPr>
        <w:t>Østbye T</w:t>
      </w:r>
      <w:r w:rsidRPr="00245DBC">
        <w:rPr>
          <w:sz w:val="24"/>
          <w:szCs w:val="24"/>
        </w:rPr>
        <w:t xml:space="preserve">, Lyna P, Dolor RJ, Tulsky JA, Alexander SC, Pollak KI.  </w:t>
      </w:r>
      <w:r w:rsidRPr="00245DBC">
        <w:rPr>
          <w:sz w:val="24"/>
          <w:szCs w:val="24"/>
          <w:lang w:val="en-GB"/>
        </w:rPr>
        <w:t>The influence of physician communication style on overwe</w:t>
      </w:r>
      <w:r w:rsidR="00B40987">
        <w:rPr>
          <w:sz w:val="24"/>
          <w:szCs w:val="24"/>
          <w:lang w:val="en-GB"/>
        </w:rPr>
        <w:t>ight patients’ perception of length of encounter</w:t>
      </w:r>
      <w:r w:rsidRPr="00245DBC">
        <w:rPr>
          <w:sz w:val="24"/>
          <w:szCs w:val="24"/>
          <w:lang w:val="en-GB"/>
        </w:rPr>
        <w:t xml:space="preserve"> and physician being rushed.</w:t>
      </w:r>
      <w:r w:rsidRPr="00245DBC">
        <w:rPr>
          <w:i/>
          <w:sz w:val="24"/>
          <w:szCs w:val="24"/>
          <w:lang w:val="en-GB"/>
        </w:rPr>
        <w:t xml:space="preserve"> Family Medicine</w:t>
      </w:r>
      <w:r>
        <w:rPr>
          <w:sz w:val="24"/>
          <w:szCs w:val="24"/>
          <w:lang w:val="en-GB"/>
        </w:rPr>
        <w:t xml:space="preserve"> 2012; 44: 183-188.</w:t>
      </w:r>
      <w:r w:rsidR="0002044B" w:rsidRPr="0002044B">
        <w:rPr>
          <w:color w:val="000000"/>
          <w:sz w:val="24"/>
          <w:szCs w:val="24"/>
        </w:rPr>
        <w:t xml:space="preserve"> </w:t>
      </w:r>
    </w:p>
    <w:p w14:paraId="3115628D" w14:textId="77777777" w:rsidR="0002044B" w:rsidRDefault="0002044B" w:rsidP="0002044B">
      <w:pPr>
        <w:pStyle w:val="ListParagraph"/>
        <w:rPr>
          <w:color w:val="000000"/>
          <w:sz w:val="24"/>
          <w:szCs w:val="24"/>
        </w:rPr>
      </w:pPr>
    </w:p>
    <w:p w14:paraId="57E706D1" w14:textId="77777777" w:rsidR="00E472CF" w:rsidRPr="001C6BCD" w:rsidRDefault="0002044B" w:rsidP="0002044B">
      <w:pPr>
        <w:numPr>
          <w:ilvl w:val="0"/>
          <w:numId w:val="9"/>
        </w:numPr>
        <w:tabs>
          <w:tab w:val="left" w:pos="-1440"/>
        </w:tabs>
        <w:jc w:val="both"/>
        <w:rPr>
          <w:color w:val="000000"/>
          <w:sz w:val="24"/>
          <w:szCs w:val="24"/>
        </w:rPr>
      </w:pPr>
      <w:r>
        <w:rPr>
          <w:color w:val="000000"/>
          <w:sz w:val="24"/>
          <w:szCs w:val="24"/>
        </w:rPr>
        <w:t xml:space="preserve">Reller ME, Bodinayake C, Nagahawatte A, Devasiri V, Kodikara-Arachichi W, Strouse JJ, Flom JE, </w:t>
      </w:r>
      <w:r w:rsidRPr="00B642E3">
        <w:rPr>
          <w:b/>
          <w:color w:val="000000"/>
          <w:sz w:val="24"/>
          <w:szCs w:val="24"/>
        </w:rPr>
        <w:t>Østbye T</w:t>
      </w:r>
      <w:r>
        <w:rPr>
          <w:color w:val="000000"/>
          <w:sz w:val="24"/>
          <w:szCs w:val="24"/>
        </w:rPr>
        <w:t xml:space="preserve">, Woods CW, Dumler JS. Unsuspected rickettsioses among patients with acute febrile illness, Sri Lanka, 2007. </w:t>
      </w:r>
      <w:r w:rsidRPr="00031B18">
        <w:rPr>
          <w:i/>
          <w:color w:val="000000"/>
          <w:sz w:val="24"/>
          <w:szCs w:val="24"/>
        </w:rPr>
        <w:t xml:space="preserve">Emerging Infectious </w:t>
      </w:r>
      <w:r w:rsidRPr="0002044B">
        <w:rPr>
          <w:i/>
          <w:color w:val="000000"/>
          <w:sz w:val="24"/>
          <w:szCs w:val="24"/>
        </w:rPr>
        <w:t>Diseases</w:t>
      </w:r>
      <w:r w:rsidRPr="0002044B">
        <w:rPr>
          <w:color w:val="000000"/>
          <w:sz w:val="24"/>
          <w:szCs w:val="24"/>
        </w:rPr>
        <w:t xml:space="preserve"> </w:t>
      </w:r>
      <w:r>
        <w:rPr>
          <w:sz w:val="24"/>
          <w:szCs w:val="24"/>
        </w:rPr>
        <w:t>2012</w:t>
      </w:r>
      <w:r w:rsidRPr="0002044B">
        <w:rPr>
          <w:sz w:val="24"/>
          <w:szCs w:val="24"/>
        </w:rPr>
        <w:t>;</w:t>
      </w:r>
      <w:r>
        <w:rPr>
          <w:sz w:val="24"/>
          <w:szCs w:val="24"/>
        </w:rPr>
        <w:t xml:space="preserve"> </w:t>
      </w:r>
      <w:r w:rsidRPr="0002044B">
        <w:rPr>
          <w:sz w:val="24"/>
          <w:szCs w:val="24"/>
        </w:rPr>
        <w:t>18(5):</w:t>
      </w:r>
      <w:r>
        <w:rPr>
          <w:sz w:val="24"/>
          <w:szCs w:val="24"/>
        </w:rPr>
        <w:t xml:space="preserve"> </w:t>
      </w:r>
      <w:r w:rsidRPr="0002044B">
        <w:rPr>
          <w:sz w:val="24"/>
          <w:szCs w:val="24"/>
        </w:rPr>
        <w:t>825-9. doi: 10.3201/eid1805.111563</w:t>
      </w:r>
    </w:p>
    <w:p w14:paraId="6DA75B28" w14:textId="77777777" w:rsidR="001C6BCD" w:rsidRDefault="001C6BCD" w:rsidP="001C6BCD">
      <w:pPr>
        <w:pStyle w:val="ListParagraph"/>
        <w:rPr>
          <w:color w:val="000000"/>
          <w:sz w:val="24"/>
          <w:szCs w:val="24"/>
        </w:rPr>
      </w:pPr>
    </w:p>
    <w:p w14:paraId="024CE9C6" w14:textId="77777777" w:rsidR="001C6BCD" w:rsidRPr="00FA4E22" w:rsidRDefault="001C6BCD" w:rsidP="0002044B">
      <w:pPr>
        <w:numPr>
          <w:ilvl w:val="0"/>
          <w:numId w:val="9"/>
        </w:numPr>
        <w:tabs>
          <w:tab w:val="left" w:pos="-1440"/>
        </w:tabs>
        <w:jc w:val="both"/>
        <w:rPr>
          <w:color w:val="000000"/>
          <w:sz w:val="24"/>
          <w:szCs w:val="24"/>
        </w:rPr>
      </w:pPr>
      <w:r>
        <w:rPr>
          <w:color w:val="000000"/>
          <w:sz w:val="24"/>
          <w:szCs w:val="24"/>
        </w:rPr>
        <w:t xml:space="preserve">Malhotra C, Chan A, Malhotra R, </w:t>
      </w:r>
      <w:r w:rsidRPr="00245DBC">
        <w:rPr>
          <w:b/>
          <w:sz w:val="24"/>
          <w:szCs w:val="24"/>
        </w:rPr>
        <w:t>Østbye T</w:t>
      </w:r>
      <w:r>
        <w:rPr>
          <w:b/>
          <w:sz w:val="24"/>
          <w:szCs w:val="24"/>
        </w:rPr>
        <w:t xml:space="preserve">. </w:t>
      </w:r>
      <w:r w:rsidRPr="001C6BCD">
        <w:rPr>
          <w:sz w:val="24"/>
          <w:szCs w:val="24"/>
        </w:rPr>
        <w:t xml:space="preserve">Prevalence, correlates and perceived causes of limitations in activities of daily living among older Singaporeans. </w:t>
      </w:r>
      <w:r w:rsidRPr="001C6BCD">
        <w:rPr>
          <w:i/>
          <w:sz w:val="24"/>
          <w:szCs w:val="24"/>
        </w:rPr>
        <w:t>Aging Clinical and Experimental Research</w:t>
      </w:r>
      <w:r w:rsidRPr="001C6BCD">
        <w:rPr>
          <w:sz w:val="24"/>
          <w:szCs w:val="24"/>
        </w:rPr>
        <w:t xml:space="preserve"> 2012; 24 (1): 56-61. </w:t>
      </w:r>
    </w:p>
    <w:p w14:paraId="72B43132" w14:textId="77777777" w:rsidR="00FA4E22" w:rsidRDefault="00FA4E22" w:rsidP="00FA4E22">
      <w:pPr>
        <w:pStyle w:val="ListParagraph"/>
        <w:rPr>
          <w:color w:val="000000"/>
          <w:sz w:val="24"/>
          <w:szCs w:val="24"/>
        </w:rPr>
      </w:pPr>
    </w:p>
    <w:p w14:paraId="01E43AC8" w14:textId="77777777" w:rsidR="00FA4E22" w:rsidRPr="00542832" w:rsidRDefault="00FA4E22" w:rsidP="003C0636">
      <w:pPr>
        <w:numPr>
          <w:ilvl w:val="0"/>
          <w:numId w:val="9"/>
        </w:numPr>
        <w:tabs>
          <w:tab w:val="left" w:pos="-1440"/>
        </w:tabs>
        <w:jc w:val="both"/>
        <w:rPr>
          <w:color w:val="000000"/>
          <w:sz w:val="24"/>
          <w:szCs w:val="24"/>
          <w:lang w:val="it-CH"/>
        </w:rPr>
      </w:pPr>
      <w:r w:rsidRPr="00E472CF">
        <w:rPr>
          <w:color w:val="000000"/>
          <w:sz w:val="24"/>
          <w:szCs w:val="24"/>
          <w:lang w:val="it-CH"/>
        </w:rPr>
        <w:t xml:space="preserve">Shin JH, Brouwer R, Maselko J, Young D, </w:t>
      </w:r>
      <w:r w:rsidRPr="00E472CF">
        <w:rPr>
          <w:b/>
          <w:sz w:val="24"/>
          <w:szCs w:val="24"/>
          <w:lang w:val="en-SG" w:eastAsia="en-SG"/>
        </w:rPr>
        <w:t>Østbye</w:t>
      </w:r>
      <w:r w:rsidRPr="00E472CF">
        <w:rPr>
          <w:b/>
          <w:bCs/>
          <w:kern w:val="36"/>
          <w:sz w:val="24"/>
          <w:szCs w:val="24"/>
          <w:vertAlign w:val="superscript"/>
          <w:lang w:val="en-SG" w:eastAsia="en-SG"/>
        </w:rPr>
        <w:t xml:space="preserve"> </w:t>
      </w:r>
      <w:r w:rsidRPr="00E472CF">
        <w:rPr>
          <w:b/>
          <w:bCs/>
          <w:kern w:val="36"/>
          <w:sz w:val="24"/>
          <w:szCs w:val="24"/>
          <w:lang w:val="en-SG" w:eastAsia="en-SG"/>
        </w:rPr>
        <w:t>T</w:t>
      </w:r>
      <w:r w:rsidRPr="00E472CF">
        <w:rPr>
          <w:sz w:val="24"/>
          <w:szCs w:val="24"/>
        </w:rPr>
        <w:t>. Predictors of and health services utilization related to depressive symptoms among elderly Koreans</w:t>
      </w:r>
      <w:r>
        <w:rPr>
          <w:sz w:val="24"/>
          <w:szCs w:val="24"/>
        </w:rPr>
        <w:t>.</w:t>
      </w:r>
      <w:r w:rsidRPr="00E472CF">
        <w:rPr>
          <w:sz w:val="24"/>
          <w:szCs w:val="24"/>
        </w:rPr>
        <w:t xml:space="preserve"> </w:t>
      </w:r>
      <w:r w:rsidRPr="00E472CF">
        <w:rPr>
          <w:i/>
          <w:sz w:val="24"/>
          <w:szCs w:val="24"/>
        </w:rPr>
        <w:t>Social Science &amp; Medicine</w:t>
      </w:r>
      <w:r>
        <w:rPr>
          <w:i/>
          <w:sz w:val="24"/>
          <w:szCs w:val="24"/>
        </w:rPr>
        <w:t xml:space="preserve"> </w:t>
      </w:r>
      <w:r w:rsidR="003C0636">
        <w:rPr>
          <w:sz w:val="24"/>
          <w:szCs w:val="24"/>
        </w:rPr>
        <w:t>2012: 75(1): 179</w:t>
      </w:r>
      <w:r w:rsidRPr="00FA4E22">
        <w:rPr>
          <w:sz w:val="24"/>
          <w:szCs w:val="24"/>
        </w:rPr>
        <w:t>-85.</w:t>
      </w:r>
      <w:r w:rsidR="003C0636" w:rsidRPr="003C0636">
        <w:t xml:space="preserve"> </w:t>
      </w:r>
      <w:r w:rsidR="003C0636" w:rsidRPr="003C0636">
        <w:rPr>
          <w:sz w:val="24"/>
          <w:szCs w:val="24"/>
        </w:rPr>
        <w:t>doi: 10.1016/j.socscimed.2012.03.012.</w:t>
      </w:r>
    </w:p>
    <w:p w14:paraId="387D1848" w14:textId="77777777" w:rsidR="00542832" w:rsidRDefault="00542832" w:rsidP="00542832">
      <w:pPr>
        <w:pStyle w:val="ListParagraph"/>
        <w:rPr>
          <w:color w:val="000000"/>
          <w:sz w:val="24"/>
          <w:szCs w:val="24"/>
          <w:lang w:val="it-CH"/>
        </w:rPr>
      </w:pPr>
    </w:p>
    <w:p w14:paraId="505C95F9" w14:textId="77777777" w:rsidR="00542832" w:rsidRPr="00C751DC" w:rsidRDefault="00542832" w:rsidP="003C0636">
      <w:pPr>
        <w:numPr>
          <w:ilvl w:val="0"/>
          <w:numId w:val="9"/>
        </w:numPr>
        <w:tabs>
          <w:tab w:val="left" w:pos="-1440"/>
        </w:tabs>
        <w:jc w:val="both"/>
        <w:rPr>
          <w:color w:val="000000"/>
          <w:sz w:val="24"/>
          <w:szCs w:val="24"/>
        </w:rPr>
      </w:pPr>
      <w:r w:rsidRPr="00B642E3">
        <w:rPr>
          <w:color w:val="000000"/>
          <w:sz w:val="24"/>
          <w:szCs w:val="24"/>
        </w:rPr>
        <w:t xml:space="preserve">Worni M,  </w:t>
      </w:r>
      <w:r w:rsidRPr="00B642E3">
        <w:rPr>
          <w:b/>
          <w:color w:val="000000"/>
          <w:sz w:val="24"/>
          <w:szCs w:val="24"/>
        </w:rPr>
        <w:t>Østbye T</w:t>
      </w:r>
      <w:r w:rsidRPr="00B642E3">
        <w:rPr>
          <w:color w:val="000000"/>
          <w:sz w:val="24"/>
          <w:szCs w:val="24"/>
        </w:rPr>
        <w:t xml:space="preserve">, Gandhi M, Rajgor D, Shah D, Shah A, Pietrobon R, Jacobs DO, Guller U. </w:t>
      </w:r>
      <w:r w:rsidRPr="00B642E3">
        <w:rPr>
          <w:sz w:val="24"/>
          <w:szCs w:val="24"/>
          <w:shd w:val="clear" w:color="auto" w:fill="FFFFFF"/>
        </w:rPr>
        <w:t>Laparoscopic appendectomy outcomes on the weekend and during the week are no different - a national study of 151.774 patients</w:t>
      </w:r>
      <w:r>
        <w:rPr>
          <w:sz w:val="24"/>
          <w:szCs w:val="24"/>
          <w:shd w:val="clear" w:color="auto" w:fill="FFFFFF"/>
        </w:rPr>
        <w:t>.</w:t>
      </w:r>
      <w:r w:rsidRPr="00B642E3">
        <w:rPr>
          <w:sz w:val="24"/>
          <w:szCs w:val="24"/>
          <w:shd w:val="clear" w:color="auto" w:fill="FFFFFF"/>
        </w:rPr>
        <w:t xml:space="preserve"> </w:t>
      </w:r>
      <w:r w:rsidRPr="002C1CAB">
        <w:rPr>
          <w:i/>
          <w:sz w:val="24"/>
          <w:szCs w:val="24"/>
          <w:shd w:val="clear" w:color="auto" w:fill="FFFFFF"/>
        </w:rPr>
        <w:t>World Journal of Surgery</w:t>
      </w:r>
      <w:r>
        <w:rPr>
          <w:sz w:val="24"/>
          <w:szCs w:val="24"/>
          <w:shd w:val="clear" w:color="auto" w:fill="FFFFFF"/>
        </w:rPr>
        <w:t xml:space="preserve"> 2012; 36(7): 1527-1533.</w:t>
      </w:r>
      <w:r w:rsidRPr="00B642E3">
        <w:rPr>
          <w:sz w:val="24"/>
          <w:szCs w:val="24"/>
          <w:shd w:val="clear" w:color="auto" w:fill="FFFFFF"/>
        </w:rPr>
        <w:t xml:space="preserve"> </w:t>
      </w:r>
      <w:r w:rsidR="003C0636" w:rsidRPr="003C0636">
        <w:rPr>
          <w:sz w:val="24"/>
          <w:szCs w:val="24"/>
          <w:shd w:val="clear" w:color="auto" w:fill="FFFFFF"/>
        </w:rPr>
        <w:t>doi: 10.1007/s00268-012-1550-z</w:t>
      </w:r>
    </w:p>
    <w:p w14:paraId="3BEEE668" w14:textId="77777777" w:rsidR="00C751DC" w:rsidRDefault="00C751DC" w:rsidP="00C751DC">
      <w:pPr>
        <w:pStyle w:val="ListParagraph"/>
        <w:rPr>
          <w:color w:val="000000"/>
          <w:sz w:val="24"/>
          <w:szCs w:val="24"/>
        </w:rPr>
      </w:pPr>
    </w:p>
    <w:p w14:paraId="38B123D2" w14:textId="77777777" w:rsidR="00FB299E" w:rsidRPr="00F52BA8" w:rsidRDefault="00C751DC" w:rsidP="003C0636">
      <w:pPr>
        <w:numPr>
          <w:ilvl w:val="0"/>
          <w:numId w:val="9"/>
        </w:numPr>
        <w:tabs>
          <w:tab w:val="left" w:pos="-1440"/>
        </w:tabs>
        <w:jc w:val="both"/>
        <w:rPr>
          <w:color w:val="000000"/>
          <w:sz w:val="24"/>
          <w:szCs w:val="24"/>
          <w:lang w:val="it-CH"/>
        </w:rPr>
      </w:pPr>
      <w:r w:rsidRPr="00EA0C99">
        <w:rPr>
          <w:bCs/>
          <w:kern w:val="36"/>
          <w:sz w:val="24"/>
          <w:szCs w:val="24"/>
          <w:lang w:val="en-SG" w:eastAsia="en-SG"/>
        </w:rPr>
        <w:t xml:space="preserve">Malhotra C, Malhotra R, </w:t>
      </w:r>
      <w:r w:rsidRPr="00EA0C99">
        <w:rPr>
          <w:b/>
          <w:sz w:val="24"/>
          <w:szCs w:val="24"/>
          <w:lang w:val="en-SG" w:eastAsia="en-SG"/>
        </w:rPr>
        <w:t>Østbye</w:t>
      </w:r>
      <w:r w:rsidRPr="00EA0C99">
        <w:rPr>
          <w:b/>
          <w:bCs/>
          <w:kern w:val="36"/>
          <w:sz w:val="24"/>
          <w:szCs w:val="24"/>
          <w:vertAlign w:val="superscript"/>
          <w:lang w:val="en-SG" w:eastAsia="en-SG"/>
        </w:rPr>
        <w:t xml:space="preserve"> </w:t>
      </w:r>
      <w:r w:rsidRPr="00EA0C99">
        <w:rPr>
          <w:b/>
          <w:bCs/>
          <w:kern w:val="36"/>
          <w:sz w:val="24"/>
          <w:szCs w:val="24"/>
          <w:lang w:val="en-SG" w:eastAsia="en-SG"/>
        </w:rPr>
        <w:t>T</w:t>
      </w:r>
      <w:r w:rsidRPr="00EA0C99">
        <w:rPr>
          <w:bCs/>
          <w:kern w:val="36"/>
          <w:sz w:val="24"/>
          <w:szCs w:val="24"/>
          <w:lang w:val="en-SG" w:eastAsia="en-SG"/>
        </w:rPr>
        <w:t>, Matchar D, Chan A</w:t>
      </w:r>
      <w:r>
        <w:rPr>
          <w:bCs/>
          <w:kern w:val="36"/>
          <w:sz w:val="24"/>
          <w:szCs w:val="24"/>
          <w:lang w:val="en-SG" w:eastAsia="en-SG"/>
        </w:rPr>
        <w:t>.</w:t>
      </w:r>
      <w:r w:rsidRPr="00EA0C99">
        <w:rPr>
          <w:sz w:val="24"/>
          <w:szCs w:val="24"/>
        </w:rPr>
        <w:t xml:space="preserve"> Depressive symptoms among informal caregivers of older adults: Insights from the Singapore Survey on Informal Caregiving. </w:t>
      </w:r>
      <w:r w:rsidRPr="00EA0C99">
        <w:rPr>
          <w:i/>
          <w:sz w:val="24"/>
          <w:szCs w:val="24"/>
        </w:rPr>
        <w:t>International Psychogeriatrics</w:t>
      </w:r>
      <w:r>
        <w:rPr>
          <w:i/>
          <w:sz w:val="24"/>
          <w:szCs w:val="24"/>
        </w:rPr>
        <w:t xml:space="preserve"> </w:t>
      </w:r>
      <w:r>
        <w:rPr>
          <w:sz w:val="24"/>
          <w:szCs w:val="24"/>
        </w:rPr>
        <w:t>2012;</w:t>
      </w:r>
      <w:r w:rsidR="003E5873">
        <w:rPr>
          <w:sz w:val="24"/>
          <w:szCs w:val="24"/>
        </w:rPr>
        <w:t xml:space="preserve"> 24: 1335</w:t>
      </w:r>
      <w:r w:rsidRPr="00C751DC">
        <w:rPr>
          <w:sz w:val="24"/>
          <w:szCs w:val="24"/>
        </w:rPr>
        <w:t>-1346</w:t>
      </w:r>
      <w:r>
        <w:rPr>
          <w:i/>
          <w:sz w:val="24"/>
          <w:szCs w:val="24"/>
        </w:rPr>
        <w:t>.</w:t>
      </w:r>
      <w:r w:rsidR="003C0636" w:rsidRPr="003C0636">
        <w:t xml:space="preserve"> </w:t>
      </w:r>
      <w:r w:rsidR="003C0636" w:rsidRPr="00F52BA8">
        <w:rPr>
          <w:sz w:val="24"/>
          <w:szCs w:val="24"/>
        </w:rPr>
        <w:t>doi: 10.1017/S1041610212000324.</w:t>
      </w:r>
    </w:p>
    <w:p w14:paraId="52860227" w14:textId="77777777" w:rsidR="00FB299E" w:rsidRDefault="00FB299E" w:rsidP="00FB299E">
      <w:pPr>
        <w:pStyle w:val="ListParagraph"/>
        <w:rPr>
          <w:lang w:val="it-CH"/>
        </w:rPr>
      </w:pPr>
    </w:p>
    <w:p w14:paraId="53524BE9" w14:textId="77777777" w:rsidR="00FB299E" w:rsidRPr="00C71039" w:rsidRDefault="00FB299E" w:rsidP="00E9599B">
      <w:pPr>
        <w:numPr>
          <w:ilvl w:val="0"/>
          <w:numId w:val="9"/>
        </w:numPr>
        <w:tabs>
          <w:tab w:val="left" w:pos="-1440"/>
        </w:tabs>
        <w:jc w:val="both"/>
        <w:rPr>
          <w:color w:val="000000"/>
          <w:sz w:val="24"/>
          <w:szCs w:val="24"/>
          <w:lang w:val="it-CH"/>
        </w:rPr>
      </w:pPr>
      <w:r w:rsidRPr="00FB299E">
        <w:rPr>
          <w:sz w:val="24"/>
          <w:szCs w:val="24"/>
          <w:lang w:val="it-CH"/>
        </w:rPr>
        <w:t xml:space="preserve">Goswami ND, Gadkowski LB, </w:t>
      </w:r>
      <w:r w:rsidRPr="0043687A">
        <w:rPr>
          <w:rStyle w:val="Strong"/>
          <w:b w:val="0"/>
          <w:color w:val="474848"/>
          <w:sz w:val="24"/>
          <w:szCs w:val="24"/>
          <w:lang w:val="it-CH"/>
        </w:rPr>
        <w:t>Piedrahita C</w:t>
      </w:r>
      <w:r w:rsidRPr="0043687A">
        <w:rPr>
          <w:b/>
          <w:color w:val="474848"/>
          <w:sz w:val="24"/>
          <w:szCs w:val="24"/>
          <w:lang w:val="it-CH"/>
        </w:rPr>
        <w:t>,</w:t>
      </w:r>
      <w:r w:rsidR="0043687A">
        <w:rPr>
          <w:b/>
          <w:color w:val="474848"/>
          <w:sz w:val="24"/>
          <w:szCs w:val="24"/>
          <w:lang w:val="it-CH"/>
        </w:rPr>
        <w:t xml:space="preserve"> </w:t>
      </w:r>
      <w:r w:rsidRPr="0043687A">
        <w:rPr>
          <w:rStyle w:val="Strong"/>
          <w:b w:val="0"/>
          <w:color w:val="474848"/>
          <w:sz w:val="24"/>
          <w:szCs w:val="24"/>
          <w:lang w:val="it-CH"/>
        </w:rPr>
        <w:t>Bissett D</w:t>
      </w:r>
      <w:r w:rsidRPr="0043687A">
        <w:rPr>
          <w:b/>
          <w:color w:val="474848"/>
          <w:sz w:val="24"/>
          <w:szCs w:val="24"/>
          <w:lang w:val="it-CH"/>
        </w:rPr>
        <w:t xml:space="preserve">, </w:t>
      </w:r>
      <w:r w:rsidRPr="0043687A">
        <w:rPr>
          <w:rStyle w:val="Strong"/>
          <w:b w:val="0"/>
          <w:color w:val="474848"/>
          <w:sz w:val="24"/>
          <w:szCs w:val="24"/>
          <w:lang w:val="it-CH"/>
        </w:rPr>
        <w:t>Ahearn MA</w:t>
      </w:r>
      <w:r w:rsidRPr="0043687A">
        <w:rPr>
          <w:b/>
          <w:color w:val="474848"/>
          <w:sz w:val="24"/>
          <w:szCs w:val="24"/>
          <w:lang w:val="it-CH"/>
        </w:rPr>
        <w:t>,</w:t>
      </w:r>
      <w:r w:rsidRPr="0043687A">
        <w:rPr>
          <w:rStyle w:val="Strong"/>
          <w:b w:val="0"/>
          <w:color w:val="474848"/>
          <w:sz w:val="24"/>
          <w:szCs w:val="24"/>
          <w:lang w:val="it-CH"/>
        </w:rPr>
        <w:t xml:space="preserve"> Blain MLM</w:t>
      </w:r>
      <w:r w:rsidRPr="0043687A">
        <w:rPr>
          <w:b/>
          <w:color w:val="474848"/>
          <w:sz w:val="24"/>
          <w:szCs w:val="24"/>
          <w:lang w:val="it-CH"/>
        </w:rPr>
        <w:t>,</w:t>
      </w:r>
      <w:r w:rsidRPr="00FB299E">
        <w:rPr>
          <w:color w:val="474848"/>
          <w:sz w:val="24"/>
          <w:szCs w:val="24"/>
          <w:lang w:val="it-CH"/>
        </w:rPr>
        <w:t xml:space="preserve"> </w:t>
      </w:r>
      <w:r w:rsidRPr="00FB299E">
        <w:rPr>
          <w:b/>
          <w:sz w:val="24"/>
          <w:szCs w:val="24"/>
          <w:lang w:val="it-CH" w:eastAsia="en-SG"/>
        </w:rPr>
        <w:t>Østbye</w:t>
      </w:r>
      <w:r w:rsidRPr="00FB299E">
        <w:rPr>
          <w:b/>
          <w:bCs/>
          <w:kern w:val="36"/>
          <w:sz w:val="24"/>
          <w:szCs w:val="24"/>
          <w:vertAlign w:val="superscript"/>
          <w:lang w:val="it-CH" w:eastAsia="en-SG"/>
        </w:rPr>
        <w:t xml:space="preserve"> </w:t>
      </w:r>
      <w:r w:rsidRPr="00FB299E">
        <w:rPr>
          <w:b/>
          <w:bCs/>
          <w:kern w:val="36"/>
          <w:sz w:val="24"/>
          <w:szCs w:val="24"/>
          <w:lang w:val="it-CH" w:eastAsia="en-SG"/>
        </w:rPr>
        <w:t xml:space="preserve"> T,</w:t>
      </w:r>
      <w:r w:rsidR="0043687A">
        <w:rPr>
          <w:b/>
          <w:bCs/>
          <w:kern w:val="36"/>
          <w:sz w:val="24"/>
          <w:szCs w:val="24"/>
          <w:lang w:val="it-CH" w:eastAsia="en-SG"/>
        </w:rPr>
        <w:t xml:space="preserve"> </w:t>
      </w:r>
      <w:r w:rsidR="0043687A">
        <w:rPr>
          <w:color w:val="474848"/>
          <w:sz w:val="24"/>
          <w:szCs w:val="24"/>
          <w:lang w:val="it-CH"/>
        </w:rPr>
        <w:t xml:space="preserve">Saukkonen </w:t>
      </w:r>
      <w:r w:rsidR="0043687A" w:rsidRPr="0043687A">
        <w:rPr>
          <w:color w:val="474848"/>
          <w:sz w:val="24"/>
          <w:szCs w:val="24"/>
          <w:lang w:val="it-CH"/>
        </w:rPr>
        <w:t>J</w:t>
      </w:r>
      <w:r w:rsidRPr="0043687A">
        <w:rPr>
          <w:color w:val="474848"/>
          <w:sz w:val="24"/>
          <w:szCs w:val="24"/>
          <w:lang w:val="it-CH"/>
        </w:rPr>
        <w:t>,</w:t>
      </w:r>
      <w:r w:rsidR="0043687A">
        <w:rPr>
          <w:color w:val="474848"/>
          <w:sz w:val="24"/>
          <w:szCs w:val="24"/>
          <w:lang w:val="it-CH"/>
        </w:rPr>
        <w:t xml:space="preserve"> Stout </w:t>
      </w:r>
      <w:r w:rsidRPr="0043687A">
        <w:rPr>
          <w:color w:val="474848"/>
          <w:sz w:val="24"/>
          <w:szCs w:val="24"/>
          <w:lang w:val="it-CH"/>
        </w:rPr>
        <w:t>JE.</w:t>
      </w:r>
      <w:r w:rsidRPr="00FB299E">
        <w:rPr>
          <w:color w:val="474848"/>
          <w:sz w:val="24"/>
          <w:szCs w:val="24"/>
          <w:lang w:val="it-CH"/>
        </w:rPr>
        <w:t xml:space="preserve"> </w:t>
      </w:r>
      <w:r w:rsidRPr="00FB299E">
        <w:rPr>
          <w:sz w:val="24"/>
          <w:szCs w:val="24"/>
        </w:rPr>
        <w:t>Predictors of latent tuberculosis treatment initiation and completion at a U.S. public health clinic: a prospective cohort study</w:t>
      </w:r>
      <w:r w:rsidR="0043687A">
        <w:rPr>
          <w:sz w:val="24"/>
          <w:szCs w:val="24"/>
        </w:rPr>
        <w:t>.</w:t>
      </w:r>
      <w:r w:rsidRPr="00FB299E">
        <w:rPr>
          <w:sz w:val="24"/>
          <w:szCs w:val="24"/>
        </w:rPr>
        <w:t xml:space="preserve"> </w:t>
      </w:r>
      <w:r w:rsidRPr="0043687A">
        <w:rPr>
          <w:i/>
          <w:sz w:val="24"/>
          <w:szCs w:val="24"/>
        </w:rPr>
        <w:t>BMC Public Health</w:t>
      </w:r>
      <w:r w:rsidR="00E9599B">
        <w:rPr>
          <w:sz w:val="24"/>
          <w:szCs w:val="24"/>
        </w:rPr>
        <w:t xml:space="preserve"> 2012;</w:t>
      </w:r>
      <w:r w:rsidRPr="00FB299E">
        <w:rPr>
          <w:sz w:val="24"/>
          <w:szCs w:val="24"/>
        </w:rPr>
        <w:t xml:space="preserve"> 12:468</w:t>
      </w:r>
      <w:r w:rsidR="00E9599B">
        <w:rPr>
          <w:sz w:val="24"/>
          <w:szCs w:val="24"/>
        </w:rPr>
        <w:t>.</w:t>
      </w:r>
      <w:r w:rsidR="00E9599B" w:rsidRPr="00E9599B">
        <w:t xml:space="preserve"> </w:t>
      </w:r>
      <w:r w:rsidR="00E9599B" w:rsidRPr="00E9599B">
        <w:rPr>
          <w:sz w:val="24"/>
          <w:szCs w:val="24"/>
        </w:rPr>
        <w:t>doi: 10.1186/1471-2458-12-468</w:t>
      </w:r>
    </w:p>
    <w:p w14:paraId="48BC8018" w14:textId="77777777" w:rsidR="00C71039" w:rsidRDefault="00C71039" w:rsidP="00C71039">
      <w:pPr>
        <w:pStyle w:val="ListParagraph"/>
        <w:rPr>
          <w:color w:val="000000"/>
          <w:sz w:val="24"/>
          <w:szCs w:val="24"/>
          <w:lang w:val="it-CH"/>
        </w:rPr>
      </w:pPr>
    </w:p>
    <w:p w14:paraId="2DE6182E" w14:textId="77777777" w:rsidR="00C71039" w:rsidRDefault="00C71039" w:rsidP="00E9599B">
      <w:pPr>
        <w:numPr>
          <w:ilvl w:val="0"/>
          <w:numId w:val="9"/>
        </w:numPr>
        <w:tabs>
          <w:tab w:val="left" w:pos="-1440"/>
        </w:tabs>
        <w:jc w:val="both"/>
        <w:rPr>
          <w:sz w:val="24"/>
          <w:szCs w:val="24"/>
        </w:rPr>
      </w:pPr>
      <w:r w:rsidRPr="00C751DC">
        <w:rPr>
          <w:sz w:val="24"/>
          <w:szCs w:val="24"/>
        </w:rPr>
        <w:t xml:space="preserve">Ogundipe O, Hoyo C, </w:t>
      </w:r>
      <w:r w:rsidRPr="00C751DC">
        <w:rPr>
          <w:b/>
          <w:sz w:val="24"/>
          <w:szCs w:val="24"/>
        </w:rPr>
        <w:t>Østbye T</w:t>
      </w:r>
      <w:r w:rsidRPr="00C751DC">
        <w:rPr>
          <w:sz w:val="24"/>
          <w:szCs w:val="24"/>
        </w:rPr>
        <w:t xml:space="preserve">, Oneko O, Manongi R, Lie RT, Daltveit T. Factors associated with prenatal folic acid and iron supplementation among 21,889 pregnant women in Northern Tanzania: A cross-sectional hospital-based study.  </w:t>
      </w:r>
      <w:r w:rsidRPr="00C751DC">
        <w:rPr>
          <w:i/>
          <w:sz w:val="24"/>
          <w:szCs w:val="24"/>
        </w:rPr>
        <w:t xml:space="preserve">BMC Public </w:t>
      </w:r>
      <w:r w:rsidRPr="00C71039">
        <w:rPr>
          <w:i/>
          <w:sz w:val="24"/>
          <w:szCs w:val="24"/>
        </w:rPr>
        <w:t xml:space="preserve">Health </w:t>
      </w:r>
      <w:r w:rsidRPr="00C71039">
        <w:rPr>
          <w:sz w:val="24"/>
          <w:szCs w:val="24"/>
        </w:rPr>
        <w:t>2012; 12(1): 481.</w:t>
      </w:r>
      <w:r w:rsidR="00E9599B" w:rsidRPr="00E9599B">
        <w:t xml:space="preserve"> </w:t>
      </w:r>
      <w:r w:rsidR="00E9599B" w:rsidRPr="00E9599B">
        <w:rPr>
          <w:sz w:val="24"/>
          <w:szCs w:val="24"/>
        </w:rPr>
        <w:t>doi: 10.1186/1471-2458-12-481.</w:t>
      </w:r>
    </w:p>
    <w:p w14:paraId="4E70ACD8" w14:textId="77777777" w:rsidR="00B40987" w:rsidRDefault="00B40987" w:rsidP="00B40987">
      <w:pPr>
        <w:pStyle w:val="ListParagraph"/>
        <w:rPr>
          <w:sz w:val="24"/>
          <w:szCs w:val="24"/>
        </w:rPr>
      </w:pPr>
    </w:p>
    <w:p w14:paraId="4A0851B1" w14:textId="77777777" w:rsidR="004D7655" w:rsidRPr="004D7655" w:rsidRDefault="00B40987" w:rsidP="00E9599B">
      <w:pPr>
        <w:numPr>
          <w:ilvl w:val="0"/>
          <w:numId w:val="9"/>
        </w:numPr>
        <w:tabs>
          <w:tab w:val="left" w:pos="-1440"/>
        </w:tabs>
        <w:jc w:val="both"/>
        <w:rPr>
          <w:color w:val="000000"/>
          <w:sz w:val="24"/>
          <w:szCs w:val="24"/>
          <w:lang w:val="it-CH"/>
        </w:rPr>
      </w:pPr>
      <w:r w:rsidRPr="00DB581D">
        <w:rPr>
          <w:sz w:val="24"/>
          <w:szCs w:val="24"/>
          <w:lang w:val="it-CH"/>
        </w:rPr>
        <w:t xml:space="preserve">Worni M, Scudel I, </w:t>
      </w:r>
      <w:r w:rsidRPr="00DB581D">
        <w:rPr>
          <w:b/>
          <w:bCs/>
          <w:sz w:val="24"/>
          <w:szCs w:val="24"/>
          <w:lang w:val="it-CH"/>
        </w:rPr>
        <w:t>Ø</w:t>
      </w:r>
      <w:r w:rsidRPr="00DB581D">
        <w:rPr>
          <w:b/>
          <w:sz w:val="24"/>
          <w:szCs w:val="24"/>
          <w:lang w:val="it-CH"/>
        </w:rPr>
        <w:t>stbye T</w:t>
      </w:r>
      <w:r>
        <w:rPr>
          <w:sz w:val="24"/>
          <w:szCs w:val="24"/>
          <w:lang w:val="it-CH"/>
        </w:rPr>
        <w:t xml:space="preserve">, Shah A, </w:t>
      </w:r>
      <w:r w:rsidRPr="00DB581D">
        <w:rPr>
          <w:sz w:val="24"/>
          <w:szCs w:val="24"/>
          <w:lang w:val="it-CH"/>
        </w:rPr>
        <w:t>K</w:t>
      </w:r>
      <w:r>
        <w:rPr>
          <w:sz w:val="24"/>
          <w:szCs w:val="24"/>
          <w:lang w:val="it-CH"/>
        </w:rPr>
        <w:t xml:space="preserve">hare A , Pietrobon R, </w:t>
      </w:r>
      <w:r w:rsidRPr="00DB581D">
        <w:rPr>
          <w:sz w:val="24"/>
          <w:szCs w:val="24"/>
          <w:lang w:val="it-CH"/>
        </w:rPr>
        <w:t>Thacker JK, Ulrich G.</w:t>
      </w:r>
      <w:r w:rsidRPr="00DB581D">
        <w:rPr>
          <w:color w:val="000000"/>
          <w:sz w:val="24"/>
          <w:szCs w:val="24"/>
          <w:lang w:val="it-CH"/>
        </w:rPr>
        <w:t xml:space="preserve"> </w:t>
      </w:r>
      <w:r>
        <w:rPr>
          <w:color w:val="000000"/>
          <w:sz w:val="24"/>
          <w:szCs w:val="24"/>
          <w:lang w:val="it-CH"/>
        </w:rPr>
        <w:t>Worse outcomes in patients undergoing urgent surgery for left-sided d</w:t>
      </w:r>
      <w:r w:rsidRPr="00B40987">
        <w:rPr>
          <w:color w:val="000000"/>
          <w:sz w:val="24"/>
          <w:szCs w:val="24"/>
          <w:lang w:val="it-CH"/>
        </w:rPr>
        <w:t xml:space="preserve">iverticulitis </w:t>
      </w:r>
      <w:r>
        <w:rPr>
          <w:color w:val="000000"/>
          <w:sz w:val="24"/>
          <w:szCs w:val="24"/>
          <w:lang w:val="it-CH"/>
        </w:rPr>
        <w:t>a</w:t>
      </w:r>
      <w:r w:rsidRPr="00B40987">
        <w:rPr>
          <w:color w:val="000000"/>
          <w:sz w:val="24"/>
          <w:szCs w:val="24"/>
          <w:lang w:val="it-CH"/>
        </w:rPr>
        <w:t>dmit</w:t>
      </w:r>
      <w:r>
        <w:rPr>
          <w:color w:val="000000"/>
          <w:sz w:val="24"/>
          <w:szCs w:val="24"/>
          <w:lang w:val="it-CH"/>
        </w:rPr>
        <w:t>ted on weekends vs weekdays: a p</w:t>
      </w:r>
      <w:r w:rsidRPr="00B40987">
        <w:rPr>
          <w:color w:val="000000"/>
          <w:sz w:val="24"/>
          <w:szCs w:val="24"/>
          <w:lang w:val="it-CH"/>
        </w:rPr>
        <w:t>o</w:t>
      </w:r>
      <w:r w:rsidR="007401B8">
        <w:rPr>
          <w:color w:val="000000"/>
          <w:sz w:val="24"/>
          <w:szCs w:val="24"/>
          <w:lang w:val="it-CH"/>
        </w:rPr>
        <w:t>pulation-based study of 31</w:t>
      </w:r>
      <w:r>
        <w:rPr>
          <w:color w:val="000000"/>
          <w:sz w:val="24"/>
          <w:szCs w:val="24"/>
          <w:lang w:val="it-CH"/>
        </w:rPr>
        <w:t>832 p</w:t>
      </w:r>
      <w:r w:rsidRPr="00B40987">
        <w:rPr>
          <w:color w:val="000000"/>
          <w:sz w:val="24"/>
          <w:szCs w:val="24"/>
          <w:lang w:val="it-CH"/>
        </w:rPr>
        <w:t>atients</w:t>
      </w:r>
      <w:r w:rsidRPr="00B40987">
        <w:rPr>
          <w:sz w:val="24"/>
          <w:szCs w:val="24"/>
        </w:rPr>
        <w:t xml:space="preserve">. </w:t>
      </w:r>
      <w:r w:rsidRPr="00B40987">
        <w:rPr>
          <w:i/>
          <w:sz w:val="24"/>
          <w:szCs w:val="24"/>
        </w:rPr>
        <w:t xml:space="preserve">Archives of Surgery </w:t>
      </w:r>
      <w:r w:rsidRPr="00B40987">
        <w:rPr>
          <w:sz w:val="24"/>
          <w:szCs w:val="24"/>
        </w:rPr>
        <w:t>2012; 147(7): 649-55</w:t>
      </w:r>
      <w:r w:rsidR="00E9599B">
        <w:rPr>
          <w:sz w:val="24"/>
          <w:szCs w:val="24"/>
        </w:rPr>
        <w:t>.</w:t>
      </w:r>
      <w:r w:rsidR="00E9599B" w:rsidRPr="00E9599B">
        <w:t xml:space="preserve"> </w:t>
      </w:r>
      <w:r w:rsidR="00E9599B" w:rsidRPr="00E9599B">
        <w:rPr>
          <w:sz w:val="24"/>
          <w:szCs w:val="24"/>
        </w:rPr>
        <w:t>doi: 10.1001/archsurg.2012.825</w:t>
      </w:r>
    </w:p>
    <w:p w14:paraId="1BE0E66E" w14:textId="77777777" w:rsidR="004D7655" w:rsidRPr="00E9599B" w:rsidRDefault="004D7655" w:rsidP="004D7655">
      <w:pPr>
        <w:pStyle w:val="ListParagraph"/>
        <w:rPr>
          <w:b/>
          <w:sz w:val="24"/>
          <w:szCs w:val="24"/>
        </w:rPr>
      </w:pPr>
    </w:p>
    <w:p w14:paraId="7825BCD3" w14:textId="77777777" w:rsidR="004D7655" w:rsidRPr="00142954" w:rsidRDefault="004D7655" w:rsidP="004D7655">
      <w:pPr>
        <w:numPr>
          <w:ilvl w:val="0"/>
          <w:numId w:val="9"/>
        </w:numPr>
        <w:tabs>
          <w:tab w:val="left" w:pos="-1440"/>
        </w:tabs>
        <w:jc w:val="both"/>
        <w:rPr>
          <w:color w:val="000000"/>
          <w:sz w:val="24"/>
          <w:szCs w:val="24"/>
          <w:lang w:val="it-CH"/>
        </w:rPr>
      </w:pPr>
      <w:r w:rsidRPr="00E9599B">
        <w:rPr>
          <w:b/>
          <w:sz w:val="24"/>
          <w:szCs w:val="24"/>
        </w:rPr>
        <w:t>Østbye T</w:t>
      </w:r>
      <w:r w:rsidRPr="00E9599B">
        <w:rPr>
          <w:sz w:val="24"/>
          <w:szCs w:val="24"/>
        </w:rPr>
        <w:t xml:space="preserve">, Krause KM, Stroo M, Lovelady CA, Evenson KR, Peterson BL, Bastian LA, Swamy GK, West DG, Brouwer JN, Zucker NL. </w:t>
      </w:r>
      <w:r w:rsidRPr="004D7655">
        <w:rPr>
          <w:sz w:val="24"/>
          <w:szCs w:val="24"/>
        </w:rPr>
        <w:t xml:space="preserve">Parent-focused change to prevent obesity in preschoolers: </w:t>
      </w:r>
      <w:r w:rsidRPr="004D7655">
        <w:rPr>
          <w:i/>
          <w:color w:val="000000"/>
          <w:sz w:val="24"/>
          <w:szCs w:val="24"/>
          <w:lang w:val="it-CH"/>
        </w:rPr>
        <w:t xml:space="preserve"> </w:t>
      </w:r>
      <w:r w:rsidRPr="004D7655">
        <w:rPr>
          <w:sz w:val="24"/>
          <w:szCs w:val="24"/>
        </w:rPr>
        <w:t>Results from the KAN-DO study</w:t>
      </w:r>
      <w:r w:rsidRPr="004D7655">
        <w:rPr>
          <w:i/>
          <w:color w:val="000000"/>
          <w:sz w:val="24"/>
          <w:szCs w:val="24"/>
          <w:lang w:val="it-CH"/>
        </w:rPr>
        <w:t xml:space="preserve">. Preventive Medicine </w:t>
      </w:r>
      <w:r w:rsidR="00E84FC8">
        <w:rPr>
          <w:sz w:val="24"/>
          <w:szCs w:val="24"/>
        </w:rPr>
        <w:t>2012; 55(3): 188-195.  doi</w:t>
      </w:r>
      <w:r w:rsidRPr="004D7655">
        <w:rPr>
          <w:sz w:val="24"/>
          <w:szCs w:val="24"/>
        </w:rPr>
        <w:t xml:space="preserve"> 10.1016/j.ypmed.2012.06.005</w:t>
      </w:r>
    </w:p>
    <w:p w14:paraId="3D78A303" w14:textId="77777777" w:rsidR="00142954" w:rsidRDefault="00142954" w:rsidP="00142954">
      <w:pPr>
        <w:pStyle w:val="ListParagraph"/>
        <w:rPr>
          <w:color w:val="000000"/>
          <w:sz w:val="24"/>
          <w:szCs w:val="24"/>
          <w:lang w:val="it-CH"/>
        </w:rPr>
      </w:pPr>
    </w:p>
    <w:p w14:paraId="79F58525" w14:textId="77777777" w:rsidR="00142954" w:rsidRDefault="00142954" w:rsidP="00142954">
      <w:pPr>
        <w:numPr>
          <w:ilvl w:val="0"/>
          <w:numId w:val="9"/>
        </w:numPr>
        <w:tabs>
          <w:tab w:val="left" w:pos="-1440"/>
        </w:tabs>
        <w:jc w:val="both"/>
        <w:rPr>
          <w:color w:val="000000"/>
          <w:sz w:val="24"/>
          <w:szCs w:val="24"/>
          <w:lang w:val="it-CH"/>
        </w:rPr>
      </w:pPr>
      <w:r w:rsidRPr="00142954">
        <w:rPr>
          <w:color w:val="000000"/>
          <w:sz w:val="24"/>
          <w:szCs w:val="24"/>
          <w:lang w:val="it-CH"/>
        </w:rPr>
        <w:t>Fuemmeler BF, Yang C, Costanzo P, Hoyle RH, Siegler IC, Williams RB,</w:t>
      </w:r>
      <w:r w:rsidRPr="00EB1004">
        <w:rPr>
          <w:b/>
          <w:sz w:val="24"/>
          <w:szCs w:val="24"/>
        </w:rPr>
        <w:t xml:space="preserve"> Ø</w:t>
      </w:r>
      <w:r w:rsidRPr="00142954">
        <w:rPr>
          <w:b/>
          <w:color w:val="000000"/>
          <w:sz w:val="24"/>
          <w:szCs w:val="24"/>
          <w:lang w:val="it-CH"/>
        </w:rPr>
        <w:t>stbye T</w:t>
      </w:r>
      <w:r w:rsidRPr="00142954">
        <w:rPr>
          <w:color w:val="000000"/>
          <w:sz w:val="24"/>
          <w:szCs w:val="24"/>
          <w:lang w:val="it-CH"/>
        </w:rPr>
        <w:t>.</w:t>
      </w:r>
      <w:r>
        <w:rPr>
          <w:color w:val="000000"/>
          <w:sz w:val="24"/>
          <w:szCs w:val="24"/>
          <w:lang w:val="it-CH"/>
        </w:rPr>
        <w:t xml:space="preserve"> </w:t>
      </w:r>
      <w:r w:rsidRPr="00142954">
        <w:rPr>
          <w:color w:val="000000"/>
          <w:sz w:val="24"/>
          <w:szCs w:val="24"/>
          <w:lang w:val="it-CH"/>
        </w:rPr>
        <w:t>Parenting styles and body mass index trajectories from adolescence to adulthood.</w:t>
      </w:r>
      <w:r>
        <w:rPr>
          <w:color w:val="000000"/>
          <w:sz w:val="24"/>
          <w:szCs w:val="24"/>
          <w:lang w:val="it-CH"/>
        </w:rPr>
        <w:t xml:space="preserve"> </w:t>
      </w:r>
      <w:r w:rsidRPr="00142954">
        <w:rPr>
          <w:i/>
          <w:color w:val="000000"/>
          <w:sz w:val="24"/>
          <w:szCs w:val="24"/>
          <w:lang w:val="it-CH"/>
        </w:rPr>
        <w:t>Health Psychology</w:t>
      </w:r>
      <w:r w:rsidRPr="00142954">
        <w:rPr>
          <w:color w:val="000000"/>
          <w:sz w:val="24"/>
          <w:szCs w:val="24"/>
          <w:lang w:val="it-CH"/>
        </w:rPr>
        <w:t xml:space="preserve"> 2012; 31(4): 441-9</w:t>
      </w:r>
      <w:r w:rsidRPr="009D1737">
        <w:rPr>
          <w:color w:val="000000"/>
          <w:sz w:val="24"/>
          <w:szCs w:val="24"/>
          <w:lang w:val="it-CH"/>
        </w:rPr>
        <w:t>.</w:t>
      </w:r>
      <w:r w:rsidR="009D1737" w:rsidRPr="009D1737">
        <w:rPr>
          <w:sz w:val="24"/>
          <w:szCs w:val="24"/>
        </w:rPr>
        <w:t xml:space="preserve"> doi: 10.1037/a0027927</w:t>
      </w:r>
    </w:p>
    <w:p w14:paraId="64FD9468" w14:textId="77777777" w:rsidR="006C5D56" w:rsidRDefault="006C5D56" w:rsidP="006C5D56">
      <w:pPr>
        <w:pStyle w:val="ListParagraph"/>
        <w:rPr>
          <w:color w:val="000000"/>
          <w:sz w:val="24"/>
          <w:szCs w:val="24"/>
          <w:lang w:val="it-CH"/>
        </w:rPr>
      </w:pPr>
    </w:p>
    <w:p w14:paraId="6ECDF8B5" w14:textId="77777777" w:rsidR="00DC7AF2" w:rsidRPr="00F42137" w:rsidRDefault="00E26D7F" w:rsidP="00DC7AF2">
      <w:pPr>
        <w:numPr>
          <w:ilvl w:val="0"/>
          <w:numId w:val="9"/>
        </w:numPr>
        <w:tabs>
          <w:tab w:val="left" w:pos="-1440"/>
        </w:tabs>
        <w:jc w:val="both"/>
        <w:rPr>
          <w:i/>
          <w:color w:val="000000"/>
          <w:sz w:val="24"/>
          <w:szCs w:val="24"/>
          <w:lang w:val="it-CH"/>
        </w:rPr>
      </w:pPr>
      <w:r>
        <w:rPr>
          <w:sz w:val="24"/>
          <w:szCs w:val="24"/>
        </w:rPr>
        <w:t>Lombardo S, De</w:t>
      </w:r>
      <w:r w:rsidR="006C5D56" w:rsidRPr="001D54E4">
        <w:rPr>
          <w:sz w:val="24"/>
          <w:szCs w:val="24"/>
        </w:rPr>
        <w:t xml:space="preserve">Silva </w:t>
      </w:r>
      <w:r w:rsidR="006C5D56">
        <w:rPr>
          <w:sz w:val="24"/>
          <w:szCs w:val="24"/>
        </w:rPr>
        <w:t>P</w:t>
      </w:r>
      <w:r w:rsidR="006C5D56" w:rsidRPr="001D54E4">
        <w:rPr>
          <w:sz w:val="24"/>
          <w:szCs w:val="24"/>
        </w:rPr>
        <w:t>V, Lipscomb H,</w:t>
      </w:r>
      <w:r w:rsidR="006C5D56" w:rsidRPr="001D54E4">
        <w:rPr>
          <w:b/>
          <w:sz w:val="24"/>
          <w:szCs w:val="24"/>
        </w:rPr>
        <w:t xml:space="preserve"> Østbye T</w:t>
      </w:r>
      <w:r w:rsidR="006C5D56">
        <w:rPr>
          <w:b/>
          <w:sz w:val="24"/>
          <w:szCs w:val="24"/>
        </w:rPr>
        <w:t>.</w:t>
      </w:r>
      <w:r w:rsidR="006C5D56">
        <w:rPr>
          <w:sz w:val="24"/>
          <w:szCs w:val="24"/>
        </w:rPr>
        <w:t xml:space="preserve"> </w:t>
      </w:r>
      <w:r w:rsidR="006C5D56" w:rsidRPr="001D54E4">
        <w:rPr>
          <w:sz w:val="24"/>
          <w:szCs w:val="24"/>
        </w:rPr>
        <w:t xml:space="preserve">Musculoskeletal symptoms among female garment factory workers in Sri Lanka. </w:t>
      </w:r>
      <w:r w:rsidR="006C5D56">
        <w:rPr>
          <w:sz w:val="24"/>
          <w:szCs w:val="24"/>
        </w:rPr>
        <w:t xml:space="preserve"> </w:t>
      </w:r>
      <w:r w:rsidR="006C5D56" w:rsidRPr="001D54E4">
        <w:rPr>
          <w:i/>
          <w:sz w:val="24"/>
          <w:szCs w:val="24"/>
        </w:rPr>
        <w:t>International Journal of Occupational and Environmental Health</w:t>
      </w:r>
      <w:r w:rsidR="006C5D56">
        <w:rPr>
          <w:i/>
          <w:sz w:val="24"/>
          <w:szCs w:val="24"/>
        </w:rPr>
        <w:t xml:space="preserve"> </w:t>
      </w:r>
      <w:r w:rsidR="006C5D56" w:rsidRPr="006C5D56">
        <w:rPr>
          <w:sz w:val="24"/>
          <w:szCs w:val="24"/>
        </w:rPr>
        <w:t>2012;</w:t>
      </w:r>
      <w:r w:rsidR="006C5D56">
        <w:rPr>
          <w:sz w:val="24"/>
          <w:szCs w:val="24"/>
        </w:rPr>
        <w:t xml:space="preserve"> </w:t>
      </w:r>
      <w:r w:rsidR="006C5D56" w:rsidRPr="006C5D56">
        <w:rPr>
          <w:sz w:val="24"/>
          <w:szCs w:val="24"/>
        </w:rPr>
        <w:t>18(3):</w:t>
      </w:r>
      <w:r w:rsidR="006C5D56">
        <w:rPr>
          <w:sz w:val="24"/>
          <w:szCs w:val="24"/>
        </w:rPr>
        <w:t xml:space="preserve"> </w:t>
      </w:r>
      <w:r w:rsidR="006C5D56" w:rsidRPr="006C5D56">
        <w:rPr>
          <w:sz w:val="24"/>
          <w:szCs w:val="24"/>
        </w:rPr>
        <w:t>210-219</w:t>
      </w:r>
      <w:r w:rsidR="006C5D56">
        <w:rPr>
          <w:sz w:val="24"/>
          <w:szCs w:val="24"/>
        </w:rPr>
        <w:t>.</w:t>
      </w:r>
    </w:p>
    <w:p w14:paraId="1C735D8C" w14:textId="77777777" w:rsidR="00F42137" w:rsidRDefault="00F42137" w:rsidP="00F42137">
      <w:pPr>
        <w:pStyle w:val="ListParagraph"/>
        <w:rPr>
          <w:i/>
          <w:color w:val="000000"/>
          <w:sz w:val="24"/>
          <w:szCs w:val="24"/>
          <w:lang w:val="it-CH"/>
        </w:rPr>
      </w:pPr>
    </w:p>
    <w:p w14:paraId="4DC80E74" w14:textId="77777777" w:rsidR="00F42137" w:rsidRDefault="00F42137" w:rsidP="00F42137">
      <w:pPr>
        <w:numPr>
          <w:ilvl w:val="0"/>
          <w:numId w:val="9"/>
        </w:numPr>
        <w:tabs>
          <w:tab w:val="left" w:pos="-1440"/>
        </w:tabs>
        <w:jc w:val="both"/>
        <w:rPr>
          <w:i/>
          <w:color w:val="000000"/>
          <w:sz w:val="24"/>
          <w:szCs w:val="24"/>
          <w:lang w:val="it-CH"/>
        </w:rPr>
      </w:pPr>
      <w:r w:rsidRPr="00E9599B">
        <w:rPr>
          <w:sz w:val="24"/>
          <w:szCs w:val="24"/>
          <w:shd w:val="clear" w:color="auto" w:fill="FFFFFF"/>
        </w:rPr>
        <w:t xml:space="preserve">Dolinsky DH, Armstrong SC, </w:t>
      </w:r>
      <w:r w:rsidRPr="00E9599B">
        <w:rPr>
          <w:b/>
          <w:sz w:val="24"/>
          <w:szCs w:val="24"/>
          <w:shd w:val="clear" w:color="auto" w:fill="FFFFFF"/>
        </w:rPr>
        <w:t>Østbye T</w:t>
      </w:r>
      <w:r w:rsidRPr="00E9599B">
        <w:rPr>
          <w:sz w:val="24"/>
          <w:szCs w:val="24"/>
          <w:shd w:val="clear" w:color="auto" w:fill="FFFFFF"/>
        </w:rPr>
        <w:t xml:space="preserve">. Predictors of attrition from a clinical pediatric obesity treatment program. </w:t>
      </w:r>
      <w:r w:rsidRPr="00E9599B">
        <w:rPr>
          <w:i/>
          <w:sz w:val="24"/>
          <w:szCs w:val="24"/>
          <w:shd w:val="clear" w:color="auto" w:fill="FFFFFF"/>
        </w:rPr>
        <w:t>Clinical Pediatrics</w:t>
      </w:r>
      <w:r w:rsidRPr="00E9599B">
        <w:rPr>
          <w:sz w:val="24"/>
          <w:szCs w:val="24"/>
          <w:shd w:val="clear" w:color="auto" w:fill="FFFFFF"/>
        </w:rPr>
        <w:t xml:space="preserve"> 2012; 51(12): 1168-1174. doi: 10.1177/0009922812458355.</w:t>
      </w:r>
    </w:p>
    <w:p w14:paraId="0D154495" w14:textId="77777777" w:rsidR="00F42137" w:rsidRDefault="00F42137" w:rsidP="00F42137">
      <w:pPr>
        <w:pStyle w:val="ListParagraph"/>
        <w:rPr>
          <w:i/>
          <w:color w:val="000000"/>
          <w:sz w:val="24"/>
          <w:szCs w:val="24"/>
          <w:lang w:val="it-CH"/>
        </w:rPr>
      </w:pPr>
    </w:p>
    <w:p w14:paraId="7B552A85" w14:textId="77777777" w:rsidR="00F42137" w:rsidRPr="00F42137" w:rsidRDefault="00F42137" w:rsidP="00F42137">
      <w:pPr>
        <w:numPr>
          <w:ilvl w:val="0"/>
          <w:numId w:val="9"/>
        </w:numPr>
        <w:tabs>
          <w:tab w:val="left" w:pos="-1440"/>
        </w:tabs>
        <w:jc w:val="both"/>
        <w:rPr>
          <w:color w:val="000000"/>
          <w:sz w:val="24"/>
          <w:szCs w:val="24"/>
          <w:lang w:val="it-CH"/>
        </w:rPr>
      </w:pPr>
      <w:r w:rsidRPr="003C0636">
        <w:rPr>
          <w:color w:val="000000"/>
          <w:sz w:val="24"/>
          <w:szCs w:val="24"/>
          <w:lang w:val="it-CH"/>
        </w:rPr>
        <w:t xml:space="preserve">Kolotkin R, Zunker C, </w:t>
      </w:r>
      <w:r w:rsidRPr="003C0636">
        <w:rPr>
          <w:b/>
          <w:color w:val="000000"/>
          <w:sz w:val="24"/>
          <w:szCs w:val="24"/>
          <w:lang w:val="it-CH"/>
        </w:rPr>
        <w:t>Østbye T.</w:t>
      </w:r>
      <w:r w:rsidRPr="003C0636">
        <w:rPr>
          <w:color w:val="000000"/>
          <w:sz w:val="24"/>
          <w:szCs w:val="24"/>
          <w:lang w:val="it-CH"/>
        </w:rPr>
        <w:t xml:space="preserve"> Sexual Functioning and Obesity: A Review. </w:t>
      </w:r>
      <w:r w:rsidRPr="003C0636">
        <w:rPr>
          <w:i/>
          <w:color w:val="000000"/>
          <w:sz w:val="24"/>
          <w:szCs w:val="24"/>
          <w:lang w:val="it-CH"/>
        </w:rPr>
        <w:t>Obesity</w:t>
      </w:r>
      <w:r w:rsidRPr="003C0636">
        <w:rPr>
          <w:color w:val="000000"/>
          <w:sz w:val="24"/>
          <w:szCs w:val="24"/>
          <w:lang w:val="it-CH"/>
        </w:rPr>
        <w:t xml:space="preserve"> 2012;20(12):2325-33. doi: 10.1038/oby.2012.104.</w:t>
      </w:r>
    </w:p>
    <w:p w14:paraId="3667020E" w14:textId="77777777" w:rsidR="00DC7AF2" w:rsidRDefault="00DC7AF2" w:rsidP="00DC7AF2">
      <w:pPr>
        <w:pStyle w:val="ListParagraph"/>
        <w:rPr>
          <w:color w:val="000000"/>
          <w:sz w:val="24"/>
          <w:szCs w:val="24"/>
          <w:lang w:val="it-CH"/>
        </w:rPr>
      </w:pPr>
    </w:p>
    <w:p w14:paraId="77EC2414" w14:textId="77777777" w:rsidR="00DC7AF2" w:rsidRPr="00F42137" w:rsidRDefault="003916CC" w:rsidP="00DC7AF2">
      <w:pPr>
        <w:numPr>
          <w:ilvl w:val="0"/>
          <w:numId w:val="9"/>
        </w:numPr>
        <w:tabs>
          <w:tab w:val="left" w:pos="-1440"/>
        </w:tabs>
        <w:jc w:val="both"/>
        <w:rPr>
          <w:i/>
          <w:color w:val="000000"/>
          <w:sz w:val="24"/>
          <w:szCs w:val="24"/>
          <w:lang w:val="it-CH"/>
        </w:rPr>
      </w:pPr>
      <w:r w:rsidRPr="00DC7AF2">
        <w:rPr>
          <w:color w:val="000000"/>
          <w:sz w:val="24"/>
          <w:szCs w:val="24"/>
          <w:lang w:val="it-CH"/>
        </w:rPr>
        <w:lastRenderedPageBreak/>
        <w:t>Malhotra R, Chan A, Malhotra C,</w:t>
      </w:r>
      <w:r w:rsidRPr="00DC7AF2">
        <w:rPr>
          <w:i/>
          <w:color w:val="000000"/>
          <w:sz w:val="24"/>
          <w:szCs w:val="24"/>
          <w:lang w:val="it-CH"/>
        </w:rPr>
        <w:t xml:space="preserve"> </w:t>
      </w:r>
      <w:r w:rsidRPr="00DC7AF2">
        <w:rPr>
          <w:b/>
          <w:sz w:val="24"/>
          <w:szCs w:val="24"/>
        </w:rPr>
        <w:t>Østbye T</w:t>
      </w:r>
      <w:r w:rsidRPr="00DC7AF2">
        <w:rPr>
          <w:sz w:val="24"/>
          <w:szCs w:val="24"/>
        </w:rPr>
        <w:t xml:space="preserve">. Validity and reliability of the Caregiver Reaction Assessment scale among primary informal caregivers for older persons in Singapore. </w:t>
      </w:r>
      <w:r w:rsidRPr="00DC7AF2">
        <w:rPr>
          <w:i/>
          <w:sz w:val="24"/>
          <w:szCs w:val="24"/>
        </w:rPr>
        <w:t>Aging and Mental Health</w:t>
      </w:r>
      <w:r w:rsidRPr="00DC7AF2">
        <w:rPr>
          <w:sz w:val="24"/>
          <w:szCs w:val="24"/>
        </w:rPr>
        <w:t xml:space="preserve"> 2012: 16(8):</w:t>
      </w:r>
      <w:r w:rsidR="0019154D">
        <w:rPr>
          <w:sz w:val="24"/>
          <w:szCs w:val="24"/>
        </w:rPr>
        <w:t xml:space="preserve"> </w:t>
      </w:r>
      <w:r w:rsidRPr="00DC7AF2">
        <w:rPr>
          <w:sz w:val="24"/>
          <w:szCs w:val="24"/>
        </w:rPr>
        <w:t>1004-1015</w:t>
      </w:r>
      <w:r w:rsidRPr="00CE5148">
        <w:rPr>
          <w:sz w:val="24"/>
          <w:szCs w:val="24"/>
        </w:rPr>
        <w:t>.</w:t>
      </w:r>
      <w:r w:rsidR="00DC7AF2" w:rsidRPr="00CE5148">
        <w:rPr>
          <w:sz w:val="24"/>
          <w:szCs w:val="24"/>
        </w:rPr>
        <w:t xml:space="preserve"> </w:t>
      </w:r>
      <w:r w:rsidR="00CE5148" w:rsidRPr="00CE5148">
        <w:rPr>
          <w:sz w:val="24"/>
          <w:szCs w:val="24"/>
        </w:rPr>
        <w:t>doi: 10.1080/</w:t>
      </w:r>
      <w:r w:rsidR="00CE5148">
        <w:rPr>
          <w:sz w:val="24"/>
          <w:szCs w:val="24"/>
        </w:rPr>
        <w:t xml:space="preserve"> </w:t>
      </w:r>
      <w:r w:rsidR="00CE5148" w:rsidRPr="00CE5148">
        <w:rPr>
          <w:sz w:val="24"/>
          <w:szCs w:val="24"/>
        </w:rPr>
        <w:t>13607863.2012.702728</w:t>
      </w:r>
    </w:p>
    <w:p w14:paraId="5E3451A1" w14:textId="77777777" w:rsidR="00F42137" w:rsidRDefault="00F42137" w:rsidP="00F42137">
      <w:pPr>
        <w:pStyle w:val="ListParagraph"/>
        <w:rPr>
          <w:i/>
          <w:color w:val="000000"/>
          <w:sz w:val="24"/>
          <w:szCs w:val="24"/>
          <w:lang w:val="it-CH"/>
        </w:rPr>
      </w:pPr>
    </w:p>
    <w:p w14:paraId="5306FED3" w14:textId="77777777" w:rsidR="00F42137" w:rsidRPr="00E40649" w:rsidRDefault="00F42137" w:rsidP="00F42137">
      <w:pPr>
        <w:numPr>
          <w:ilvl w:val="0"/>
          <w:numId w:val="9"/>
        </w:numPr>
        <w:tabs>
          <w:tab w:val="left" w:pos="-1440"/>
        </w:tabs>
        <w:jc w:val="both"/>
        <w:rPr>
          <w:i/>
          <w:color w:val="000000"/>
          <w:sz w:val="24"/>
          <w:szCs w:val="24"/>
        </w:rPr>
      </w:pPr>
      <w:r w:rsidRPr="00F42137">
        <w:rPr>
          <w:sz w:val="24"/>
          <w:szCs w:val="24"/>
        </w:rPr>
        <w:t xml:space="preserve">Huesch M, </w:t>
      </w:r>
      <w:r w:rsidRPr="00F42137">
        <w:rPr>
          <w:b/>
          <w:color w:val="000000"/>
          <w:sz w:val="24"/>
          <w:szCs w:val="24"/>
        </w:rPr>
        <w:t xml:space="preserve">Østbye T, </w:t>
      </w:r>
      <w:r w:rsidRPr="00F42137">
        <w:rPr>
          <w:color w:val="000000"/>
          <w:sz w:val="24"/>
          <w:szCs w:val="24"/>
        </w:rPr>
        <w:t>Ong MK</w:t>
      </w:r>
      <w:r w:rsidRPr="00F42137">
        <w:rPr>
          <w:b/>
          <w:color w:val="000000"/>
          <w:sz w:val="24"/>
          <w:szCs w:val="24"/>
        </w:rPr>
        <w:t>.</w:t>
      </w:r>
      <w:r w:rsidRPr="00F42137">
        <w:rPr>
          <w:sz w:val="24"/>
          <w:szCs w:val="24"/>
        </w:rPr>
        <w:t xml:space="preserve"> Measuring the impact of policy interventions at the population level: some methodological concerns. </w:t>
      </w:r>
      <w:r w:rsidRPr="00F42137">
        <w:rPr>
          <w:i/>
          <w:sz w:val="24"/>
          <w:szCs w:val="24"/>
        </w:rPr>
        <w:t>Health Economics</w:t>
      </w:r>
      <w:r w:rsidRPr="00F42137">
        <w:rPr>
          <w:sz w:val="24"/>
          <w:szCs w:val="24"/>
        </w:rPr>
        <w:t xml:space="preserve"> 2012;</w:t>
      </w:r>
      <w:r w:rsidR="00817ADB">
        <w:rPr>
          <w:sz w:val="24"/>
          <w:szCs w:val="24"/>
        </w:rPr>
        <w:t xml:space="preserve"> </w:t>
      </w:r>
      <w:r w:rsidRPr="00F42137">
        <w:rPr>
          <w:sz w:val="24"/>
          <w:szCs w:val="24"/>
        </w:rPr>
        <w:t>21(10):</w:t>
      </w:r>
      <w:r w:rsidR="00817ADB">
        <w:rPr>
          <w:sz w:val="24"/>
          <w:szCs w:val="24"/>
        </w:rPr>
        <w:t xml:space="preserve"> </w:t>
      </w:r>
      <w:r w:rsidRPr="00F42137">
        <w:rPr>
          <w:sz w:val="24"/>
          <w:szCs w:val="24"/>
        </w:rPr>
        <w:t>1234-</w:t>
      </w:r>
      <w:r w:rsidR="00E84FC8">
        <w:rPr>
          <w:sz w:val="24"/>
          <w:szCs w:val="24"/>
        </w:rPr>
        <w:t>12</w:t>
      </w:r>
      <w:r w:rsidRPr="00F42137">
        <w:rPr>
          <w:sz w:val="24"/>
          <w:szCs w:val="24"/>
        </w:rPr>
        <w:t>49. doi: 10.1002/hec.1783</w:t>
      </w:r>
      <w:r w:rsidR="00E40649">
        <w:rPr>
          <w:sz w:val="24"/>
          <w:szCs w:val="24"/>
        </w:rPr>
        <w:t>.</w:t>
      </w:r>
    </w:p>
    <w:p w14:paraId="7DE8CDF7" w14:textId="77777777" w:rsidR="00E40649" w:rsidRDefault="00E40649" w:rsidP="00E40649">
      <w:pPr>
        <w:pStyle w:val="ListParagraph"/>
        <w:rPr>
          <w:i/>
          <w:color w:val="000000"/>
          <w:sz w:val="24"/>
          <w:szCs w:val="24"/>
        </w:rPr>
      </w:pPr>
    </w:p>
    <w:p w14:paraId="1DB83232" w14:textId="77777777" w:rsidR="00E40649" w:rsidRPr="00E40649" w:rsidRDefault="00E40649" w:rsidP="00EA4252">
      <w:pPr>
        <w:pStyle w:val="ListParagraph"/>
        <w:numPr>
          <w:ilvl w:val="0"/>
          <w:numId w:val="9"/>
        </w:numPr>
        <w:jc w:val="both"/>
        <w:rPr>
          <w:i/>
          <w:color w:val="000000"/>
          <w:sz w:val="24"/>
          <w:szCs w:val="24"/>
        </w:rPr>
      </w:pPr>
      <w:r w:rsidRPr="00E40649">
        <w:rPr>
          <w:color w:val="000000"/>
          <w:sz w:val="24"/>
          <w:szCs w:val="24"/>
        </w:rPr>
        <w:t xml:space="preserve">Worni M, Guller U, Maciejewski M, Curtis L, Gandhi M, Pietrobon R, </w:t>
      </w:r>
      <w:r w:rsidRPr="00E40649">
        <w:rPr>
          <w:b/>
          <w:color w:val="000000"/>
          <w:sz w:val="24"/>
          <w:szCs w:val="24"/>
        </w:rPr>
        <w:t>Østbye T</w:t>
      </w:r>
      <w:r w:rsidRPr="00E40649">
        <w:rPr>
          <w:color w:val="000000"/>
          <w:sz w:val="24"/>
          <w:szCs w:val="24"/>
        </w:rPr>
        <w:t xml:space="preserve"> Racial differences among patients undergoing laparoscopic gastric bypass surgery: a population-based trend analysis from 2002 to 2008</w:t>
      </w:r>
      <w:r w:rsidRPr="00E40649">
        <w:rPr>
          <w:i/>
          <w:color w:val="000000"/>
          <w:sz w:val="24"/>
          <w:szCs w:val="24"/>
        </w:rPr>
        <w:t xml:space="preserve">. Obesity Surgery </w:t>
      </w:r>
      <w:r w:rsidR="008A2633">
        <w:rPr>
          <w:color w:val="000000"/>
          <w:sz w:val="24"/>
          <w:szCs w:val="24"/>
        </w:rPr>
        <w:t>2013</w:t>
      </w:r>
      <w:r w:rsidRPr="00E40649">
        <w:rPr>
          <w:color w:val="000000"/>
          <w:sz w:val="24"/>
          <w:szCs w:val="24"/>
        </w:rPr>
        <w:t>: 23(2): 226-</w:t>
      </w:r>
      <w:r w:rsidR="008A2633">
        <w:rPr>
          <w:color w:val="000000"/>
          <w:sz w:val="24"/>
          <w:szCs w:val="24"/>
        </w:rPr>
        <w:t>233</w:t>
      </w:r>
      <w:r w:rsidR="008A2633" w:rsidRPr="008A2633">
        <w:rPr>
          <w:color w:val="000000"/>
          <w:sz w:val="24"/>
          <w:szCs w:val="24"/>
        </w:rPr>
        <w:t>. doi: 10.1007/s11695-012-0832-8.</w:t>
      </w:r>
    </w:p>
    <w:p w14:paraId="62C0C1DD" w14:textId="77777777" w:rsidR="00DC7AF2" w:rsidRPr="00CE5148" w:rsidRDefault="00DC7AF2" w:rsidP="00DC7AF2">
      <w:pPr>
        <w:pStyle w:val="ListParagraph"/>
        <w:rPr>
          <w:sz w:val="24"/>
          <w:szCs w:val="24"/>
        </w:rPr>
      </w:pPr>
    </w:p>
    <w:p w14:paraId="7CB189BF" w14:textId="77777777" w:rsidR="00CD7DD0" w:rsidRDefault="00DC7AF2" w:rsidP="00EA4252">
      <w:pPr>
        <w:numPr>
          <w:ilvl w:val="0"/>
          <w:numId w:val="9"/>
        </w:numPr>
        <w:tabs>
          <w:tab w:val="left" w:pos="-1440"/>
        </w:tabs>
        <w:jc w:val="both"/>
        <w:rPr>
          <w:i/>
          <w:color w:val="000000"/>
          <w:sz w:val="24"/>
          <w:szCs w:val="24"/>
          <w:lang w:val="it-CH"/>
        </w:rPr>
      </w:pPr>
      <w:r w:rsidRPr="008469E3">
        <w:rPr>
          <w:b/>
          <w:sz w:val="24"/>
          <w:szCs w:val="24"/>
        </w:rPr>
        <w:t>Østbye T</w:t>
      </w:r>
      <w:r w:rsidR="008469E3">
        <w:rPr>
          <w:sz w:val="24"/>
          <w:szCs w:val="24"/>
        </w:rPr>
        <w:t xml:space="preserve">, Chan A, Malhotra R. </w:t>
      </w:r>
      <w:r w:rsidRPr="00DC7AF2">
        <w:rPr>
          <w:sz w:val="24"/>
          <w:szCs w:val="24"/>
        </w:rPr>
        <w:t>Variation in and correlates of body mass status of ol</w:t>
      </w:r>
      <w:r w:rsidR="00EC56DF">
        <w:rPr>
          <w:sz w:val="24"/>
          <w:szCs w:val="24"/>
        </w:rPr>
        <w:t>der Singaporean men and women: r</w:t>
      </w:r>
      <w:r w:rsidRPr="00DC7AF2">
        <w:rPr>
          <w:sz w:val="24"/>
          <w:szCs w:val="24"/>
        </w:rPr>
        <w:t xml:space="preserve">esults from a national survey. </w:t>
      </w:r>
      <w:r w:rsidRPr="00DC7AF2">
        <w:rPr>
          <w:i/>
          <w:sz w:val="24"/>
          <w:szCs w:val="24"/>
        </w:rPr>
        <w:t>Asia-Pacific Journal of Public Health</w:t>
      </w:r>
      <w:r w:rsidRPr="00DC7AF2">
        <w:rPr>
          <w:sz w:val="24"/>
          <w:szCs w:val="24"/>
        </w:rPr>
        <w:t xml:space="preserve"> 2013; 25(1):</w:t>
      </w:r>
      <w:r w:rsidR="0019154D">
        <w:rPr>
          <w:sz w:val="24"/>
          <w:szCs w:val="24"/>
        </w:rPr>
        <w:t xml:space="preserve"> </w:t>
      </w:r>
      <w:r w:rsidRPr="00DC7AF2">
        <w:rPr>
          <w:sz w:val="24"/>
          <w:szCs w:val="24"/>
        </w:rPr>
        <w:t>42-56.</w:t>
      </w:r>
      <w:r w:rsidR="0019154D">
        <w:rPr>
          <w:sz w:val="24"/>
          <w:szCs w:val="24"/>
        </w:rPr>
        <w:t xml:space="preserve"> doi: 10.1177/1010539510393726</w:t>
      </w:r>
    </w:p>
    <w:p w14:paraId="01B0C017" w14:textId="77777777" w:rsidR="00CD7DD0" w:rsidRDefault="00CD7DD0" w:rsidP="00EA4252">
      <w:pPr>
        <w:pStyle w:val="ListParagraph"/>
        <w:jc w:val="both"/>
        <w:rPr>
          <w:i/>
          <w:color w:val="000000"/>
          <w:sz w:val="24"/>
          <w:szCs w:val="24"/>
          <w:lang w:val="it-CH"/>
        </w:rPr>
      </w:pPr>
    </w:p>
    <w:p w14:paraId="373C4F9F" w14:textId="77777777" w:rsidR="00CD7DD0" w:rsidRDefault="00CD7DD0" w:rsidP="00EA4252">
      <w:pPr>
        <w:numPr>
          <w:ilvl w:val="0"/>
          <w:numId w:val="9"/>
        </w:numPr>
        <w:tabs>
          <w:tab w:val="left" w:pos="-1440"/>
        </w:tabs>
        <w:jc w:val="both"/>
        <w:rPr>
          <w:i/>
          <w:color w:val="000000"/>
          <w:sz w:val="24"/>
          <w:szCs w:val="24"/>
          <w:lang w:val="it-CH"/>
        </w:rPr>
      </w:pPr>
      <w:r w:rsidRPr="00CD7DD0">
        <w:rPr>
          <w:color w:val="000000"/>
          <w:sz w:val="24"/>
          <w:szCs w:val="24"/>
          <w:lang w:val="it-CH"/>
        </w:rPr>
        <w:t xml:space="preserve">Malhotra R, Malhotra C, Chan C, </w:t>
      </w:r>
      <w:r w:rsidRPr="00CD7DD0">
        <w:rPr>
          <w:b/>
          <w:color w:val="000000"/>
          <w:sz w:val="24"/>
          <w:szCs w:val="24"/>
          <w:lang w:val="it-CH"/>
        </w:rPr>
        <w:t>Østbye T</w:t>
      </w:r>
      <w:r w:rsidRPr="00CD7DD0">
        <w:rPr>
          <w:color w:val="000000"/>
          <w:sz w:val="24"/>
          <w:szCs w:val="24"/>
          <w:lang w:val="it-CH"/>
        </w:rPr>
        <w:t xml:space="preserve">. </w:t>
      </w:r>
      <w:r w:rsidR="00EC56DF">
        <w:rPr>
          <w:color w:val="000000"/>
          <w:sz w:val="24"/>
          <w:szCs w:val="24"/>
          <w:lang w:val="it-CH"/>
        </w:rPr>
        <w:t>S</w:t>
      </w:r>
      <w:r w:rsidRPr="00CD7DD0">
        <w:rPr>
          <w:color w:val="000000"/>
          <w:sz w:val="24"/>
          <w:szCs w:val="24"/>
          <w:lang w:val="it-CH"/>
        </w:rPr>
        <w:t>ocioeconomic status and obesity among older Singaporean Chinese men and women.</w:t>
      </w:r>
      <w:r w:rsidRPr="00CD7DD0">
        <w:rPr>
          <w:i/>
          <w:color w:val="000000"/>
          <w:sz w:val="24"/>
          <w:szCs w:val="24"/>
          <w:lang w:val="it-CH"/>
        </w:rPr>
        <w:t xml:space="preserve"> Journal of Gerontology: </w:t>
      </w:r>
      <w:r w:rsidR="002F6F15">
        <w:rPr>
          <w:i/>
          <w:color w:val="000000"/>
          <w:sz w:val="24"/>
          <w:szCs w:val="24"/>
          <w:lang w:val="it-CH"/>
        </w:rPr>
        <w:t xml:space="preserve">B Psychological Sciences and </w:t>
      </w:r>
      <w:r w:rsidRPr="00CD7DD0">
        <w:rPr>
          <w:i/>
          <w:color w:val="000000"/>
          <w:sz w:val="24"/>
          <w:szCs w:val="24"/>
          <w:lang w:val="it-CH"/>
        </w:rPr>
        <w:t xml:space="preserve">Social Sciences </w:t>
      </w:r>
      <w:r w:rsidRPr="00CD7DD0">
        <w:rPr>
          <w:color w:val="000000"/>
          <w:sz w:val="24"/>
          <w:szCs w:val="24"/>
          <w:lang w:val="it-CH"/>
        </w:rPr>
        <w:t>2013: 68(1): 117-127. doi: 10.1093/geronb/gbs102</w:t>
      </w:r>
    </w:p>
    <w:p w14:paraId="7D1A275F" w14:textId="77777777" w:rsidR="004B557F" w:rsidRPr="00F42137" w:rsidRDefault="004B557F" w:rsidP="00EA4252">
      <w:pPr>
        <w:jc w:val="both"/>
        <w:rPr>
          <w:color w:val="000000"/>
          <w:sz w:val="24"/>
          <w:szCs w:val="24"/>
          <w:lang w:val="it-CH"/>
        </w:rPr>
      </w:pPr>
    </w:p>
    <w:p w14:paraId="00D5B9DD" w14:textId="77777777" w:rsidR="00924B2E" w:rsidRDefault="004B557F" w:rsidP="00EA4252">
      <w:pPr>
        <w:numPr>
          <w:ilvl w:val="0"/>
          <w:numId w:val="9"/>
        </w:numPr>
        <w:tabs>
          <w:tab w:val="left" w:pos="-1440"/>
        </w:tabs>
        <w:jc w:val="both"/>
        <w:rPr>
          <w:color w:val="000000"/>
          <w:sz w:val="24"/>
          <w:szCs w:val="24"/>
          <w:lang w:val="it-CH"/>
        </w:rPr>
      </w:pPr>
      <w:r w:rsidRPr="004B557F">
        <w:rPr>
          <w:color w:val="000000"/>
          <w:sz w:val="24"/>
          <w:szCs w:val="24"/>
          <w:lang w:val="it-CH"/>
        </w:rPr>
        <w:t xml:space="preserve">Wiltheiss GA, Lovelady CA, West DG, Brouwer RJ, Krause KM, </w:t>
      </w:r>
      <w:r w:rsidRPr="004B557F">
        <w:rPr>
          <w:b/>
          <w:color w:val="000000"/>
          <w:sz w:val="24"/>
          <w:szCs w:val="24"/>
          <w:lang w:val="it-CH"/>
        </w:rPr>
        <w:t>Østbye T.</w:t>
      </w:r>
      <w:r w:rsidRPr="004B557F">
        <w:rPr>
          <w:color w:val="000000"/>
          <w:sz w:val="24"/>
          <w:szCs w:val="24"/>
          <w:lang w:val="it-CH"/>
        </w:rPr>
        <w:t xml:space="preserve"> </w:t>
      </w:r>
      <w:r w:rsidR="00EC56DF" w:rsidRPr="004B557F">
        <w:rPr>
          <w:color w:val="000000"/>
          <w:sz w:val="24"/>
          <w:szCs w:val="24"/>
          <w:lang w:val="it-CH"/>
        </w:rPr>
        <w:t>diet quality and weight change among overweight and obese postpartum women enrolled in a behavioral intervention program.</w:t>
      </w:r>
      <w:r w:rsidRPr="004B557F">
        <w:rPr>
          <w:color w:val="000000"/>
          <w:sz w:val="24"/>
          <w:szCs w:val="24"/>
          <w:lang w:val="it-CH"/>
        </w:rPr>
        <w:t xml:space="preserve"> </w:t>
      </w:r>
      <w:r w:rsidRPr="004B557F">
        <w:rPr>
          <w:i/>
          <w:color w:val="000000"/>
          <w:sz w:val="24"/>
          <w:szCs w:val="24"/>
          <w:lang w:val="it-CH"/>
        </w:rPr>
        <w:t>Journal of the Academy of Nutrition and Dietetics</w:t>
      </w:r>
      <w:r w:rsidRPr="004B557F">
        <w:rPr>
          <w:color w:val="000000"/>
          <w:sz w:val="24"/>
          <w:szCs w:val="24"/>
          <w:lang w:val="it-CH"/>
        </w:rPr>
        <w:t xml:space="preserve"> 2013; 113(1): 54-62. doi: 10.1016/j.jand.2012.08.012. </w:t>
      </w:r>
    </w:p>
    <w:p w14:paraId="52B3745E" w14:textId="77777777" w:rsidR="00924B2E" w:rsidRDefault="00924B2E" w:rsidP="00EA4252">
      <w:pPr>
        <w:pStyle w:val="ListParagraph"/>
        <w:jc w:val="both"/>
        <w:rPr>
          <w:color w:val="000000"/>
          <w:sz w:val="24"/>
          <w:szCs w:val="24"/>
          <w:lang w:val="it-CH"/>
        </w:rPr>
      </w:pPr>
    </w:p>
    <w:p w14:paraId="17A4C734" w14:textId="77777777" w:rsidR="00924B2E" w:rsidRDefault="00924B2E" w:rsidP="00EA4252">
      <w:pPr>
        <w:numPr>
          <w:ilvl w:val="0"/>
          <w:numId w:val="9"/>
        </w:numPr>
        <w:tabs>
          <w:tab w:val="left" w:pos="-1440"/>
        </w:tabs>
        <w:jc w:val="both"/>
        <w:rPr>
          <w:color w:val="000000"/>
          <w:sz w:val="24"/>
          <w:szCs w:val="24"/>
          <w:lang w:val="it-CH"/>
        </w:rPr>
      </w:pPr>
      <w:r w:rsidRPr="00924B2E">
        <w:rPr>
          <w:color w:val="000000"/>
          <w:sz w:val="24"/>
          <w:szCs w:val="24"/>
          <w:lang w:val="it-CH"/>
        </w:rPr>
        <w:t xml:space="preserve">Worni M, </w:t>
      </w:r>
      <w:r w:rsidRPr="00924B2E">
        <w:rPr>
          <w:b/>
          <w:color w:val="000000"/>
          <w:sz w:val="24"/>
          <w:szCs w:val="24"/>
          <w:lang w:val="it-CH"/>
        </w:rPr>
        <w:t>Østbye T</w:t>
      </w:r>
      <w:r w:rsidRPr="00924B2E">
        <w:rPr>
          <w:color w:val="000000"/>
          <w:sz w:val="24"/>
          <w:szCs w:val="24"/>
          <w:lang w:val="it-CH"/>
        </w:rPr>
        <w:t xml:space="preserve">, Shah A, Carvalho E, Schudel IM, Shin JH, Pietrobon R, Gueller U. High risk for adverse outcomes after gastric bypass surgery following failed gastric banding: a population-based trend analysis of the United States. </w:t>
      </w:r>
      <w:r w:rsidRPr="00F52BA8">
        <w:rPr>
          <w:i/>
          <w:color w:val="000000"/>
          <w:sz w:val="24"/>
          <w:szCs w:val="24"/>
          <w:lang w:val="it-CH"/>
        </w:rPr>
        <w:t>Annals of Surgery 2013</w:t>
      </w:r>
      <w:r w:rsidRPr="00924B2E">
        <w:rPr>
          <w:color w:val="000000"/>
          <w:sz w:val="24"/>
          <w:szCs w:val="24"/>
          <w:lang w:val="it-CH"/>
        </w:rPr>
        <w:t>;</w:t>
      </w:r>
      <w:r w:rsidR="00B522FC">
        <w:rPr>
          <w:color w:val="000000"/>
          <w:sz w:val="24"/>
          <w:szCs w:val="24"/>
          <w:lang w:val="it-CH"/>
        </w:rPr>
        <w:t xml:space="preserve"> </w:t>
      </w:r>
      <w:r w:rsidRPr="00924B2E">
        <w:rPr>
          <w:color w:val="000000"/>
          <w:sz w:val="24"/>
          <w:szCs w:val="24"/>
          <w:lang w:val="it-CH"/>
        </w:rPr>
        <w:t>257(2):</w:t>
      </w:r>
      <w:r w:rsidR="00B522FC">
        <w:rPr>
          <w:color w:val="000000"/>
          <w:sz w:val="24"/>
          <w:szCs w:val="24"/>
          <w:lang w:val="it-CH"/>
        </w:rPr>
        <w:t xml:space="preserve"> </w:t>
      </w:r>
      <w:r w:rsidRPr="00924B2E">
        <w:rPr>
          <w:color w:val="000000"/>
          <w:sz w:val="24"/>
          <w:szCs w:val="24"/>
          <w:lang w:val="it-CH"/>
        </w:rPr>
        <w:t>279-</w:t>
      </w:r>
      <w:r w:rsidR="00E84FC8">
        <w:rPr>
          <w:color w:val="000000"/>
          <w:sz w:val="24"/>
          <w:szCs w:val="24"/>
          <w:lang w:val="it-CH"/>
        </w:rPr>
        <w:t>2</w:t>
      </w:r>
      <w:r w:rsidRPr="00924B2E">
        <w:rPr>
          <w:color w:val="000000"/>
          <w:sz w:val="24"/>
          <w:szCs w:val="24"/>
          <w:lang w:val="it-CH"/>
        </w:rPr>
        <w:t>86. doi: 10.1097/SLA.0b013e3182683037.</w:t>
      </w:r>
      <w:r w:rsidR="00B522FC">
        <w:rPr>
          <w:color w:val="000000"/>
          <w:sz w:val="24"/>
          <w:szCs w:val="24"/>
          <w:lang w:val="it-CH"/>
        </w:rPr>
        <w:t xml:space="preserve"> [awarded the </w:t>
      </w:r>
      <w:r w:rsidR="00B522FC" w:rsidRPr="00B522FC">
        <w:rPr>
          <w:i/>
          <w:color w:val="000000"/>
          <w:sz w:val="24"/>
          <w:szCs w:val="24"/>
          <w:lang w:val="it-CH"/>
        </w:rPr>
        <w:t>Zollikoferpreis 2013</w:t>
      </w:r>
      <w:r w:rsidR="00B522FC">
        <w:rPr>
          <w:color w:val="000000"/>
          <w:sz w:val="24"/>
          <w:szCs w:val="24"/>
          <w:lang w:val="it-CH"/>
        </w:rPr>
        <w:t xml:space="preserve"> by the Swiss Association for Laparoscopic and Thoracoscopic Surgery]</w:t>
      </w:r>
    </w:p>
    <w:p w14:paraId="0CA31FE1" w14:textId="77777777" w:rsidR="003D7F83" w:rsidRDefault="003D7F83" w:rsidP="00EA4252">
      <w:pPr>
        <w:pStyle w:val="ListParagraph"/>
        <w:jc w:val="both"/>
        <w:rPr>
          <w:color w:val="000000"/>
          <w:sz w:val="24"/>
          <w:szCs w:val="24"/>
          <w:lang w:val="it-CH"/>
        </w:rPr>
      </w:pPr>
    </w:p>
    <w:p w14:paraId="010FC2C5" w14:textId="77777777" w:rsidR="003D7F83" w:rsidRDefault="003D7F83" w:rsidP="00EA4252">
      <w:pPr>
        <w:pStyle w:val="ListParagraph"/>
        <w:numPr>
          <w:ilvl w:val="0"/>
          <w:numId w:val="9"/>
        </w:numPr>
        <w:jc w:val="both"/>
        <w:rPr>
          <w:color w:val="000000"/>
          <w:sz w:val="24"/>
          <w:szCs w:val="24"/>
          <w:lang w:val="it-CH"/>
        </w:rPr>
      </w:pPr>
      <w:r w:rsidRPr="003D7F83">
        <w:rPr>
          <w:color w:val="000000"/>
          <w:sz w:val="24"/>
          <w:szCs w:val="24"/>
          <w:lang w:val="it-CH"/>
        </w:rPr>
        <w:t xml:space="preserve">Helmes E, Norton M, </w:t>
      </w:r>
      <w:r w:rsidRPr="00E84FC8">
        <w:rPr>
          <w:b/>
          <w:color w:val="000000"/>
          <w:sz w:val="24"/>
          <w:szCs w:val="24"/>
          <w:lang w:val="it-CH"/>
        </w:rPr>
        <w:t>Østbye T</w:t>
      </w:r>
      <w:r w:rsidRPr="003D7F83">
        <w:rPr>
          <w:color w:val="000000"/>
          <w:sz w:val="24"/>
          <w:szCs w:val="24"/>
          <w:lang w:val="it-CH"/>
        </w:rPr>
        <w:t xml:space="preserve">. Personality change in older adults with dementia: occurrence and association with severity of cognitive impairment. </w:t>
      </w:r>
      <w:r w:rsidRPr="00F52BA8">
        <w:rPr>
          <w:i/>
          <w:color w:val="000000"/>
          <w:sz w:val="24"/>
          <w:szCs w:val="24"/>
          <w:lang w:val="it-CH"/>
        </w:rPr>
        <w:t>Advances in Aging Research</w:t>
      </w:r>
      <w:r w:rsidRPr="003D7F83">
        <w:rPr>
          <w:color w:val="000000"/>
          <w:sz w:val="24"/>
          <w:szCs w:val="24"/>
          <w:lang w:val="it-CH"/>
        </w:rPr>
        <w:t xml:space="preserve"> 2013; 2(1):27-36. doi:10.4236/aar.2013.21004</w:t>
      </w:r>
    </w:p>
    <w:p w14:paraId="5E6BA1CC" w14:textId="77777777" w:rsidR="00E53871" w:rsidRDefault="00E53871" w:rsidP="00EA4252">
      <w:pPr>
        <w:pStyle w:val="ListParagraph"/>
        <w:jc w:val="both"/>
        <w:rPr>
          <w:color w:val="000000"/>
          <w:sz w:val="24"/>
          <w:szCs w:val="24"/>
          <w:lang w:val="it-CH"/>
        </w:rPr>
      </w:pPr>
    </w:p>
    <w:p w14:paraId="55D5B2F1" w14:textId="77777777" w:rsidR="00E53871" w:rsidRPr="00E2651E" w:rsidRDefault="00E53871" w:rsidP="00EA4252">
      <w:pPr>
        <w:numPr>
          <w:ilvl w:val="0"/>
          <w:numId w:val="9"/>
        </w:numPr>
        <w:tabs>
          <w:tab w:val="left" w:pos="-1440"/>
        </w:tabs>
        <w:jc w:val="both"/>
        <w:rPr>
          <w:i/>
          <w:sz w:val="24"/>
          <w:szCs w:val="24"/>
        </w:rPr>
      </w:pPr>
      <w:r w:rsidRPr="008A68E4">
        <w:rPr>
          <w:sz w:val="24"/>
          <w:szCs w:val="24"/>
        </w:rPr>
        <w:t xml:space="preserve">Shin JH, Worni M, Castleberry AW, Pietrobon R, Omotosho PA, Silberberg M, </w:t>
      </w:r>
      <w:r w:rsidRPr="008A68E4">
        <w:rPr>
          <w:b/>
          <w:sz w:val="24"/>
          <w:szCs w:val="24"/>
        </w:rPr>
        <w:t>Østbye T.</w:t>
      </w:r>
      <w:r w:rsidRPr="008A68E4">
        <w:rPr>
          <w:sz w:val="24"/>
          <w:szCs w:val="24"/>
        </w:rPr>
        <w:t xml:space="preserve"> The application of comorbidity indices to predict early Postoperative outcomes after laparoscopic Roux-en-y gastric bypass: a nationwide comparative analysis of over 70,000 cases.</w:t>
      </w:r>
      <w:r w:rsidRPr="008A68E4">
        <w:rPr>
          <w:i/>
          <w:sz w:val="24"/>
          <w:szCs w:val="24"/>
        </w:rPr>
        <w:t xml:space="preserve"> Obesity Surgery</w:t>
      </w:r>
      <w:r>
        <w:rPr>
          <w:i/>
          <w:sz w:val="24"/>
          <w:szCs w:val="24"/>
        </w:rPr>
        <w:t xml:space="preserve"> </w:t>
      </w:r>
      <w:r w:rsidRPr="00E53871">
        <w:rPr>
          <w:sz w:val="24"/>
          <w:szCs w:val="24"/>
        </w:rPr>
        <w:t>2013; 23(5): 638-649.</w:t>
      </w:r>
      <w:r>
        <w:rPr>
          <w:i/>
          <w:sz w:val="24"/>
          <w:szCs w:val="24"/>
        </w:rPr>
        <w:t xml:space="preserve"> </w:t>
      </w:r>
      <w:r>
        <w:rPr>
          <w:sz w:val="24"/>
          <w:szCs w:val="24"/>
        </w:rPr>
        <w:t>d</w:t>
      </w:r>
      <w:r w:rsidRPr="00E53871">
        <w:rPr>
          <w:sz w:val="24"/>
          <w:szCs w:val="24"/>
        </w:rPr>
        <w:t>o</w:t>
      </w:r>
      <w:r>
        <w:rPr>
          <w:sz w:val="24"/>
          <w:szCs w:val="24"/>
        </w:rPr>
        <w:t>i</w:t>
      </w:r>
      <w:r w:rsidRPr="00E53871">
        <w:rPr>
          <w:sz w:val="24"/>
          <w:szCs w:val="24"/>
        </w:rPr>
        <w:t>: 10.1007/s11695-012-0853-3</w:t>
      </w:r>
    </w:p>
    <w:p w14:paraId="044EBF37" w14:textId="77777777" w:rsidR="00E2651E" w:rsidRDefault="00E2651E" w:rsidP="00EA4252">
      <w:pPr>
        <w:pStyle w:val="ListParagraph"/>
        <w:jc w:val="both"/>
        <w:rPr>
          <w:i/>
          <w:sz w:val="24"/>
          <w:szCs w:val="24"/>
        </w:rPr>
      </w:pPr>
    </w:p>
    <w:p w14:paraId="6976BCD1" w14:textId="77777777" w:rsidR="00E2651E" w:rsidRDefault="00E2651E" w:rsidP="00EA4252">
      <w:pPr>
        <w:pStyle w:val="ListParagraph"/>
        <w:numPr>
          <w:ilvl w:val="0"/>
          <w:numId w:val="9"/>
        </w:numPr>
        <w:jc w:val="both"/>
        <w:rPr>
          <w:sz w:val="24"/>
          <w:szCs w:val="24"/>
        </w:rPr>
      </w:pPr>
      <w:r w:rsidRPr="00636CE8">
        <w:rPr>
          <w:sz w:val="24"/>
          <w:szCs w:val="24"/>
        </w:rPr>
        <w:t xml:space="preserve">Koh H, Ee TX, Malhotra R, Allen JC, Tan TC, </w:t>
      </w:r>
      <w:r w:rsidRPr="00636CE8">
        <w:rPr>
          <w:b/>
          <w:sz w:val="24"/>
          <w:szCs w:val="24"/>
        </w:rPr>
        <w:t>Østbye T</w:t>
      </w:r>
      <w:r w:rsidRPr="00636CE8">
        <w:rPr>
          <w:sz w:val="24"/>
          <w:szCs w:val="24"/>
        </w:rPr>
        <w:t xml:space="preserve">. Predictors and adverse outcomes of inadequate or excessive gestational weight gain in an Asian population. </w:t>
      </w:r>
      <w:r w:rsidRPr="00636CE8">
        <w:rPr>
          <w:i/>
          <w:sz w:val="24"/>
          <w:szCs w:val="24"/>
        </w:rPr>
        <w:t>The Journal of Obstetrics and Gynaecology Research</w:t>
      </w:r>
      <w:r w:rsidR="00F52BA8">
        <w:rPr>
          <w:sz w:val="24"/>
          <w:szCs w:val="24"/>
        </w:rPr>
        <w:t xml:space="preserve"> 2013 39(5). doi</w:t>
      </w:r>
      <w:r w:rsidRPr="00636CE8">
        <w:rPr>
          <w:sz w:val="24"/>
          <w:szCs w:val="24"/>
        </w:rPr>
        <w:t>: 10.1111/j.1447-0756.2012.02067.x</w:t>
      </w:r>
    </w:p>
    <w:p w14:paraId="472D1749" w14:textId="77777777" w:rsidR="00B84ABD" w:rsidRDefault="00B84ABD" w:rsidP="00EA4252">
      <w:pPr>
        <w:pStyle w:val="ListParagraph"/>
        <w:jc w:val="both"/>
        <w:rPr>
          <w:sz w:val="24"/>
          <w:szCs w:val="24"/>
        </w:rPr>
      </w:pPr>
    </w:p>
    <w:p w14:paraId="4EA13146" w14:textId="77777777" w:rsidR="00C0518E" w:rsidRDefault="00B84ABD" w:rsidP="00EA4252">
      <w:pPr>
        <w:pStyle w:val="ListParagraph"/>
        <w:numPr>
          <w:ilvl w:val="0"/>
          <w:numId w:val="9"/>
        </w:numPr>
        <w:jc w:val="both"/>
        <w:rPr>
          <w:sz w:val="24"/>
          <w:szCs w:val="24"/>
        </w:rPr>
      </w:pPr>
      <w:r w:rsidRPr="008955F0">
        <w:rPr>
          <w:bCs/>
          <w:sz w:val="24"/>
          <w:szCs w:val="24"/>
        </w:rPr>
        <w:t>Fauth EB, Sc</w:t>
      </w:r>
      <w:r>
        <w:rPr>
          <w:bCs/>
          <w:sz w:val="24"/>
          <w:szCs w:val="24"/>
        </w:rPr>
        <w:t>h</w:t>
      </w:r>
      <w:r w:rsidRPr="008955F0">
        <w:rPr>
          <w:bCs/>
          <w:sz w:val="24"/>
          <w:szCs w:val="24"/>
        </w:rPr>
        <w:t xml:space="preserve">wartz S, Tschanz JAT, </w:t>
      </w:r>
      <w:r w:rsidRPr="008955F0">
        <w:rPr>
          <w:b/>
          <w:sz w:val="24"/>
          <w:szCs w:val="24"/>
        </w:rPr>
        <w:t>Østbye T</w:t>
      </w:r>
      <w:r w:rsidRPr="008955F0">
        <w:rPr>
          <w:sz w:val="24"/>
          <w:szCs w:val="24"/>
        </w:rPr>
        <w:t xml:space="preserve">, Corcoran C, Norton M. </w:t>
      </w:r>
      <w:r>
        <w:rPr>
          <w:bCs/>
          <w:sz w:val="24"/>
          <w:szCs w:val="24"/>
        </w:rPr>
        <w:t>Baseline d</w:t>
      </w:r>
      <w:r w:rsidRPr="008955F0">
        <w:rPr>
          <w:bCs/>
          <w:sz w:val="24"/>
          <w:szCs w:val="24"/>
        </w:rPr>
        <w:t>isability</w:t>
      </w:r>
      <w:r w:rsidR="00EC56DF">
        <w:rPr>
          <w:bCs/>
          <w:sz w:val="24"/>
          <w:szCs w:val="24"/>
        </w:rPr>
        <w:t xml:space="preserve"> in activities of daily l</w:t>
      </w:r>
      <w:r>
        <w:rPr>
          <w:bCs/>
          <w:sz w:val="24"/>
          <w:szCs w:val="24"/>
        </w:rPr>
        <w:t>iving predicts dementia r</w:t>
      </w:r>
      <w:r w:rsidRPr="008955F0">
        <w:rPr>
          <w:bCs/>
          <w:sz w:val="24"/>
          <w:szCs w:val="24"/>
        </w:rPr>
        <w:t xml:space="preserve">isk </w:t>
      </w:r>
      <w:r>
        <w:rPr>
          <w:bCs/>
          <w:sz w:val="24"/>
          <w:szCs w:val="24"/>
        </w:rPr>
        <w:t>even after c</w:t>
      </w:r>
      <w:r w:rsidRPr="008955F0">
        <w:rPr>
          <w:bCs/>
          <w:sz w:val="24"/>
          <w:szCs w:val="24"/>
        </w:rPr>
        <w:t>ontrolling for</w:t>
      </w:r>
      <w:r>
        <w:rPr>
          <w:bCs/>
          <w:sz w:val="24"/>
          <w:szCs w:val="24"/>
        </w:rPr>
        <w:t xml:space="preserve"> b</w:t>
      </w:r>
      <w:r w:rsidRPr="008955F0">
        <w:rPr>
          <w:bCs/>
          <w:sz w:val="24"/>
          <w:szCs w:val="24"/>
        </w:rPr>
        <w:t xml:space="preserve">aseline </w:t>
      </w:r>
      <w:r>
        <w:rPr>
          <w:bCs/>
          <w:sz w:val="24"/>
          <w:szCs w:val="24"/>
        </w:rPr>
        <w:t>g</w:t>
      </w:r>
      <w:r w:rsidRPr="008955F0">
        <w:rPr>
          <w:bCs/>
          <w:sz w:val="24"/>
          <w:szCs w:val="24"/>
        </w:rPr>
        <w:t xml:space="preserve">lobal </w:t>
      </w:r>
      <w:r>
        <w:rPr>
          <w:bCs/>
          <w:sz w:val="24"/>
          <w:szCs w:val="24"/>
        </w:rPr>
        <w:t>c</w:t>
      </w:r>
      <w:r w:rsidRPr="008955F0">
        <w:rPr>
          <w:bCs/>
          <w:sz w:val="24"/>
          <w:szCs w:val="24"/>
        </w:rPr>
        <w:t xml:space="preserve">ognitive </w:t>
      </w:r>
      <w:r>
        <w:rPr>
          <w:bCs/>
          <w:sz w:val="24"/>
          <w:szCs w:val="24"/>
        </w:rPr>
        <w:t>ability and depressive s</w:t>
      </w:r>
      <w:r w:rsidRPr="008955F0">
        <w:rPr>
          <w:bCs/>
          <w:sz w:val="24"/>
          <w:szCs w:val="24"/>
        </w:rPr>
        <w:t>ymptoms</w:t>
      </w:r>
      <w:r w:rsidRPr="008955F0">
        <w:rPr>
          <w:bCs/>
          <w:i/>
          <w:sz w:val="24"/>
          <w:szCs w:val="24"/>
        </w:rPr>
        <w:t xml:space="preserve">. </w:t>
      </w:r>
      <w:r w:rsidRPr="008955F0">
        <w:rPr>
          <w:i/>
        </w:rPr>
        <w:t xml:space="preserve"> </w:t>
      </w:r>
      <w:r w:rsidRPr="008955F0">
        <w:rPr>
          <w:bCs/>
          <w:i/>
          <w:sz w:val="24"/>
          <w:szCs w:val="24"/>
        </w:rPr>
        <w:t xml:space="preserve">International </w:t>
      </w:r>
      <w:r>
        <w:rPr>
          <w:bCs/>
          <w:i/>
          <w:sz w:val="24"/>
          <w:szCs w:val="24"/>
        </w:rPr>
        <w:t xml:space="preserve">Journal of Geriatric Psychiatry </w:t>
      </w:r>
      <w:r w:rsidRPr="00B84ABD">
        <w:rPr>
          <w:bCs/>
          <w:sz w:val="24"/>
          <w:szCs w:val="24"/>
        </w:rPr>
        <w:t>2013; 28: 597-606.</w:t>
      </w:r>
      <w:r w:rsidR="007447A5">
        <w:rPr>
          <w:sz w:val="24"/>
          <w:szCs w:val="24"/>
        </w:rPr>
        <w:t xml:space="preserve">  d</w:t>
      </w:r>
      <w:r w:rsidRPr="00B84ABD">
        <w:rPr>
          <w:sz w:val="24"/>
          <w:szCs w:val="24"/>
        </w:rPr>
        <w:t>oi: 10.1002/gps.3865</w:t>
      </w:r>
      <w:r w:rsidR="00C0518E" w:rsidRPr="00C0518E">
        <w:rPr>
          <w:sz w:val="24"/>
          <w:szCs w:val="24"/>
        </w:rPr>
        <w:t xml:space="preserve"> </w:t>
      </w:r>
    </w:p>
    <w:p w14:paraId="4DA55AF6" w14:textId="77777777" w:rsidR="001061F5" w:rsidRDefault="001061F5" w:rsidP="00EA4252">
      <w:pPr>
        <w:pStyle w:val="ListParagraph"/>
        <w:jc w:val="both"/>
        <w:rPr>
          <w:sz w:val="24"/>
          <w:szCs w:val="24"/>
        </w:rPr>
      </w:pPr>
    </w:p>
    <w:p w14:paraId="6B783091" w14:textId="77777777" w:rsidR="007447A5" w:rsidRDefault="00C0518E" w:rsidP="00EA4252">
      <w:pPr>
        <w:pStyle w:val="ListParagraph"/>
        <w:numPr>
          <w:ilvl w:val="0"/>
          <w:numId w:val="9"/>
        </w:numPr>
        <w:jc w:val="both"/>
        <w:rPr>
          <w:sz w:val="24"/>
          <w:szCs w:val="24"/>
        </w:rPr>
      </w:pPr>
      <w:r w:rsidRPr="00C0518E">
        <w:rPr>
          <w:sz w:val="24"/>
          <w:szCs w:val="24"/>
        </w:rPr>
        <w:t>DeSilva PV, Lombardo S, Lipscomb H, Grad J,</w:t>
      </w:r>
      <w:r>
        <w:rPr>
          <w:b/>
          <w:sz w:val="24"/>
          <w:szCs w:val="24"/>
        </w:rPr>
        <w:t xml:space="preserve"> </w:t>
      </w:r>
      <w:r w:rsidRPr="00FD656E">
        <w:rPr>
          <w:b/>
          <w:sz w:val="24"/>
          <w:szCs w:val="24"/>
        </w:rPr>
        <w:t>Østbye T</w:t>
      </w:r>
      <w:r>
        <w:rPr>
          <w:b/>
          <w:sz w:val="24"/>
          <w:szCs w:val="24"/>
        </w:rPr>
        <w:t xml:space="preserve">. </w:t>
      </w:r>
      <w:r w:rsidRPr="00C0518E">
        <w:rPr>
          <w:sz w:val="24"/>
          <w:szCs w:val="24"/>
        </w:rPr>
        <w:t>Health status and quality of life of female garment workers in Sri Lanka</w:t>
      </w:r>
      <w:r w:rsidRPr="00C0518E">
        <w:rPr>
          <w:i/>
          <w:sz w:val="24"/>
          <w:szCs w:val="24"/>
        </w:rPr>
        <w:t>. Galle Medical Journal</w:t>
      </w:r>
      <w:r w:rsidRPr="00C0518E">
        <w:rPr>
          <w:sz w:val="24"/>
          <w:szCs w:val="24"/>
        </w:rPr>
        <w:t xml:space="preserve"> 2013; 18(1): 1-7.</w:t>
      </w:r>
    </w:p>
    <w:p w14:paraId="38DC79CB" w14:textId="77777777" w:rsidR="007447A5" w:rsidRDefault="007447A5" w:rsidP="00EA4252">
      <w:pPr>
        <w:pStyle w:val="ListParagraph"/>
        <w:jc w:val="both"/>
        <w:rPr>
          <w:sz w:val="24"/>
          <w:szCs w:val="24"/>
        </w:rPr>
      </w:pPr>
    </w:p>
    <w:p w14:paraId="1A6346D6" w14:textId="77777777" w:rsidR="00E9599B" w:rsidRPr="00A63C8D" w:rsidRDefault="007447A5" w:rsidP="00EA4252">
      <w:pPr>
        <w:pStyle w:val="ListParagraph"/>
        <w:numPr>
          <w:ilvl w:val="0"/>
          <w:numId w:val="9"/>
        </w:numPr>
        <w:jc w:val="both"/>
        <w:rPr>
          <w:sz w:val="24"/>
          <w:szCs w:val="24"/>
        </w:rPr>
      </w:pPr>
      <w:r w:rsidRPr="007447A5">
        <w:rPr>
          <w:sz w:val="24"/>
          <w:szCs w:val="24"/>
        </w:rPr>
        <w:t xml:space="preserve">Fuemmeler BF, Lovelady CA, Zucker NL, </w:t>
      </w:r>
      <w:r w:rsidRPr="007447A5">
        <w:rPr>
          <w:b/>
          <w:sz w:val="24"/>
          <w:szCs w:val="24"/>
        </w:rPr>
        <w:t>Østbye T</w:t>
      </w:r>
      <w:r w:rsidRPr="007447A5">
        <w:rPr>
          <w:sz w:val="24"/>
          <w:szCs w:val="24"/>
        </w:rPr>
        <w:t xml:space="preserve">. Parental obesity moderates relationship between childhood appetitive traits and weight. </w:t>
      </w:r>
      <w:r w:rsidRPr="007447A5">
        <w:rPr>
          <w:i/>
          <w:sz w:val="24"/>
          <w:szCs w:val="24"/>
        </w:rPr>
        <w:t xml:space="preserve">Obesity </w:t>
      </w:r>
      <w:r w:rsidRPr="007447A5">
        <w:rPr>
          <w:sz w:val="24"/>
          <w:szCs w:val="24"/>
        </w:rPr>
        <w:t>2013; 21(4): 815-823. doi: 10.1002/oby.20144</w:t>
      </w:r>
      <w:r w:rsidRPr="007447A5">
        <w:rPr>
          <w:i/>
          <w:sz w:val="24"/>
          <w:szCs w:val="24"/>
        </w:rPr>
        <w:t>.</w:t>
      </w:r>
    </w:p>
    <w:p w14:paraId="55D84DC4" w14:textId="77777777" w:rsidR="00A63C8D" w:rsidRPr="00A63C8D" w:rsidRDefault="00A63C8D" w:rsidP="00EA4252">
      <w:pPr>
        <w:pStyle w:val="ListParagraph"/>
        <w:jc w:val="both"/>
        <w:rPr>
          <w:sz w:val="24"/>
          <w:szCs w:val="24"/>
        </w:rPr>
      </w:pPr>
    </w:p>
    <w:p w14:paraId="2D4ADF0B" w14:textId="77777777" w:rsidR="00A63C8D" w:rsidRPr="00007243" w:rsidRDefault="00A63C8D" w:rsidP="00EA4252">
      <w:pPr>
        <w:numPr>
          <w:ilvl w:val="0"/>
          <w:numId w:val="9"/>
        </w:numPr>
        <w:tabs>
          <w:tab w:val="left" w:pos="-1440"/>
        </w:tabs>
        <w:jc w:val="both"/>
        <w:rPr>
          <w:sz w:val="24"/>
          <w:szCs w:val="24"/>
        </w:rPr>
      </w:pPr>
      <w:r w:rsidRPr="007D1470">
        <w:rPr>
          <w:b/>
          <w:sz w:val="24"/>
          <w:szCs w:val="24"/>
        </w:rPr>
        <w:t>Østbye T</w:t>
      </w:r>
      <w:r w:rsidRPr="007D1470">
        <w:rPr>
          <w:sz w:val="24"/>
          <w:szCs w:val="24"/>
        </w:rPr>
        <w:t xml:space="preserve">, Malhotra R, Malhotra C, Arambepola C, Chan A. Does support from foreign domestic workers decrease the negative impact of informal caregiving? Results from Singapore Survey on Informal Caregiving. </w:t>
      </w:r>
      <w:r>
        <w:rPr>
          <w:i/>
          <w:iCs/>
          <w:sz w:val="24"/>
          <w:szCs w:val="24"/>
        </w:rPr>
        <w:t>Journal of</w:t>
      </w:r>
      <w:r w:rsidRPr="007D1470">
        <w:rPr>
          <w:i/>
          <w:iCs/>
          <w:sz w:val="24"/>
          <w:szCs w:val="24"/>
        </w:rPr>
        <w:t xml:space="preserve"> Gerontol</w:t>
      </w:r>
      <w:r>
        <w:rPr>
          <w:i/>
          <w:iCs/>
          <w:sz w:val="24"/>
          <w:szCs w:val="24"/>
        </w:rPr>
        <w:t xml:space="preserve">ogy: </w:t>
      </w:r>
      <w:r w:rsidRPr="007D1470">
        <w:rPr>
          <w:i/>
          <w:iCs/>
          <w:sz w:val="24"/>
          <w:szCs w:val="24"/>
        </w:rPr>
        <w:t>Soc</w:t>
      </w:r>
      <w:r>
        <w:rPr>
          <w:i/>
          <w:iCs/>
          <w:sz w:val="24"/>
          <w:szCs w:val="24"/>
        </w:rPr>
        <w:t>ial</w:t>
      </w:r>
      <w:r w:rsidRPr="007D1470">
        <w:rPr>
          <w:i/>
          <w:iCs/>
          <w:sz w:val="24"/>
          <w:szCs w:val="24"/>
        </w:rPr>
        <w:t xml:space="preserve"> </w:t>
      </w:r>
      <w:r w:rsidRPr="00A63C8D">
        <w:rPr>
          <w:i/>
          <w:iCs/>
          <w:sz w:val="24"/>
          <w:szCs w:val="24"/>
        </w:rPr>
        <w:t>Sciences</w:t>
      </w:r>
      <w:r>
        <w:rPr>
          <w:rStyle w:val="jrnl"/>
          <w:sz w:val="24"/>
          <w:szCs w:val="24"/>
        </w:rPr>
        <w:t xml:space="preserve"> 2013; </w:t>
      </w:r>
      <w:r w:rsidRPr="00A63C8D">
        <w:rPr>
          <w:i/>
          <w:iCs/>
          <w:sz w:val="24"/>
          <w:szCs w:val="24"/>
        </w:rPr>
        <w:t xml:space="preserve"> </w:t>
      </w:r>
      <w:r w:rsidR="000E00E7">
        <w:rPr>
          <w:iCs/>
          <w:sz w:val="24"/>
          <w:szCs w:val="24"/>
        </w:rPr>
        <w:t>68(4), 609-621</w:t>
      </w:r>
      <w:r w:rsidRPr="00A63C8D">
        <w:rPr>
          <w:rFonts w:eastAsia="TimesLTStd-Roman"/>
          <w:sz w:val="24"/>
          <w:szCs w:val="24"/>
        </w:rPr>
        <w:t>, doi:10.1093/geronb/gbt042</w:t>
      </w:r>
    </w:p>
    <w:p w14:paraId="4CD70F5A" w14:textId="77777777" w:rsidR="00007243" w:rsidRPr="00007243" w:rsidRDefault="00007243" w:rsidP="00EA4252">
      <w:pPr>
        <w:tabs>
          <w:tab w:val="left" w:pos="-1440"/>
        </w:tabs>
        <w:ind w:left="720"/>
        <w:jc w:val="both"/>
        <w:rPr>
          <w:sz w:val="24"/>
          <w:szCs w:val="24"/>
        </w:rPr>
      </w:pPr>
    </w:p>
    <w:p w14:paraId="424769D7" w14:textId="77777777" w:rsidR="00007243" w:rsidRPr="006B2216" w:rsidRDefault="00007243" w:rsidP="00EA4252">
      <w:pPr>
        <w:numPr>
          <w:ilvl w:val="0"/>
          <w:numId w:val="9"/>
        </w:numPr>
        <w:tabs>
          <w:tab w:val="left" w:pos="-1440"/>
        </w:tabs>
        <w:jc w:val="both"/>
        <w:rPr>
          <w:i/>
          <w:sz w:val="24"/>
          <w:szCs w:val="24"/>
        </w:rPr>
      </w:pPr>
      <w:r w:rsidRPr="007660DE">
        <w:rPr>
          <w:sz w:val="24"/>
          <w:szCs w:val="24"/>
        </w:rPr>
        <w:t xml:space="preserve">Evenson KR, Brouwer RJN, </w:t>
      </w:r>
      <w:r w:rsidRPr="00CC5946">
        <w:rPr>
          <w:b/>
          <w:sz w:val="24"/>
          <w:szCs w:val="24"/>
        </w:rPr>
        <w:t>Østbye T</w:t>
      </w:r>
      <w:r w:rsidRPr="007660DE">
        <w:rPr>
          <w:sz w:val="24"/>
          <w:szCs w:val="24"/>
        </w:rPr>
        <w:t xml:space="preserve">. </w:t>
      </w:r>
      <w:r>
        <w:rPr>
          <w:sz w:val="24"/>
          <w:szCs w:val="24"/>
        </w:rPr>
        <w:t>C</w:t>
      </w:r>
      <w:r w:rsidRPr="007660DE">
        <w:rPr>
          <w:sz w:val="24"/>
          <w:szCs w:val="24"/>
        </w:rPr>
        <w:t xml:space="preserve">hanges in physical activity among postpartum overweight and obese women:  results from the </w:t>
      </w:r>
      <w:r>
        <w:rPr>
          <w:sz w:val="24"/>
          <w:szCs w:val="24"/>
        </w:rPr>
        <w:t>KAN-DO s</w:t>
      </w:r>
      <w:r w:rsidRPr="007660DE">
        <w:rPr>
          <w:sz w:val="24"/>
          <w:szCs w:val="24"/>
        </w:rPr>
        <w:t>tudy.</w:t>
      </w:r>
      <w:r w:rsidRPr="007660DE">
        <w:rPr>
          <w:i/>
          <w:sz w:val="24"/>
          <w:szCs w:val="24"/>
        </w:rPr>
        <w:t xml:space="preserve"> Women &amp; Health</w:t>
      </w:r>
      <w:r>
        <w:rPr>
          <w:i/>
          <w:sz w:val="24"/>
          <w:szCs w:val="24"/>
        </w:rPr>
        <w:t xml:space="preserve"> </w:t>
      </w:r>
      <w:r w:rsidRPr="00EF1062">
        <w:rPr>
          <w:sz w:val="24"/>
          <w:szCs w:val="24"/>
        </w:rPr>
        <w:t>2013; 53: 317-334.</w:t>
      </w:r>
      <w:r w:rsidRPr="00007243">
        <w:rPr>
          <w:i/>
          <w:sz w:val="24"/>
          <w:szCs w:val="24"/>
        </w:rPr>
        <w:t xml:space="preserve"> </w:t>
      </w:r>
      <w:r w:rsidRPr="000E00E7">
        <w:rPr>
          <w:color w:val="231F20"/>
          <w:sz w:val="24"/>
          <w:szCs w:val="24"/>
        </w:rPr>
        <w:t xml:space="preserve">doi: </w:t>
      </w:r>
      <w:r w:rsidR="000E00E7" w:rsidRPr="000E00E7">
        <w:rPr>
          <w:color w:val="222222"/>
          <w:sz w:val="24"/>
          <w:szCs w:val="24"/>
          <w:shd w:val="clear" w:color="auto" w:fill="FFFFFF"/>
        </w:rPr>
        <w:t>10.1093/geronb/gbt042</w:t>
      </w:r>
    </w:p>
    <w:p w14:paraId="3B73A945" w14:textId="77777777" w:rsidR="006B2216" w:rsidRPr="006B2216" w:rsidRDefault="006B2216" w:rsidP="00EA4252">
      <w:pPr>
        <w:tabs>
          <w:tab w:val="left" w:pos="-1440"/>
        </w:tabs>
        <w:ind w:left="720"/>
        <w:jc w:val="both"/>
        <w:rPr>
          <w:i/>
          <w:sz w:val="24"/>
          <w:szCs w:val="24"/>
        </w:rPr>
      </w:pPr>
    </w:p>
    <w:p w14:paraId="1FDF4CB4" w14:textId="77777777" w:rsidR="006B2216" w:rsidRPr="001061F5" w:rsidRDefault="006B2216" w:rsidP="00EA4252">
      <w:pPr>
        <w:numPr>
          <w:ilvl w:val="0"/>
          <w:numId w:val="9"/>
        </w:numPr>
        <w:tabs>
          <w:tab w:val="left" w:pos="-1440"/>
        </w:tabs>
        <w:jc w:val="both"/>
        <w:rPr>
          <w:color w:val="000000"/>
          <w:sz w:val="24"/>
          <w:szCs w:val="24"/>
        </w:rPr>
      </w:pPr>
      <w:r w:rsidRPr="001F375E">
        <w:rPr>
          <w:sz w:val="24"/>
          <w:szCs w:val="24"/>
        </w:rPr>
        <w:t xml:space="preserve">Finkelstein E, </w:t>
      </w:r>
      <w:r w:rsidRPr="001F375E">
        <w:rPr>
          <w:b/>
          <w:sz w:val="24"/>
          <w:szCs w:val="24"/>
        </w:rPr>
        <w:t>Østbye</w:t>
      </w:r>
      <w:r w:rsidRPr="001F375E">
        <w:rPr>
          <w:b/>
          <w:sz w:val="24"/>
          <w:szCs w:val="24"/>
          <w:shd w:val="clear" w:color="auto" w:fill="FFFFFF"/>
        </w:rPr>
        <w:t xml:space="preserve"> T</w:t>
      </w:r>
      <w:r>
        <w:rPr>
          <w:sz w:val="24"/>
          <w:szCs w:val="24"/>
        </w:rPr>
        <w:t>, Malhotra R. Body mass trajectories through mid-life among adults with class I o</w:t>
      </w:r>
      <w:r w:rsidRPr="001F375E">
        <w:rPr>
          <w:sz w:val="24"/>
          <w:szCs w:val="24"/>
        </w:rPr>
        <w:t xml:space="preserve">besity. </w:t>
      </w:r>
      <w:r w:rsidRPr="001F375E">
        <w:rPr>
          <w:i/>
          <w:sz w:val="24"/>
          <w:szCs w:val="24"/>
        </w:rPr>
        <w:t>Surgery for Obesity and Related Diseases</w:t>
      </w:r>
      <w:r>
        <w:rPr>
          <w:i/>
          <w:sz w:val="24"/>
          <w:szCs w:val="24"/>
        </w:rPr>
        <w:t xml:space="preserve"> </w:t>
      </w:r>
      <w:r w:rsidRPr="006B2216">
        <w:rPr>
          <w:sz w:val="24"/>
          <w:szCs w:val="24"/>
        </w:rPr>
        <w:t>2013; 9(4):547-553.e1.</w:t>
      </w:r>
    </w:p>
    <w:p w14:paraId="7537A530" w14:textId="77777777" w:rsidR="001061F5" w:rsidRPr="001061F5" w:rsidRDefault="001061F5" w:rsidP="00EA4252">
      <w:pPr>
        <w:tabs>
          <w:tab w:val="left" w:pos="-1440"/>
        </w:tabs>
        <w:ind w:left="720"/>
        <w:jc w:val="both"/>
        <w:rPr>
          <w:color w:val="000000"/>
          <w:sz w:val="24"/>
          <w:szCs w:val="24"/>
        </w:rPr>
      </w:pPr>
    </w:p>
    <w:p w14:paraId="775F06AC" w14:textId="77777777" w:rsidR="001061F5" w:rsidRPr="00E17606" w:rsidRDefault="00E26D7F" w:rsidP="00EA4252">
      <w:pPr>
        <w:numPr>
          <w:ilvl w:val="0"/>
          <w:numId w:val="9"/>
        </w:numPr>
        <w:tabs>
          <w:tab w:val="left" w:pos="-1440"/>
        </w:tabs>
        <w:jc w:val="both"/>
        <w:rPr>
          <w:i/>
          <w:sz w:val="24"/>
          <w:szCs w:val="24"/>
        </w:rPr>
      </w:pPr>
      <w:r>
        <w:rPr>
          <w:sz w:val="24"/>
          <w:szCs w:val="24"/>
          <w:lang w:val="nb-NO"/>
        </w:rPr>
        <w:t>De</w:t>
      </w:r>
      <w:r w:rsidR="001061F5" w:rsidRPr="00007243">
        <w:rPr>
          <w:sz w:val="24"/>
          <w:szCs w:val="24"/>
          <w:lang w:val="nb-NO"/>
        </w:rPr>
        <w:t>Silva PV, deOliveira JS</w:t>
      </w:r>
      <w:r w:rsidR="001061F5" w:rsidRPr="00007243">
        <w:rPr>
          <w:i/>
          <w:sz w:val="24"/>
          <w:szCs w:val="24"/>
          <w:lang w:val="nb-NO"/>
        </w:rPr>
        <w:t xml:space="preserve">, </w:t>
      </w:r>
      <w:r w:rsidR="001061F5" w:rsidRPr="00007243">
        <w:rPr>
          <w:b/>
          <w:sz w:val="24"/>
          <w:szCs w:val="24"/>
          <w:lang w:val="nb-NO"/>
        </w:rPr>
        <w:t xml:space="preserve">Østbye T.  </w:t>
      </w:r>
      <w:r>
        <w:rPr>
          <w:sz w:val="24"/>
          <w:szCs w:val="24"/>
        </w:rPr>
        <w:t>The assistant medical o</w:t>
      </w:r>
      <w:r w:rsidR="001061F5" w:rsidRPr="00654F8A">
        <w:rPr>
          <w:sz w:val="24"/>
          <w:szCs w:val="24"/>
        </w:rPr>
        <w:t>ffice</w:t>
      </w:r>
      <w:r>
        <w:rPr>
          <w:sz w:val="24"/>
          <w:szCs w:val="24"/>
        </w:rPr>
        <w:t>r in Sri Lanka: mid-level health worker</w:t>
      </w:r>
      <w:r w:rsidR="001061F5" w:rsidRPr="00654F8A">
        <w:rPr>
          <w:sz w:val="24"/>
          <w:szCs w:val="24"/>
        </w:rPr>
        <w:t xml:space="preserve"> in decline. </w:t>
      </w:r>
      <w:r w:rsidR="001061F5" w:rsidRPr="00654F8A">
        <w:rPr>
          <w:i/>
          <w:sz w:val="24"/>
          <w:szCs w:val="24"/>
        </w:rPr>
        <w:t>Journal of Interprofessional Care</w:t>
      </w:r>
      <w:r w:rsidR="001061F5">
        <w:rPr>
          <w:sz w:val="24"/>
          <w:szCs w:val="24"/>
        </w:rPr>
        <w:t xml:space="preserve"> 2013: 27(5): 432-433.</w:t>
      </w:r>
      <w:r w:rsidR="001061F5" w:rsidRPr="00B63402">
        <w:rPr>
          <w:color w:val="222222"/>
          <w:sz w:val="24"/>
          <w:szCs w:val="24"/>
        </w:rPr>
        <w:t xml:space="preserve"> doi: 10.3109/13561820.2013.776023</w:t>
      </w:r>
    </w:p>
    <w:p w14:paraId="4B7D38B9" w14:textId="77777777" w:rsidR="00E17606" w:rsidRPr="00E17606" w:rsidRDefault="00E17606" w:rsidP="00EA4252">
      <w:pPr>
        <w:tabs>
          <w:tab w:val="left" w:pos="-1440"/>
        </w:tabs>
        <w:ind w:left="720"/>
        <w:jc w:val="both"/>
        <w:rPr>
          <w:i/>
          <w:sz w:val="24"/>
          <w:szCs w:val="24"/>
        </w:rPr>
      </w:pPr>
    </w:p>
    <w:p w14:paraId="4090F433" w14:textId="77777777" w:rsidR="00E17606" w:rsidRPr="00F12148" w:rsidRDefault="00E17606" w:rsidP="00EA4252">
      <w:pPr>
        <w:numPr>
          <w:ilvl w:val="0"/>
          <w:numId w:val="9"/>
        </w:numPr>
        <w:tabs>
          <w:tab w:val="left" w:pos="-1440"/>
        </w:tabs>
        <w:jc w:val="both"/>
        <w:rPr>
          <w:sz w:val="24"/>
          <w:szCs w:val="24"/>
        </w:rPr>
      </w:pPr>
      <w:r w:rsidRPr="00E77D90">
        <w:rPr>
          <w:sz w:val="24"/>
          <w:szCs w:val="24"/>
        </w:rPr>
        <w:t xml:space="preserve">Kouk LJ, Neo GH, Malhotra R, Allen JC, Beh ST, Tan TC, </w:t>
      </w:r>
      <w:r w:rsidRPr="00E77D90">
        <w:rPr>
          <w:b/>
          <w:sz w:val="24"/>
          <w:szCs w:val="24"/>
        </w:rPr>
        <w:t>Østbye T.</w:t>
      </w:r>
      <w:r w:rsidRPr="00E77D90">
        <w:rPr>
          <w:sz w:val="24"/>
          <w:szCs w:val="24"/>
        </w:rPr>
        <w:t xml:space="preserve"> A prospective study of risk factors for first trimester miscarriage in Asian women with threatened miscarriage. </w:t>
      </w:r>
      <w:r w:rsidRPr="00E77D90">
        <w:rPr>
          <w:i/>
          <w:sz w:val="24"/>
          <w:szCs w:val="24"/>
        </w:rPr>
        <w:t>Singapore Medical Journal</w:t>
      </w:r>
      <w:r>
        <w:rPr>
          <w:i/>
          <w:sz w:val="24"/>
          <w:szCs w:val="24"/>
        </w:rPr>
        <w:t xml:space="preserve"> </w:t>
      </w:r>
      <w:r w:rsidRPr="00E17606">
        <w:rPr>
          <w:sz w:val="24"/>
          <w:szCs w:val="24"/>
        </w:rPr>
        <w:t>2013; 54(8):425-431.</w:t>
      </w:r>
      <w:r w:rsidR="00817ADB">
        <w:rPr>
          <w:color w:val="636467"/>
          <w:sz w:val="24"/>
          <w:szCs w:val="24"/>
        </w:rPr>
        <w:t xml:space="preserve"> </w:t>
      </w:r>
      <w:r w:rsidRPr="00F12148">
        <w:rPr>
          <w:sz w:val="24"/>
          <w:szCs w:val="24"/>
        </w:rPr>
        <w:t>doi:10.11622/smedj. 2013148</w:t>
      </w:r>
    </w:p>
    <w:p w14:paraId="72284457" w14:textId="77777777" w:rsidR="00F12148" w:rsidRPr="00F12148" w:rsidRDefault="00F12148" w:rsidP="00EA4252">
      <w:pPr>
        <w:tabs>
          <w:tab w:val="left" w:pos="-1440"/>
        </w:tabs>
        <w:ind w:left="720"/>
        <w:jc w:val="both"/>
        <w:rPr>
          <w:sz w:val="24"/>
          <w:szCs w:val="24"/>
        </w:rPr>
      </w:pPr>
    </w:p>
    <w:p w14:paraId="68E7E794" w14:textId="77777777" w:rsidR="00F12148" w:rsidRPr="00CC1AF6" w:rsidRDefault="00F12148" w:rsidP="00EA4252">
      <w:pPr>
        <w:numPr>
          <w:ilvl w:val="0"/>
          <w:numId w:val="9"/>
        </w:numPr>
        <w:tabs>
          <w:tab w:val="left" w:pos="-1440"/>
        </w:tabs>
        <w:jc w:val="both"/>
        <w:rPr>
          <w:sz w:val="24"/>
          <w:szCs w:val="24"/>
        </w:rPr>
      </w:pPr>
      <w:r w:rsidRPr="007447A5">
        <w:rPr>
          <w:sz w:val="24"/>
          <w:szCs w:val="24"/>
        </w:rPr>
        <w:t xml:space="preserve">Chan A, Malhotra C, Malhotra R, Rush J, </w:t>
      </w:r>
      <w:r w:rsidRPr="007447A5">
        <w:rPr>
          <w:b/>
          <w:sz w:val="24"/>
          <w:szCs w:val="24"/>
        </w:rPr>
        <w:t>Østbye T</w:t>
      </w:r>
      <w:r w:rsidRPr="007447A5">
        <w:rPr>
          <w:sz w:val="24"/>
          <w:szCs w:val="24"/>
        </w:rPr>
        <w:t xml:space="preserve">. Health impacts of caregiving for older adults with functional limitations: Results from the Singapore Survey on Informal Caregiving. </w:t>
      </w:r>
      <w:r w:rsidRPr="007447A5">
        <w:rPr>
          <w:i/>
          <w:iCs/>
          <w:sz w:val="24"/>
          <w:szCs w:val="24"/>
          <w:lang w:val="en-GB"/>
        </w:rPr>
        <w:t>J</w:t>
      </w:r>
      <w:r>
        <w:rPr>
          <w:i/>
          <w:iCs/>
          <w:sz w:val="24"/>
          <w:szCs w:val="24"/>
          <w:lang w:val="en-GB"/>
        </w:rPr>
        <w:t>ournal of</w:t>
      </w:r>
      <w:r w:rsidRPr="007447A5">
        <w:rPr>
          <w:sz w:val="24"/>
          <w:szCs w:val="24"/>
          <w:lang w:val="en-GB"/>
        </w:rPr>
        <w:t xml:space="preserve"> </w:t>
      </w:r>
      <w:r w:rsidRPr="007447A5">
        <w:rPr>
          <w:i/>
          <w:iCs/>
          <w:sz w:val="24"/>
          <w:szCs w:val="24"/>
        </w:rPr>
        <w:t xml:space="preserve">Aging </w:t>
      </w:r>
      <w:r>
        <w:rPr>
          <w:i/>
          <w:iCs/>
          <w:sz w:val="24"/>
          <w:szCs w:val="24"/>
        </w:rPr>
        <w:t xml:space="preserve">and </w:t>
      </w:r>
      <w:r w:rsidRPr="007447A5">
        <w:rPr>
          <w:i/>
          <w:iCs/>
          <w:sz w:val="24"/>
          <w:szCs w:val="24"/>
        </w:rPr>
        <w:t>Health</w:t>
      </w:r>
      <w:r>
        <w:rPr>
          <w:i/>
          <w:iCs/>
          <w:sz w:val="24"/>
          <w:szCs w:val="24"/>
        </w:rPr>
        <w:t xml:space="preserve"> </w:t>
      </w:r>
      <w:r w:rsidRPr="00F12148">
        <w:rPr>
          <w:iCs/>
          <w:sz w:val="24"/>
          <w:szCs w:val="24"/>
        </w:rPr>
        <w:t xml:space="preserve">2013: 25(6): </w:t>
      </w:r>
      <w:r w:rsidRPr="00F12148">
        <w:rPr>
          <w:sz w:val="24"/>
          <w:szCs w:val="24"/>
        </w:rPr>
        <w:t xml:space="preserve"> 998 - 10</w:t>
      </w:r>
      <w:r>
        <w:rPr>
          <w:sz w:val="24"/>
          <w:szCs w:val="24"/>
        </w:rPr>
        <w:t xml:space="preserve">12. </w:t>
      </w:r>
      <w:r w:rsidRPr="00F12148">
        <w:rPr>
          <w:sz w:val="24"/>
          <w:szCs w:val="24"/>
        </w:rPr>
        <w:t>doi: 10.1177/</w:t>
      </w:r>
      <w:r>
        <w:rPr>
          <w:sz w:val="24"/>
          <w:szCs w:val="24"/>
        </w:rPr>
        <w:t xml:space="preserve"> </w:t>
      </w:r>
      <w:r w:rsidRPr="00F12148">
        <w:rPr>
          <w:sz w:val="24"/>
          <w:szCs w:val="24"/>
        </w:rPr>
        <w:t>0898264313494801.</w:t>
      </w:r>
    </w:p>
    <w:p w14:paraId="3AC855DA" w14:textId="77777777" w:rsidR="00E17606" w:rsidRPr="001061F5" w:rsidRDefault="00E17606" w:rsidP="00EA4252">
      <w:pPr>
        <w:tabs>
          <w:tab w:val="left" w:pos="-1440"/>
        </w:tabs>
        <w:ind w:left="720"/>
        <w:jc w:val="both"/>
        <w:rPr>
          <w:rStyle w:val="jrnl"/>
          <w:i/>
          <w:sz w:val="24"/>
          <w:szCs w:val="24"/>
        </w:rPr>
      </w:pPr>
    </w:p>
    <w:p w14:paraId="34CDCFF5" w14:textId="77777777" w:rsidR="00816FA6" w:rsidRDefault="00816FA6" w:rsidP="00EA4252">
      <w:pPr>
        <w:pStyle w:val="ListParagraph"/>
        <w:numPr>
          <w:ilvl w:val="0"/>
          <w:numId w:val="9"/>
        </w:numPr>
        <w:jc w:val="both"/>
        <w:rPr>
          <w:sz w:val="24"/>
          <w:szCs w:val="24"/>
        </w:rPr>
      </w:pPr>
      <w:r w:rsidRPr="00EA0079">
        <w:rPr>
          <w:sz w:val="24"/>
          <w:szCs w:val="24"/>
        </w:rPr>
        <w:t xml:space="preserve">Helmes E, </w:t>
      </w:r>
      <w:r w:rsidRPr="00EA0079">
        <w:rPr>
          <w:b/>
          <w:sz w:val="24"/>
          <w:szCs w:val="24"/>
        </w:rPr>
        <w:t>Østbye T</w:t>
      </w:r>
      <w:r w:rsidRPr="00EA0079">
        <w:rPr>
          <w:sz w:val="24"/>
          <w:szCs w:val="24"/>
        </w:rPr>
        <w:t xml:space="preserve">, Steenhuis R. Association between </w:t>
      </w:r>
      <w:r>
        <w:rPr>
          <w:sz w:val="24"/>
          <w:szCs w:val="24"/>
        </w:rPr>
        <w:t xml:space="preserve">diabetes and cognition in older adults without dementia. </w:t>
      </w:r>
      <w:r w:rsidRPr="00EA0079">
        <w:rPr>
          <w:i/>
          <w:sz w:val="24"/>
          <w:szCs w:val="24"/>
        </w:rPr>
        <w:t>Journal of Agi</w:t>
      </w:r>
      <w:r>
        <w:rPr>
          <w:i/>
          <w:sz w:val="24"/>
          <w:szCs w:val="24"/>
        </w:rPr>
        <w:t xml:space="preserve">ng Research &amp; Clinical Practice </w:t>
      </w:r>
      <w:r w:rsidRPr="00816FA6">
        <w:rPr>
          <w:sz w:val="24"/>
          <w:szCs w:val="24"/>
        </w:rPr>
        <w:t>2013; 2(3): 264-270.</w:t>
      </w:r>
    </w:p>
    <w:p w14:paraId="70918A0B" w14:textId="77777777" w:rsidR="00553421" w:rsidRDefault="00553421" w:rsidP="00EA4252">
      <w:pPr>
        <w:pStyle w:val="ListParagraph"/>
        <w:jc w:val="both"/>
        <w:rPr>
          <w:sz w:val="24"/>
          <w:szCs w:val="24"/>
        </w:rPr>
      </w:pPr>
    </w:p>
    <w:p w14:paraId="4C0AF658" w14:textId="77777777" w:rsidR="00553421" w:rsidRPr="00FD784F" w:rsidRDefault="00553421" w:rsidP="00EA4252">
      <w:pPr>
        <w:numPr>
          <w:ilvl w:val="0"/>
          <w:numId w:val="9"/>
        </w:numPr>
        <w:tabs>
          <w:tab w:val="left" w:pos="-1440"/>
        </w:tabs>
        <w:jc w:val="both"/>
        <w:rPr>
          <w:i/>
          <w:sz w:val="24"/>
          <w:szCs w:val="24"/>
        </w:rPr>
      </w:pPr>
      <w:r w:rsidRPr="00E53871">
        <w:rPr>
          <w:sz w:val="24"/>
          <w:szCs w:val="24"/>
          <w:lang w:val="nb-NO"/>
        </w:rPr>
        <w:lastRenderedPageBreak/>
        <w:t xml:space="preserve">Malhotra R, </w:t>
      </w:r>
      <w:r w:rsidRPr="00E53871">
        <w:rPr>
          <w:b/>
          <w:sz w:val="24"/>
          <w:szCs w:val="24"/>
          <w:lang w:val="nb-NO"/>
        </w:rPr>
        <w:t>Østbye T</w:t>
      </w:r>
      <w:r w:rsidRPr="00E53871">
        <w:rPr>
          <w:sz w:val="24"/>
          <w:szCs w:val="24"/>
          <w:lang w:val="nb-NO"/>
        </w:rPr>
        <w:t xml:space="preserve">, Riley CM, Finkelstein EF. </w:t>
      </w:r>
      <w:r w:rsidRPr="00633902">
        <w:rPr>
          <w:sz w:val="24"/>
          <w:szCs w:val="24"/>
        </w:rPr>
        <w:t xml:space="preserve">Young adult weight trajectories through midlife by body mass category. </w:t>
      </w:r>
      <w:r w:rsidRPr="00633902">
        <w:rPr>
          <w:i/>
          <w:iCs/>
          <w:sz w:val="24"/>
          <w:szCs w:val="24"/>
        </w:rPr>
        <w:t>Obesity</w:t>
      </w:r>
      <w:r>
        <w:rPr>
          <w:sz w:val="24"/>
          <w:szCs w:val="24"/>
        </w:rPr>
        <w:t xml:space="preserve"> 2013; 21: 1923-1934.</w:t>
      </w:r>
      <w:r w:rsidRPr="008042E6">
        <w:rPr>
          <w:rFonts w:ascii="AdvPSHN-L" w:hAnsi="AdvPSHN-L" w:cs="AdvPSHN-L"/>
          <w:color w:val="231F20"/>
          <w:sz w:val="14"/>
          <w:szCs w:val="14"/>
        </w:rPr>
        <w:t xml:space="preserve"> </w:t>
      </w:r>
      <w:r w:rsidRPr="008042E6">
        <w:rPr>
          <w:color w:val="231F20"/>
          <w:sz w:val="24"/>
          <w:szCs w:val="24"/>
        </w:rPr>
        <w:t>doi:10.1002/oby.2031</w:t>
      </w:r>
      <w:r>
        <w:rPr>
          <w:color w:val="231F20"/>
          <w:sz w:val="24"/>
          <w:szCs w:val="24"/>
        </w:rPr>
        <w:t>8</w:t>
      </w:r>
    </w:p>
    <w:p w14:paraId="2C355817" w14:textId="77777777" w:rsidR="00FD784F" w:rsidRPr="008042E6" w:rsidRDefault="00FD784F" w:rsidP="00EA4252">
      <w:pPr>
        <w:tabs>
          <w:tab w:val="left" w:pos="-1440"/>
        </w:tabs>
        <w:ind w:left="720"/>
        <w:jc w:val="both"/>
        <w:rPr>
          <w:i/>
          <w:sz w:val="24"/>
          <w:szCs w:val="24"/>
        </w:rPr>
      </w:pPr>
    </w:p>
    <w:p w14:paraId="17345D39" w14:textId="77777777" w:rsidR="00703586" w:rsidRPr="00703586" w:rsidRDefault="00FD784F" w:rsidP="00EA4252">
      <w:pPr>
        <w:pStyle w:val="ListParagraph"/>
        <w:numPr>
          <w:ilvl w:val="0"/>
          <w:numId w:val="9"/>
        </w:numPr>
        <w:jc w:val="both"/>
        <w:rPr>
          <w:sz w:val="24"/>
          <w:szCs w:val="24"/>
        </w:rPr>
      </w:pPr>
      <w:r w:rsidRPr="00C80500">
        <w:rPr>
          <w:sz w:val="24"/>
          <w:szCs w:val="24"/>
        </w:rPr>
        <w:t xml:space="preserve">Lombardo S, Perera B, Beaudry L, Grad J, Maselko J, </w:t>
      </w:r>
      <w:r w:rsidRPr="00F12148">
        <w:rPr>
          <w:b/>
          <w:sz w:val="24"/>
          <w:szCs w:val="24"/>
        </w:rPr>
        <w:t>Østbye T</w:t>
      </w:r>
      <w:r>
        <w:rPr>
          <w:b/>
          <w:sz w:val="24"/>
          <w:szCs w:val="24"/>
        </w:rPr>
        <w:t>.</w:t>
      </w:r>
      <w:r w:rsidRPr="00C80500">
        <w:rPr>
          <w:sz w:val="24"/>
          <w:szCs w:val="24"/>
          <w:vertAlign w:val="superscript"/>
        </w:rPr>
        <w:t xml:space="preserve">. </w:t>
      </w:r>
      <w:r w:rsidRPr="00C80500">
        <w:rPr>
          <w:sz w:val="24"/>
          <w:szCs w:val="24"/>
        </w:rPr>
        <w:t>Use of and attitudes toward tobacco and alcohol amo</w:t>
      </w:r>
      <w:r>
        <w:rPr>
          <w:sz w:val="24"/>
          <w:szCs w:val="24"/>
        </w:rPr>
        <w:t xml:space="preserve">ng adults in Southern Sri Lanka. </w:t>
      </w:r>
      <w:r w:rsidRPr="00C80500">
        <w:rPr>
          <w:sz w:val="24"/>
          <w:szCs w:val="24"/>
        </w:rPr>
        <w:t xml:space="preserve"> </w:t>
      </w:r>
      <w:r>
        <w:rPr>
          <w:i/>
          <w:sz w:val="24"/>
          <w:szCs w:val="24"/>
        </w:rPr>
        <w:t xml:space="preserve">Southeast Asian Journal of </w:t>
      </w:r>
      <w:r w:rsidRPr="00C80500">
        <w:rPr>
          <w:i/>
          <w:sz w:val="24"/>
          <w:szCs w:val="24"/>
        </w:rPr>
        <w:t>Trop</w:t>
      </w:r>
      <w:r>
        <w:rPr>
          <w:i/>
          <w:sz w:val="24"/>
          <w:szCs w:val="24"/>
        </w:rPr>
        <w:t xml:space="preserve">ical Medicine and Public </w:t>
      </w:r>
      <w:r w:rsidRPr="00C80500">
        <w:rPr>
          <w:i/>
          <w:sz w:val="24"/>
          <w:szCs w:val="24"/>
        </w:rPr>
        <w:t>Health</w:t>
      </w:r>
      <w:r>
        <w:rPr>
          <w:sz w:val="24"/>
          <w:szCs w:val="24"/>
        </w:rPr>
        <w:t> 2013; 44(5): 880-899.</w:t>
      </w:r>
      <w:r w:rsidR="00703586" w:rsidRPr="00703586">
        <w:rPr>
          <w:b/>
          <w:sz w:val="24"/>
          <w:szCs w:val="24"/>
        </w:rPr>
        <w:t xml:space="preserve"> </w:t>
      </w:r>
    </w:p>
    <w:p w14:paraId="4CEE2A51" w14:textId="77777777" w:rsidR="00703586" w:rsidRPr="00703586" w:rsidRDefault="00703586" w:rsidP="00EA4252">
      <w:pPr>
        <w:pStyle w:val="ListParagraph"/>
        <w:jc w:val="both"/>
        <w:rPr>
          <w:sz w:val="24"/>
          <w:szCs w:val="24"/>
        </w:rPr>
      </w:pPr>
    </w:p>
    <w:p w14:paraId="1B0B2C91" w14:textId="77777777" w:rsidR="00FD784F" w:rsidRPr="00703586" w:rsidRDefault="00703586" w:rsidP="00EA4252">
      <w:pPr>
        <w:pStyle w:val="ListParagraph"/>
        <w:numPr>
          <w:ilvl w:val="0"/>
          <w:numId w:val="9"/>
        </w:numPr>
        <w:jc w:val="both"/>
        <w:rPr>
          <w:sz w:val="24"/>
          <w:szCs w:val="24"/>
        </w:rPr>
      </w:pPr>
      <w:r w:rsidRPr="00FD656E">
        <w:rPr>
          <w:b/>
          <w:sz w:val="24"/>
          <w:szCs w:val="24"/>
        </w:rPr>
        <w:t>Østbye T</w:t>
      </w:r>
      <w:r w:rsidRPr="00FD656E">
        <w:rPr>
          <w:sz w:val="24"/>
          <w:szCs w:val="24"/>
        </w:rPr>
        <w:t xml:space="preserve">, Malhotra R, Stroo M, Lovelady C, Brouwer R, Zucker N, Fuemmeler B. The effect of the home environment on physical activity and dietary intake in preschool children. </w:t>
      </w:r>
      <w:r w:rsidRPr="00FD656E">
        <w:rPr>
          <w:i/>
          <w:sz w:val="24"/>
          <w:szCs w:val="24"/>
        </w:rPr>
        <w:t>International Journal of Obesity</w:t>
      </w:r>
      <w:r>
        <w:rPr>
          <w:i/>
          <w:sz w:val="24"/>
          <w:szCs w:val="24"/>
        </w:rPr>
        <w:t xml:space="preserve"> </w:t>
      </w:r>
      <w:r w:rsidRPr="00703586">
        <w:rPr>
          <w:sz w:val="24"/>
          <w:szCs w:val="24"/>
        </w:rPr>
        <w:t>2013; 37(10):1287-1412.</w:t>
      </w:r>
    </w:p>
    <w:p w14:paraId="25724875" w14:textId="77777777" w:rsidR="00A63C8D" w:rsidRPr="00A63C8D" w:rsidRDefault="00A63C8D" w:rsidP="00EA4252">
      <w:pPr>
        <w:jc w:val="both"/>
        <w:rPr>
          <w:sz w:val="24"/>
          <w:szCs w:val="24"/>
        </w:rPr>
      </w:pPr>
    </w:p>
    <w:p w14:paraId="25D3DBCF" w14:textId="77777777" w:rsidR="00FF359B" w:rsidRPr="00644A9A" w:rsidRDefault="00FF359B" w:rsidP="00EA4252">
      <w:pPr>
        <w:pStyle w:val="ListParagraph"/>
        <w:numPr>
          <w:ilvl w:val="0"/>
          <w:numId w:val="9"/>
        </w:numPr>
        <w:jc w:val="both"/>
        <w:rPr>
          <w:i/>
          <w:iCs/>
          <w:sz w:val="24"/>
          <w:szCs w:val="24"/>
        </w:rPr>
      </w:pPr>
      <w:r w:rsidRPr="0057605E">
        <w:rPr>
          <w:iCs/>
          <w:sz w:val="24"/>
          <w:szCs w:val="24"/>
        </w:rPr>
        <w:t>Malhotra R, Arambepola C, Tarun</w:t>
      </w:r>
      <w:r w:rsidR="00E26D7F">
        <w:rPr>
          <w:iCs/>
          <w:sz w:val="24"/>
          <w:szCs w:val="24"/>
        </w:rPr>
        <w:t xml:space="preserve"> S, De</w:t>
      </w:r>
      <w:r w:rsidRPr="0057605E">
        <w:rPr>
          <w:iCs/>
          <w:sz w:val="24"/>
          <w:szCs w:val="24"/>
        </w:rPr>
        <w:t xml:space="preserve">Silva V, Kishore J, </w:t>
      </w:r>
      <w:r w:rsidRPr="0057605E">
        <w:rPr>
          <w:b/>
          <w:iCs/>
          <w:sz w:val="24"/>
          <w:szCs w:val="24"/>
        </w:rPr>
        <w:t>Østbye T</w:t>
      </w:r>
      <w:r w:rsidRPr="0057605E">
        <w:rPr>
          <w:iCs/>
          <w:sz w:val="24"/>
          <w:szCs w:val="24"/>
        </w:rPr>
        <w:t xml:space="preserve">. Health issues of female foreign domestic workers: a systematic review of the scientific and grey literature.  </w:t>
      </w:r>
      <w:r w:rsidRPr="0057605E">
        <w:rPr>
          <w:i/>
          <w:iCs/>
          <w:sz w:val="24"/>
          <w:szCs w:val="24"/>
        </w:rPr>
        <w:t>International Journal of Occupational and Environmental Health</w:t>
      </w:r>
      <w:r>
        <w:rPr>
          <w:i/>
          <w:iCs/>
          <w:sz w:val="24"/>
          <w:szCs w:val="24"/>
        </w:rPr>
        <w:t xml:space="preserve"> </w:t>
      </w:r>
      <w:r w:rsidRPr="00FF359B">
        <w:rPr>
          <w:iCs/>
          <w:sz w:val="24"/>
          <w:szCs w:val="24"/>
        </w:rPr>
        <w:t>2013; 19(4): 26</w:t>
      </w:r>
      <w:r>
        <w:rPr>
          <w:iCs/>
          <w:sz w:val="24"/>
          <w:szCs w:val="24"/>
        </w:rPr>
        <w:t>1</w:t>
      </w:r>
      <w:r w:rsidRPr="00FF359B">
        <w:rPr>
          <w:iCs/>
          <w:sz w:val="24"/>
          <w:szCs w:val="24"/>
        </w:rPr>
        <w:t>-277.</w:t>
      </w:r>
      <w:r w:rsidRPr="0057605E">
        <w:rPr>
          <w:sz w:val="24"/>
          <w:szCs w:val="24"/>
        </w:rPr>
        <w:t xml:space="preserve"> </w:t>
      </w:r>
      <w:r>
        <w:rPr>
          <w:sz w:val="24"/>
          <w:szCs w:val="24"/>
        </w:rPr>
        <w:t xml:space="preserve"> </w:t>
      </w:r>
      <w:r w:rsidRPr="0057605E">
        <w:rPr>
          <w:sz w:val="24"/>
          <w:szCs w:val="24"/>
        </w:rPr>
        <w:t>doi: 10.1179/</w:t>
      </w:r>
      <w:r>
        <w:rPr>
          <w:sz w:val="24"/>
          <w:szCs w:val="24"/>
        </w:rPr>
        <w:t xml:space="preserve"> </w:t>
      </w:r>
      <w:r w:rsidRPr="0057605E">
        <w:rPr>
          <w:sz w:val="24"/>
          <w:szCs w:val="24"/>
        </w:rPr>
        <w:t>2049396713Y.0000000041</w:t>
      </w:r>
    </w:p>
    <w:p w14:paraId="6D526544" w14:textId="77777777" w:rsidR="00644A9A" w:rsidRPr="00644A9A" w:rsidRDefault="00644A9A" w:rsidP="00EA4252">
      <w:pPr>
        <w:pStyle w:val="ListParagraph"/>
        <w:jc w:val="both"/>
        <w:rPr>
          <w:i/>
          <w:iCs/>
          <w:sz w:val="24"/>
          <w:szCs w:val="24"/>
        </w:rPr>
      </w:pPr>
    </w:p>
    <w:p w14:paraId="63EDD1A3" w14:textId="77777777" w:rsidR="00644A9A" w:rsidRPr="00644A9A" w:rsidRDefault="00644A9A" w:rsidP="00EA4252">
      <w:pPr>
        <w:numPr>
          <w:ilvl w:val="0"/>
          <w:numId w:val="9"/>
        </w:numPr>
        <w:tabs>
          <w:tab w:val="left" w:pos="-1440"/>
        </w:tabs>
        <w:jc w:val="both"/>
        <w:rPr>
          <w:i/>
          <w:sz w:val="24"/>
          <w:szCs w:val="24"/>
        </w:rPr>
      </w:pPr>
      <w:r w:rsidRPr="00392148">
        <w:rPr>
          <w:sz w:val="24"/>
          <w:szCs w:val="24"/>
        </w:rPr>
        <w:t xml:space="preserve">Tschanz JAT, Pfister R, Wanzek J, Corcoran C, Smith K, Tschanz B, Steffens DC, </w:t>
      </w:r>
      <w:r w:rsidRPr="00392148">
        <w:rPr>
          <w:b/>
          <w:sz w:val="24"/>
          <w:szCs w:val="24"/>
        </w:rPr>
        <w:t>Østbye T</w:t>
      </w:r>
      <w:r w:rsidRPr="00392148">
        <w:rPr>
          <w:sz w:val="24"/>
          <w:szCs w:val="24"/>
        </w:rPr>
        <w:t>, Welsh-B</w:t>
      </w:r>
      <w:r>
        <w:rPr>
          <w:sz w:val="24"/>
          <w:szCs w:val="24"/>
        </w:rPr>
        <w:t>ohmer KA, Norton MC. Stressful life events and cognitive decline in late life: moderation by education and a</w:t>
      </w:r>
      <w:r w:rsidRPr="00392148">
        <w:rPr>
          <w:sz w:val="24"/>
          <w:szCs w:val="24"/>
        </w:rPr>
        <w:t>ge: The Cache County Study</w:t>
      </w:r>
      <w:r w:rsidRPr="00392148">
        <w:rPr>
          <w:i/>
          <w:sz w:val="24"/>
          <w:szCs w:val="24"/>
        </w:rPr>
        <w:t>. International Journal of Geriatric Psychiatry</w:t>
      </w:r>
      <w:r>
        <w:rPr>
          <w:i/>
          <w:sz w:val="24"/>
          <w:szCs w:val="24"/>
        </w:rPr>
        <w:t xml:space="preserve"> </w:t>
      </w:r>
      <w:r w:rsidRPr="00644A9A">
        <w:rPr>
          <w:sz w:val="24"/>
          <w:szCs w:val="24"/>
        </w:rPr>
        <w:t>2013; 28(8): 821-830.</w:t>
      </w:r>
      <w:r>
        <w:rPr>
          <w:i/>
          <w:sz w:val="24"/>
          <w:szCs w:val="24"/>
        </w:rPr>
        <w:t xml:space="preserve">  </w:t>
      </w:r>
      <w:r w:rsidRPr="00B82930">
        <w:rPr>
          <w:sz w:val="24"/>
          <w:szCs w:val="24"/>
        </w:rPr>
        <w:t>doi: 10.1002/gps.3888</w:t>
      </w:r>
      <w:r w:rsidRPr="00392148">
        <w:rPr>
          <w:i/>
          <w:sz w:val="24"/>
          <w:szCs w:val="24"/>
        </w:rPr>
        <w:t>.</w:t>
      </w:r>
      <w:r w:rsidRPr="007447A5">
        <w:rPr>
          <w:sz w:val="24"/>
          <w:szCs w:val="24"/>
        </w:rPr>
        <w:tab/>
      </w:r>
    </w:p>
    <w:p w14:paraId="106256E9" w14:textId="77777777" w:rsidR="00644A9A" w:rsidRPr="007447A5" w:rsidRDefault="00644A9A" w:rsidP="00EA4252">
      <w:pPr>
        <w:tabs>
          <w:tab w:val="left" w:pos="-1440"/>
        </w:tabs>
        <w:ind w:left="720"/>
        <w:jc w:val="both"/>
        <w:rPr>
          <w:i/>
          <w:sz w:val="24"/>
          <w:szCs w:val="24"/>
        </w:rPr>
      </w:pPr>
    </w:p>
    <w:p w14:paraId="469DAA9A" w14:textId="77777777" w:rsidR="00644A9A" w:rsidRPr="00644A9A" w:rsidRDefault="00644A9A" w:rsidP="00EA4252">
      <w:pPr>
        <w:numPr>
          <w:ilvl w:val="0"/>
          <w:numId w:val="9"/>
        </w:numPr>
        <w:tabs>
          <w:tab w:val="left" w:pos="-1440"/>
        </w:tabs>
        <w:jc w:val="both"/>
        <w:rPr>
          <w:i/>
          <w:sz w:val="24"/>
          <w:szCs w:val="24"/>
        </w:rPr>
      </w:pPr>
      <w:r w:rsidRPr="00644A9A">
        <w:rPr>
          <w:bCs/>
          <w:sz w:val="24"/>
          <w:szCs w:val="24"/>
        </w:rPr>
        <w:t>Wu LC</w:t>
      </w:r>
      <w:r w:rsidRPr="00644A9A">
        <w:rPr>
          <w:sz w:val="24"/>
          <w:szCs w:val="24"/>
        </w:rPr>
        <w:t xml:space="preserve">, Lie D, Malhotra R, Allen JC, Tay JSL, Tan TC, </w:t>
      </w:r>
      <w:r w:rsidRPr="00644A9A">
        <w:rPr>
          <w:b/>
          <w:sz w:val="24"/>
          <w:szCs w:val="24"/>
        </w:rPr>
        <w:t>Østbye T</w:t>
      </w:r>
      <w:r w:rsidRPr="00644A9A">
        <w:rPr>
          <w:sz w:val="24"/>
          <w:szCs w:val="24"/>
        </w:rPr>
        <w:t xml:space="preserve">. What factors influence midwives' decision to perform or avoid episiotomies? A focus group study. </w:t>
      </w:r>
      <w:r w:rsidRPr="00644A9A">
        <w:rPr>
          <w:i/>
          <w:iCs/>
          <w:sz w:val="24"/>
          <w:szCs w:val="24"/>
        </w:rPr>
        <w:t xml:space="preserve">Midwifery </w:t>
      </w:r>
      <w:r w:rsidRPr="00644A9A">
        <w:rPr>
          <w:iCs/>
          <w:sz w:val="24"/>
          <w:szCs w:val="24"/>
        </w:rPr>
        <w:t>2013; 29(8); 943-949</w:t>
      </w:r>
      <w:r w:rsidRPr="00644A9A">
        <w:rPr>
          <w:sz w:val="24"/>
          <w:szCs w:val="24"/>
        </w:rPr>
        <w:t>.</w:t>
      </w:r>
      <w:r>
        <w:rPr>
          <w:sz w:val="24"/>
          <w:szCs w:val="24"/>
        </w:rPr>
        <w:t xml:space="preserve"> </w:t>
      </w:r>
      <w:r w:rsidRPr="00644A9A">
        <w:rPr>
          <w:sz w:val="16"/>
          <w:szCs w:val="16"/>
        </w:rPr>
        <w:t xml:space="preserve"> </w:t>
      </w:r>
      <w:r w:rsidRPr="00644A9A">
        <w:rPr>
          <w:sz w:val="24"/>
          <w:szCs w:val="24"/>
        </w:rPr>
        <w:t xml:space="preserve">doi: 10.1016/j.midw.2012.11.017i. </w:t>
      </w:r>
    </w:p>
    <w:p w14:paraId="49794F3D" w14:textId="77777777" w:rsidR="00644A9A" w:rsidRPr="00644A9A" w:rsidRDefault="00644A9A" w:rsidP="00EA4252">
      <w:pPr>
        <w:tabs>
          <w:tab w:val="left" w:pos="-1440"/>
        </w:tabs>
        <w:ind w:left="720"/>
        <w:jc w:val="both"/>
        <w:rPr>
          <w:i/>
          <w:sz w:val="24"/>
          <w:szCs w:val="24"/>
        </w:rPr>
      </w:pPr>
    </w:p>
    <w:p w14:paraId="239E87C3" w14:textId="77777777" w:rsidR="00644A9A" w:rsidRPr="00644A9A" w:rsidRDefault="00644A9A" w:rsidP="00EA4252">
      <w:pPr>
        <w:numPr>
          <w:ilvl w:val="0"/>
          <w:numId w:val="9"/>
        </w:numPr>
        <w:tabs>
          <w:tab w:val="left" w:pos="-1440"/>
        </w:tabs>
        <w:jc w:val="both"/>
        <w:rPr>
          <w:i/>
          <w:sz w:val="24"/>
          <w:szCs w:val="24"/>
        </w:rPr>
      </w:pPr>
      <w:r w:rsidRPr="008A68E4">
        <w:rPr>
          <w:sz w:val="24"/>
          <w:szCs w:val="24"/>
        </w:rPr>
        <w:t xml:space="preserve">Turer CB, Stroo M, Brouwer RJ, Krause KM, Lovelady CA, Bastian LA, Peterson B, </w:t>
      </w:r>
      <w:r w:rsidRPr="008A68E4">
        <w:rPr>
          <w:b/>
          <w:sz w:val="24"/>
          <w:szCs w:val="24"/>
        </w:rPr>
        <w:t>Østbye T.</w:t>
      </w:r>
      <w:r>
        <w:rPr>
          <w:sz w:val="24"/>
          <w:szCs w:val="24"/>
        </w:rPr>
        <w:t xml:space="preserve"> Do high-r</w:t>
      </w:r>
      <w:r w:rsidRPr="008A68E4">
        <w:rPr>
          <w:sz w:val="24"/>
          <w:szCs w:val="24"/>
        </w:rPr>
        <w:t xml:space="preserve">isk preschoolers or overweight mothers meet AAP-recommended behavioral goals for reducing obesity? </w:t>
      </w:r>
      <w:r w:rsidRPr="008A68E4">
        <w:rPr>
          <w:i/>
          <w:sz w:val="24"/>
          <w:szCs w:val="24"/>
        </w:rPr>
        <w:t>Academic Pediatr</w:t>
      </w:r>
      <w:r>
        <w:rPr>
          <w:i/>
          <w:sz w:val="24"/>
          <w:szCs w:val="24"/>
        </w:rPr>
        <w:t>ics 2013; 13(3): 243-250</w:t>
      </w:r>
      <w:r w:rsidRPr="00644A9A">
        <w:rPr>
          <w:i/>
          <w:sz w:val="24"/>
          <w:szCs w:val="24"/>
        </w:rPr>
        <w:t>.</w:t>
      </w:r>
      <w:r w:rsidRPr="00644A9A">
        <w:rPr>
          <w:color w:val="000000"/>
          <w:sz w:val="24"/>
          <w:szCs w:val="24"/>
          <w:shd w:val="clear" w:color="auto" w:fill="FFFFFF"/>
        </w:rPr>
        <w:t xml:space="preserve"> </w:t>
      </w:r>
      <w:r w:rsidRPr="00644A9A">
        <w:rPr>
          <w:rStyle w:val="apple-converted-space"/>
          <w:color w:val="000000"/>
          <w:sz w:val="24"/>
          <w:szCs w:val="24"/>
          <w:shd w:val="clear" w:color="auto" w:fill="FFFFFF"/>
        </w:rPr>
        <w:t> </w:t>
      </w:r>
      <w:r w:rsidRPr="00644A9A">
        <w:rPr>
          <w:color w:val="000000"/>
          <w:sz w:val="24"/>
          <w:szCs w:val="24"/>
          <w:shd w:val="clear" w:color="auto" w:fill="FFFFFF"/>
        </w:rPr>
        <w:t>doi: 10.1016/j.acap.2013.01.003.</w:t>
      </w:r>
    </w:p>
    <w:p w14:paraId="3428133C" w14:textId="77777777" w:rsidR="00644A9A" w:rsidRPr="00644A9A" w:rsidRDefault="00644A9A" w:rsidP="00EA4252">
      <w:pPr>
        <w:tabs>
          <w:tab w:val="left" w:pos="-1440"/>
        </w:tabs>
        <w:ind w:left="720"/>
        <w:jc w:val="both"/>
        <w:rPr>
          <w:i/>
          <w:sz w:val="24"/>
          <w:szCs w:val="24"/>
        </w:rPr>
      </w:pPr>
    </w:p>
    <w:p w14:paraId="67C5D0C7" w14:textId="77777777" w:rsidR="00644A9A" w:rsidRPr="00C308B2" w:rsidRDefault="00644A9A" w:rsidP="00EA4252">
      <w:pPr>
        <w:pStyle w:val="ListParagraph"/>
        <w:numPr>
          <w:ilvl w:val="0"/>
          <w:numId w:val="9"/>
        </w:numPr>
        <w:jc w:val="both"/>
        <w:rPr>
          <w:sz w:val="24"/>
          <w:szCs w:val="24"/>
        </w:rPr>
      </w:pPr>
      <w:r w:rsidRPr="007236D2">
        <w:rPr>
          <w:b/>
          <w:sz w:val="24"/>
          <w:szCs w:val="24"/>
        </w:rPr>
        <w:t>Østbye T</w:t>
      </w:r>
      <w:r w:rsidRPr="007236D2">
        <w:rPr>
          <w:sz w:val="24"/>
          <w:szCs w:val="24"/>
        </w:rPr>
        <w:t xml:space="preserve">, Stroo M, Brouwer RJN, Peterson BL, Eisenstein EL, Fuemmeler BF, Joyner J, Gulley L, Dement J. The Steps to Health employee weight management randomized control trial:  Rationale, design and baseline characteristics. </w:t>
      </w:r>
      <w:r w:rsidRPr="007236D2">
        <w:rPr>
          <w:i/>
          <w:sz w:val="24"/>
          <w:szCs w:val="24"/>
        </w:rPr>
        <w:t xml:space="preserve">Contemporary Clinical </w:t>
      </w:r>
      <w:r w:rsidRPr="00644A9A">
        <w:rPr>
          <w:i/>
          <w:sz w:val="24"/>
          <w:szCs w:val="24"/>
        </w:rPr>
        <w:t>Trials</w:t>
      </w:r>
      <w:r w:rsidRPr="00644A9A">
        <w:rPr>
          <w:sz w:val="24"/>
          <w:szCs w:val="24"/>
        </w:rPr>
        <w:t xml:space="preserve"> </w:t>
      </w:r>
      <w:r w:rsidRPr="00644A9A">
        <w:rPr>
          <w:color w:val="000000"/>
          <w:sz w:val="24"/>
          <w:szCs w:val="24"/>
          <w:shd w:val="clear" w:color="auto" w:fill="FFFFFF"/>
        </w:rPr>
        <w:t>2013; 35(2):68-76. doi: 10.1016/j.cct.2013.04.007.</w:t>
      </w:r>
    </w:p>
    <w:p w14:paraId="2A46C91E" w14:textId="77777777" w:rsidR="00C308B2" w:rsidRPr="00C308B2" w:rsidRDefault="00C308B2" w:rsidP="00EA4252">
      <w:pPr>
        <w:pStyle w:val="ListParagraph"/>
        <w:jc w:val="both"/>
        <w:rPr>
          <w:sz w:val="24"/>
          <w:szCs w:val="24"/>
        </w:rPr>
      </w:pPr>
    </w:p>
    <w:p w14:paraId="72BC210F" w14:textId="77777777" w:rsidR="00C308B2" w:rsidRPr="00DB115B" w:rsidRDefault="00C308B2" w:rsidP="00EA4252">
      <w:pPr>
        <w:pStyle w:val="ListParagraph"/>
        <w:numPr>
          <w:ilvl w:val="0"/>
          <w:numId w:val="9"/>
        </w:numPr>
        <w:jc w:val="both"/>
        <w:rPr>
          <w:i/>
          <w:iCs/>
          <w:sz w:val="24"/>
          <w:szCs w:val="24"/>
        </w:rPr>
      </w:pPr>
      <w:r w:rsidRPr="00C308B2">
        <w:rPr>
          <w:color w:val="000000"/>
          <w:sz w:val="24"/>
          <w:szCs w:val="24"/>
        </w:rPr>
        <w:t xml:space="preserve">Periyasamy N, Lynch CA, Dharmaratne SD, Nugegoda DB, </w:t>
      </w:r>
      <w:r w:rsidRPr="00C308B2">
        <w:rPr>
          <w:rFonts w:eastAsia="Gulim"/>
          <w:b/>
          <w:sz w:val="24"/>
          <w:szCs w:val="24"/>
        </w:rPr>
        <w:t>Østbye T.</w:t>
      </w:r>
      <w:r w:rsidRPr="00C308B2">
        <w:rPr>
          <w:color w:val="000000"/>
          <w:sz w:val="24"/>
          <w:szCs w:val="24"/>
        </w:rPr>
        <w:t xml:space="preserve"> Underreporting of Road Traffic Injuries in the district of Kandy, Sri Lanka. </w:t>
      </w:r>
      <w:r w:rsidRPr="00C308B2">
        <w:rPr>
          <w:i/>
          <w:color w:val="000000"/>
          <w:sz w:val="24"/>
          <w:szCs w:val="24"/>
        </w:rPr>
        <w:t>BMJ Open.</w:t>
      </w:r>
      <w:r w:rsidRPr="00C308B2">
        <w:rPr>
          <w:color w:val="000000"/>
          <w:sz w:val="24"/>
          <w:szCs w:val="24"/>
          <w:shd w:val="clear" w:color="auto" w:fill="FFFFFF"/>
        </w:rPr>
        <w:t xml:space="preserve"> 2013; 8;3(11):</w:t>
      </w:r>
      <w:r>
        <w:rPr>
          <w:color w:val="000000"/>
          <w:sz w:val="24"/>
          <w:szCs w:val="24"/>
          <w:shd w:val="clear" w:color="auto" w:fill="FFFFFF"/>
        </w:rPr>
        <w:t xml:space="preserve"> </w:t>
      </w:r>
      <w:r w:rsidRPr="00C308B2">
        <w:rPr>
          <w:color w:val="000000"/>
          <w:sz w:val="24"/>
          <w:szCs w:val="24"/>
          <w:shd w:val="clear" w:color="auto" w:fill="FFFFFF"/>
        </w:rPr>
        <w:t>e003640. doi: 10.1136/bmjopen-2013-003640.</w:t>
      </w:r>
    </w:p>
    <w:p w14:paraId="1A2A8508" w14:textId="77777777" w:rsidR="00DB115B" w:rsidRPr="00DB115B" w:rsidRDefault="00DB115B" w:rsidP="00EA4252">
      <w:pPr>
        <w:pStyle w:val="ListParagraph"/>
        <w:jc w:val="both"/>
        <w:rPr>
          <w:i/>
          <w:iCs/>
          <w:sz w:val="24"/>
          <w:szCs w:val="24"/>
        </w:rPr>
      </w:pPr>
    </w:p>
    <w:p w14:paraId="63858721" w14:textId="77777777" w:rsidR="00DB115B" w:rsidRPr="00432BC5" w:rsidRDefault="00DB115B" w:rsidP="00EA4252">
      <w:pPr>
        <w:numPr>
          <w:ilvl w:val="0"/>
          <w:numId w:val="9"/>
        </w:numPr>
        <w:tabs>
          <w:tab w:val="left" w:pos="-1440"/>
        </w:tabs>
        <w:jc w:val="both"/>
        <w:rPr>
          <w:i/>
          <w:sz w:val="24"/>
          <w:szCs w:val="24"/>
        </w:rPr>
      </w:pPr>
      <w:r w:rsidRPr="004668F0">
        <w:rPr>
          <w:sz w:val="24"/>
          <w:szCs w:val="24"/>
        </w:rPr>
        <w:t xml:space="preserve">Bravender T, Tulsky JA, Farrell D, Alexander SC, </w:t>
      </w:r>
      <w:r w:rsidRPr="004668F0">
        <w:rPr>
          <w:b/>
          <w:sz w:val="24"/>
          <w:szCs w:val="24"/>
        </w:rPr>
        <w:t>Østbye T</w:t>
      </w:r>
      <w:r w:rsidRPr="004668F0">
        <w:rPr>
          <w:sz w:val="24"/>
          <w:szCs w:val="24"/>
        </w:rPr>
        <w:t xml:space="preserve">, Lyna P, Dolor RJ, Coffman CJ, Bilheimer A, Lin PH, Pollak KI. Teen CHAT: Development and utilization of a web-based intervention to improve physician communication with adolescents about healthy weight. </w:t>
      </w:r>
      <w:r w:rsidRPr="004668F0">
        <w:rPr>
          <w:i/>
          <w:sz w:val="24"/>
          <w:szCs w:val="24"/>
        </w:rPr>
        <w:t xml:space="preserve">Patient Education and </w:t>
      </w:r>
      <w:r w:rsidRPr="00912CCB">
        <w:rPr>
          <w:i/>
          <w:sz w:val="24"/>
          <w:szCs w:val="24"/>
        </w:rPr>
        <w:t>Counseling</w:t>
      </w:r>
      <w:r>
        <w:rPr>
          <w:i/>
          <w:sz w:val="24"/>
          <w:szCs w:val="24"/>
        </w:rPr>
        <w:t xml:space="preserve"> </w:t>
      </w:r>
      <w:r w:rsidR="00817ADB">
        <w:rPr>
          <w:sz w:val="24"/>
          <w:szCs w:val="24"/>
        </w:rPr>
        <w:t>2013; 93: 525-531.</w:t>
      </w:r>
      <w:r w:rsidRPr="00DB115B">
        <w:rPr>
          <w:sz w:val="24"/>
          <w:szCs w:val="24"/>
        </w:rPr>
        <w:t xml:space="preserve"> </w:t>
      </w:r>
      <w:hyperlink r:id="rId12" w:history="1">
        <w:r w:rsidRPr="00183C1B">
          <w:rPr>
            <w:rStyle w:val="Hyperlink"/>
            <w:sz w:val="24"/>
            <w:szCs w:val="24"/>
          </w:rPr>
          <w:t>http://dx.doi.org/10.1016/</w:t>
        </w:r>
      </w:hyperlink>
      <w:r>
        <w:rPr>
          <w:sz w:val="24"/>
          <w:szCs w:val="24"/>
        </w:rPr>
        <w:t xml:space="preserve"> </w:t>
      </w:r>
      <w:r w:rsidRPr="00912CCB">
        <w:rPr>
          <w:sz w:val="24"/>
          <w:szCs w:val="24"/>
        </w:rPr>
        <w:t>j.pec.2013.08.017</w:t>
      </w:r>
    </w:p>
    <w:p w14:paraId="47DFE46D" w14:textId="77777777" w:rsidR="00432BC5" w:rsidRPr="00432BC5" w:rsidRDefault="00432BC5" w:rsidP="00EA4252">
      <w:pPr>
        <w:tabs>
          <w:tab w:val="left" w:pos="-1440"/>
        </w:tabs>
        <w:ind w:left="720"/>
        <w:jc w:val="both"/>
        <w:rPr>
          <w:i/>
          <w:sz w:val="24"/>
          <w:szCs w:val="24"/>
        </w:rPr>
      </w:pPr>
    </w:p>
    <w:p w14:paraId="3575E2D2" w14:textId="77777777" w:rsidR="00432BC5" w:rsidRPr="00ED4900" w:rsidRDefault="00432BC5" w:rsidP="00EA4252">
      <w:pPr>
        <w:pStyle w:val="ListParagraph"/>
        <w:numPr>
          <w:ilvl w:val="0"/>
          <w:numId w:val="9"/>
        </w:numPr>
        <w:jc w:val="both"/>
        <w:rPr>
          <w:i/>
          <w:sz w:val="24"/>
          <w:szCs w:val="24"/>
        </w:rPr>
      </w:pPr>
      <w:r w:rsidRPr="00432BC5">
        <w:rPr>
          <w:sz w:val="24"/>
          <w:szCs w:val="24"/>
        </w:rPr>
        <w:lastRenderedPageBreak/>
        <w:t xml:space="preserve">Shah A, Chao KSC, </w:t>
      </w:r>
      <w:r w:rsidRPr="00432BC5">
        <w:rPr>
          <w:b/>
          <w:sz w:val="24"/>
          <w:szCs w:val="24"/>
        </w:rPr>
        <w:t>Østbye T</w:t>
      </w:r>
      <w:r w:rsidRPr="00432BC5">
        <w:rPr>
          <w:sz w:val="24"/>
          <w:szCs w:val="24"/>
        </w:rPr>
        <w:t>, Castleberry AW, Pietrobon R, Gloor B, Clary BM, White RR, Worni M. Trends in racial disparities in pancreatic cancer surgery.</w:t>
      </w:r>
      <w:r w:rsidRPr="00432BC5">
        <w:rPr>
          <w:i/>
          <w:sz w:val="24"/>
          <w:szCs w:val="24"/>
        </w:rPr>
        <w:t xml:space="preserve"> Journal of Gastrointestinal Surgery</w:t>
      </w:r>
      <w:r w:rsidRPr="00432BC5">
        <w:rPr>
          <w:rFonts w:ascii="Arial" w:hAnsi="Arial" w:cs="Arial"/>
          <w:color w:val="000000"/>
          <w:sz w:val="18"/>
          <w:szCs w:val="18"/>
          <w:shd w:val="clear" w:color="auto" w:fill="FFFFFF"/>
        </w:rPr>
        <w:t xml:space="preserve"> </w:t>
      </w:r>
      <w:r>
        <w:rPr>
          <w:color w:val="000000"/>
          <w:sz w:val="24"/>
          <w:szCs w:val="24"/>
          <w:shd w:val="clear" w:color="auto" w:fill="FFFFFF"/>
        </w:rPr>
        <w:t>2013</w:t>
      </w:r>
      <w:r w:rsidRPr="00432BC5">
        <w:rPr>
          <w:color w:val="000000"/>
          <w:sz w:val="24"/>
          <w:szCs w:val="24"/>
          <w:shd w:val="clear" w:color="auto" w:fill="FFFFFF"/>
        </w:rPr>
        <w:t>;</w:t>
      </w:r>
      <w:r>
        <w:rPr>
          <w:color w:val="000000"/>
          <w:sz w:val="24"/>
          <w:szCs w:val="24"/>
          <w:shd w:val="clear" w:color="auto" w:fill="FFFFFF"/>
        </w:rPr>
        <w:t xml:space="preserve"> </w:t>
      </w:r>
      <w:r w:rsidRPr="00432BC5">
        <w:rPr>
          <w:color w:val="000000"/>
          <w:sz w:val="24"/>
          <w:szCs w:val="24"/>
          <w:shd w:val="clear" w:color="auto" w:fill="FFFFFF"/>
        </w:rPr>
        <w:t>17(11):</w:t>
      </w:r>
      <w:r>
        <w:rPr>
          <w:color w:val="000000"/>
          <w:sz w:val="24"/>
          <w:szCs w:val="24"/>
          <w:shd w:val="clear" w:color="auto" w:fill="FFFFFF"/>
        </w:rPr>
        <w:t xml:space="preserve"> </w:t>
      </w:r>
      <w:r w:rsidRPr="00432BC5">
        <w:rPr>
          <w:color w:val="000000"/>
          <w:sz w:val="24"/>
          <w:szCs w:val="24"/>
          <w:shd w:val="clear" w:color="auto" w:fill="FFFFFF"/>
        </w:rPr>
        <w:t>1897-906. doi: 10.1007/s1</w:t>
      </w:r>
      <w:r>
        <w:rPr>
          <w:color w:val="000000"/>
          <w:sz w:val="24"/>
          <w:szCs w:val="24"/>
          <w:shd w:val="clear" w:color="auto" w:fill="FFFFFF"/>
        </w:rPr>
        <w:t>1605-013-2304-4</w:t>
      </w:r>
      <w:r w:rsidRPr="00432BC5">
        <w:rPr>
          <w:color w:val="000000"/>
          <w:sz w:val="24"/>
          <w:szCs w:val="24"/>
          <w:shd w:val="clear" w:color="auto" w:fill="FFFFFF"/>
        </w:rPr>
        <w:t>.</w:t>
      </w:r>
    </w:p>
    <w:p w14:paraId="2FDA7A65" w14:textId="77777777" w:rsidR="00ED4900" w:rsidRPr="00ED4900" w:rsidRDefault="00ED4900" w:rsidP="00ED4900">
      <w:pPr>
        <w:jc w:val="both"/>
        <w:rPr>
          <w:i/>
          <w:sz w:val="24"/>
          <w:szCs w:val="24"/>
        </w:rPr>
      </w:pPr>
    </w:p>
    <w:p w14:paraId="3F69563F" w14:textId="77777777" w:rsidR="002811C3" w:rsidRPr="00EA4252" w:rsidRDefault="002811C3" w:rsidP="00EA4252">
      <w:pPr>
        <w:pStyle w:val="ListParagraph"/>
        <w:numPr>
          <w:ilvl w:val="0"/>
          <w:numId w:val="9"/>
        </w:numPr>
        <w:jc w:val="both"/>
        <w:rPr>
          <w:rStyle w:val="apple-converted-space"/>
          <w:i/>
          <w:sz w:val="24"/>
          <w:szCs w:val="24"/>
        </w:rPr>
      </w:pPr>
      <w:r w:rsidRPr="00C12BFA">
        <w:rPr>
          <w:sz w:val="24"/>
          <w:szCs w:val="24"/>
        </w:rPr>
        <w:t>Laster LER, Lovelady CA, Wes</w:t>
      </w:r>
      <w:r>
        <w:rPr>
          <w:sz w:val="24"/>
          <w:szCs w:val="24"/>
        </w:rPr>
        <w:t>t DG, Wiltheiss GA, Brouwer RJN</w:t>
      </w:r>
      <w:r w:rsidRPr="00C12BFA">
        <w:rPr>
          <w:sz w:val="24"/>
          <w:szCs w:val="24"/>
        </w:rPr>
        <w:t>, Stroo M</w:t>
      </w:r>
      <w:r>
        <w:rPr>
          <w:b/>
          <w:sz w:val="24"/>
          <w:szCs w:val="24"/>
        </w:rPr>
        <w:t xml:space="preserve">, </w:t>
      </w:r>
      <w:r w:rsidRPr="00C12BFA">
        <w:rPr>
          <w:b/>
          <w:sz w:val="24"/>
          <w:szCs w:val="24"/>
        </w:rPr>
        <w:t>Østbye T</w:t>
      </w:r>
      <w:r w:rsidRPr="00C12BFA">
        <w:rPr>
          <w:sz w:val="24"/>
          <w:szCs w:val="24"/>
        </w:rPr>
        <w:t>. Diet quality of overweight and obese mothers and their preschool children</w:t>
      </w:r>
      <w:r w:rsidRPr="00C12BFA">
        <w:rPr>
          <w:i/>
          <w:sz w:val="24"/>
          <w:szCs w:val="24"/>
        </w:rPr>
        <w:t xml:space="preserve">. </w:t>
      </w:r>
      <w:r w:rsidRPr="00EA4252">
        <w:rPr>
          <w:i/>
          <w:sz w:val="24"/>
          <w:szCs w:val="24"/>
        </w:rPr>
        <w:t>Journal of the Academy of Nutrition and Dietetics</w:t>
      </w:r>
      <w:r w:rsidR="00196B04" w:rsidRPr="00EA4252">
        <w:rPr>
          <w:i/>
          <w:sz w:val="24"/>
          <w:szCs w:val="24"/>
        </w:rPr>
        <w:t xml:space="preserve"> </w:t>
      </w:r>
      <w:r w:rsidR="00196B04" w:rsidRPr="00EA4252">
        <w:rPr>
          <w:sz w:val="24"/>
          <w:szCs w:val="24"/>
        </w:rPr>
        <w:t>2013;</w:t>
      </w:r>
      <w:r w:rsidRPr="00EA4252">
        <w:rPr>
          <w:i/>
          <w:sz w:val="24"/>
          <w:szCs w:val="24"/>
        </w:rPr>
        <w:t xml:space="preserve"> </w:t>
      </w:r>
      <w:r w:rsidR="00EA4252" w:rsidRPr="00EA4252">
        <w:rPr>
          <w:color w:val="000000"/>
          <w:sz w:val="24"/>
          <w:szCs w:val="24"/>
          <w:shd w:val="clear" w:color="auto" w:fill="FFFFFF"/>
        </w:rPr>
        <w:t>113(11): 1476-83. doi:</w:t>
      </w:r>
      <w:r w:rsidRPr="00EA4252">
        <w:rPr>
          <w:color w:val="000000"/>
          <w:sz w:val="24"/>
          <w:szCs w:val="24"/>
          <w:shd w:val="clear" w:color="auto" w:fill="FFFFFF"/>
        </w:rPr>
        <w:t>10.1016/j.jand.2013.05.018.</w:t>
      </w:r>
      <w:r w:rsidRPr="00EA4252">
        <w:rPr>
          <w:rStyle w:val="apple-converted-space"/>
          <w:rFonts w:ascii="Arial" w:hAnsi="Arial" w:cs="Arial"/>
          <w:color w:val="000000"/>
          <w:sz w:val="18"/>
          <w:szCs w:val="18"/>
          <w:shd w:val="clear" w:color="auto" w:fill="FFFFFF"/>
        </w:rPr>
        <w:t> </w:t>
      </w:r>
    </w:p>
    <w:p w14:paraId="7BC8A659" w14:textId="77777777" w:rsidR="0012612F" w:rsidRPr="0012612F" w:rsidRDefault="0012612F" w:rsidP="00EA4252">
      <w:pPr>
        <w:pStyle w:val="ListParagraph"/>
        <w:jc w:val="both"/>
        <w:rPr>
          <w:rStyle w:val="apple-converted-space"/>
          <w:i/>
          <w:sz w:val="24"/>
          <w:szCs w:val="24"/>
        </w:rPr>
      </w:pPr>
    </w:p>
    <w:p w14:paraId="5D3ADAAB" w14:textId="77777777" w:rsidR="0012612F" w:rsidRPr="00226639" w:rsidRDefault="0012612F" w:rsidP="00EA4252">
      <w:pPr>
        <w:pStyle w:val="ListParagraph"/>
        <w:numPr>
          <w:ilvl w:val="0"/>
          <w:numId w:val="9"/>
        </w:numPr>
        <w:jc w:val="both"/>
        <w:rPr>
          <w:color w:val="000000"/>
          <w:sz w:val="24"/>
          <w:szCs w:val="24"/>
        </w:rPr>
      </w:pPr>
      <w:r w:rsidRPr="00D94D40">
        <w:rPr>
          <w:sz w:val="24"/>
          <w:szCs w:val="24"/>
          <w:lang w:val="en-GB"/>
        </w:rPr>
        <w:t>Reller ME, Akoroda U, Nagahawatte A, Devasiri</w:t>
      </w:r>
      <w:r w:rsidR="00EA4252">
        <w:rPr>
          <w:sz w:val="24"/>
          <w:szCs w:val="24"/>
          <w:lang w:val="en-GB"/>
        </w:rPr>
        <w:t xml:space="preserve"> V, Kodikaarachchi, Strouse JJ, </w:t>
      </w:r>
      <w:r w:rsidRPr="00D94D40">
        <w:rPr>
          <w:sz w:val="24"/>
          <w:szCs w:val="24"/>
          <w:lang w:val="en-GB"/>
        </w:rPr>
        <w:t xml:space="preserve">Chua R, Hou Y, Chow A, Sessions OM, </w:t>
      </w:r>
      <w:r w:rsidRPr="00D94D40">
        <w:rPr>
          <w:b/>
          <w:sz w:val="24"/>
          <w:szCs w:val="24"/>
        </w:rPr>
        <w:t>Østbye T</w:t>
      </w:r>
      <w:r w:rsidRPr="00D94D40">
        <w:rPr>
          <w:sz w:val="24"/>
          <w:szCs w:val="24"/>
        </w:rPr>
        <w:t>, Gubler DJ, Woods CW, Bodinayake C.</w:t>
      </w:r>
      <w:r w:rsidRPr="00D94D40">
        <w:rPr>
          <w:sz w:val="24"/>
          <w:szCs w:val="24"/>
          <w:lang w:val="en-GB"/>
        </w:rPr>
        <w:t xml:space="preserve"> Chikungunya as a cause of acute febrile illness in Southern Sri Lanka. </w:t>
      </w:r>
      <w:r>
        <w:rPr>
          <w:i/>
          <w:sz w:val="24"/>
          <w:szCs w:val="24"/>
          <w:lang w:val="en-GB"/>
        </w:rPr>
        <w:t>PLo</w:t>
      </w:r>
      <w:r w:rsidRPr="00D94D40">
        <w:rPr>
          <w:i/>
          <w:sz w:val="24"/>
          <w:szCs w:val="24"/>
          <w:lang w:val="en-GB"/>
        </w:rPr>
        <w:t>S One</w:t>
      </w:r>
      <w:r w:rsidRPr="00D94D40">
        <w:rPr>
          <w:sz w:val="24"/>
          <w:szCs w:val="24"/>
          <w:lang w:val="en-GB"/>
        </w:rPr>
        <w:t>.</w:t>
      </w:r>
      <w:r w:rsidRPr="0012612F">
        <w:t xml:space="preserve"> </w:t>
      </w:r>
      <w:r>
        <w:rPr>
          <w:sz w:val="24"/>
          <w:szCs w:val="24"/>
        </w:rPr>
        <w:t>2013</w:t>
      </w:r>
      <w:r w:rsidRPr="0012612F">
        <w:rPr>
          <w:sz w:val="24"/>
          <w:szCs w:val="24"/>
        </w:rPr>
        <w:t>;</w:t>
      </w:r>
      <w:r>
        <w:rPr>
          <w:sz w:val="24"/>
          <w:szCs w:val="24"/>
        </w:rPr>
        <w:t xml:space="preserve"> </w:t>
      </w:r>
      <w:r w:rsidRPr="0012612F">
        <w:rPr>
          <w:sz w:val="24"/>
          <w:szCs w:val="24"/>
        </w:rPr>
        <w:t>8(12):</w:t>
      </w:r>
      <w:r>
        <w:rPr>
          <w:sz w:val="24"/>
          <w:szCs w:val="24"/>
        </w:rPr>
        <w:t xml:space="preserve"> </w:t>
      </w:r>
      <w:r w:rsidRPr="0012612F">
        <w:rPr>
          <w:sz w:val="24"/>
          <w:szCs w:val="24"/>
        </w:rPr>
        <w:t>e82259. doi: 10.1371/journal.pone.0082259</w:t>
      </w:r>
    </w:p>
    <w:p w14:paraId="0B9E14AC" w14:textId="77777777" w:rsidR="00226639" w:rsidRPr="00226639" w:rsidRDefault="00226639" w:rsidP="00EA4252">
      <w:pPr>
        <w:pStyle w:val="ListParagraph"/>
        <w:jc w:val="both"/>
        <w:rPr>
          <w:color w:val="000000"/>
          <w:sz w:val="24"/>
          <w:szCs w:val="24"/>
        </w:rPr>
      </w:pPr>
    </w:p>
    <w:p w14:paraId="6BFCEE19" w14:textId="77777777" w:rsidR="00176424" w:rsidRDefault="00226639" w:rsidP="003F4AFF">
      <w:pPr>
        <w:pStyle w:val="ListParagraph"/>
        <w:numPr>
          <w:ilvl w:val="0"/>
          <w:numId w:val="9"/>
        </w:numPr>
        <w:jc w:val="both"/>
        <w:rPr>
          <w:iCs/>
          <w:sz w:val="24"/>
          <w:szCs w:val="24"/>
        </w:rPr>
      </w:pPr>
      <w:r w:rsidRPr="00226639">
        <w:rPr>
          <w:color w:val="000000"/>
          <w:sz w:val="24"/>
          <w:szCs w:val="24"/>
        </w:rPr>
        <w:t>K</w:t>
      </w:r>
      <w:r w:rsidR="00E26D7F">
        <w:rPr>
          <w:color w:val="000000"/>
          <w:sz w:val="24"/>
          <w:szCs w:val="24"/>
        </w:rPr>
        <w:t>irkorowicz JM, Sapukotana P, De</w:t>
      </w:r>
      <w:r w:rsidRPr="00226639">
        <w:rPr>
          <w:color w:val="000000"/>
          <w:sz w:val="24"/>
          <w:szCs w:val="24"/>
        </w:rPr>
        <w:t xml:space="preserve">Silva PV, de Oliviera JS, Noda M, </w:t>
      </w:r>
      <w:r w:rsidRPr="00EA4252">
        <w:rPr>
          <w:b/>
          <w:color w:val="000000"/>
          <w:sz w:val="24"/>
          <w:szCs w:val="24"/>
        </w:rPr>
        <w:t>Østbye T</w:t>
      </w:r>
      <w:r w:rsidRPr="00226639">
        <w:rPr>
          <w:color w:val="000000"/>
          <w:sz w:val="24"/>
          <w:szCs w:val="24"/>
        </w:rPr>
        <w:t>. Work-related stress and substance use as risk factors for chronic disease among three-wheel drivers in Galle, S</w:t>
      </w:r>
      <w:r w:rsidR="00817ADB">
        <w:rPr>
          <w:color w:val="000000"/>
          <w:sz w:val="24"/>
          <w:szCs w:val="24"/>
        </w:rPr>
        <w:t>ri Lanka: A Qualitative Study.</w:t>
      </w:r>
      <w:r w:rsidRPr="00226639">
        <w:rPr>
          <w:color w:val="000000"/>
          <w:sz w:val="24"/>
          <w:szCs w:val="24"/>
        </w:rPr>
        <w:t xml:space="preserve"> International Journal of Occupational Safety and Health 2013; 3(2): 21-24. doi: http://dx.doi.org/10.3126/ijosh.v3i2.7662</w:t>
      </w:r>
      <w:r w:rsidR="00176424" w:rsidRPr="00176424">
        <w:rPr>
          <w:iCs/>
          <w:sz w:val="24"/>
          <w:szCs w:val="24"/>
        </w:rPr>
        <w:t xml:space="preserve"> </w:t>
      </w:r>
    </w:p>
    <w:p w14:paraId="040AA0E3" w14:textId="77777777" w:rsidR="00176424" w:rsidRPr="00176424" w:rsidRDefault="00176424" w:rsidP="003F4AFF">
      <w:pPr>
        <w:pStyle w:val="ListParagraph"/>
        <w:jc w:val="both"/>
        <w:rPr>
          <w:iCs/>
          <w:sz w:val="24"/>
          <w:szCs w:val="24"/>
        </w:rPr>
      </w:pPr>
    </w:p>
    <w:p w14:paraId="5B546DB1" w14:textId="4BE77B2C" w:rsidR="00226639" w:rsidRPr="00176424" w:rsidRDefault="00176424" w:rsidP="003F4AFF">
      <w:pPr>
        <w:pStyle w:val="ListParagraph"/>
        <w:numPr>
          <w:ilvl w:val="0"/>
          <w:numId w:val="9"/>
        </w:numPr>
        <w:jc w:val="both"/>
        <w:rPr>
          <w:iCs/>
          <w:sz w:val="24"/>
          <w:szCs w:val="24"/>
        </w:rPr>
      </w:pPr>
      <w:r w:rsidRPr="00ED7F21">
        <w:rPr>
          <w:iCs/>
          <w:sz w:val="24"/>
          <w:szCs w:val="24"/>
        </w:rPr>
        <w:t xml:space="preserve">Wu LC, Malhotra R, Allen JC, Lie D, Tan TC, </w:t>
      </w:r>
      <w:r w:rsidRPr="00ED7F21">
        <w:rPr>
          <w:b/>
          <w:iCs/>
          <w:sz w:val="24"/>
          <w:szCs w:val="24"/>
        </w:rPr>
        <w:t>Østbye T</w:t>
      </w:r>
      <w:r w:rsidRPr="00ED7F21">
        <w:rPr>
          <w:iCs/>
          <w:sz w:val="24"/>
          <w:szCs w:val="24"/>
        </w:rPr>
        <w:t xml:space="preserve">. Risk factors and midwife-reported reasons for episiotomy in women undergoing normal vaginal delivery. </w:t>
      </w:r>
      <w:r w:rsidRPr="00ED7F21">
        <w:rPr>
          <w:i/>
          <w:iCs/>
          <w:sz w:val="24"/>
          <w:szCs w:val="24"/>
        </w:rPr>
        <w:t>Archives of Gynecology and Obstetrics</w:t>
      </w:r>
      <w:r w:rsidRPr="00ED7F21">
        <w:rPr>
          <w:iCs/>
          <w:sz w:val="24"/>
          <w:szCs w:val="24"/>
        </w:rPr>
        <w:t>.2013; 288(6): 1249-56. doi: 10.1007/s00404-013-2897-6</w:t>
      </w:r>
      <w:r w:rsidRPr="00ED7F21">
        <w:t xml:space="preserve"> </w:t>
      </w:r>
    </w:p>
    <w:p w14:paraId="4C278E7A" w14:textId="77777777" w:rsidR="00644A9A" w:rsidRPr="00644A9A" w:rsidRDefault="00644A9A" w:rsidP="00EA4252">
      <w:pPr>
        <w:jc w:val="both"/>
        <w:rPr>
          <w:i/>
          <w:iCs/>
          <w:sz w:val="24"/>
          <w:szCs w:val="24"/>
        </w:rPr>
      </w:pPr>
    </w:p>
    <w:p w14:paraId="4C122BAD" w14:textId="3C90E72B" w:rsidR="00196B04" w:rsidRPr="00D94D40" w:rsidRDefault="00196B04" w:rsidP="00EA4252">
      <w:pPr>
        <w:pStyle w:val="ListParagraph"/>
        <w:numPr>
          <w:ilvl w:val="0"/>
          <w:numId w:val="9"/>
        </w:numPr>
        <w:jc w:val="both"/>
        <w:rPr>
          <w:color w:val="000000"/>
          <w:sz w:val="24"/>
          <w:szCs w:val="24"/>
        </w:rPr>
      </w:pPr>
      <w:r w:rsidRPr="00C53BC8">
        <w:rPr>
          <w:color w:val="000000"/>
          <w:sz w:val="24"/>
          <w:szCs w:val="24"/>
        </w:rPr>
        <w:t xml:space="preserve">Malhotra R, Chei C-L, </w:t>
      </w:r>
      <w:r w:rsidRPr="00C53BC8">
        <w:rPr>
          <w:b/>
          <w:color w:val="000000"/>
          <w:sz w:val="24"/>
          <w:szCs w:val="24"/>
        </w:rPr>
        <w:t>Østbye T</w:t>
      </w:r>
      <w:r w:rsidR="007804EE">
        <w:rPr>
          <w:color w:val="000000"/>
          <w:sz w:val="24"/>
          <w:szCs w:val="24"/>
        </w:rPr>
        <w:t>, Chan</w:t>
      </w:r>
      <w:r w:rsidRPr="00C53BC8">
        <w:rPr>
          <w:color w:val="000000"/>
          <w:sz w:val="24"/>
          <w:szCs w:val="24"/>
        </w:rPr>
        <w:t xml:space="preserve"> A, Matchar DB.</w:t>
      </w:r>
      <w:r w:rsidR="00EA4252">
        <w:rPr>
          <w:color w:val="000000"/>
          <w:sz w:val="24"/>
          <w:szCs w:val="24"/>
        </w:rPr>
        <w:t xml:space="preserve"> </w:t>
      </w:r>
      <w:r w:rsidRPr="00C53BC8">
        <w:rPr>
          <w:color w:val="000000"/>
          <w:sz w:val="24"/>
          <w:szCs w:val="24"/>
        </w:rPr>
        <w:t>Older person behavioral and psychological symptoms and functional limitations mediate the association between older person cognitive impairment and depre</w:t>
      </w:r>
      <w:r w:rsidR="00EA4252">
        <w:rPr>
          <w:color w:val="000000"/>
          <w:sz w:val="24"/>
          <w:szCs w:val="24"/>
        </w:rPr>
        <w:t xml:space="preserve">ssive symptoms in the </w:t>
      </w:r>
      <w:r>
        <w:rPr>
          <w:color w:val="000000"/>
          <w:sz w:val="24"/>
          <w:szCs w:val="24"/>
        </w:rPr>
        <w:t xml:space="preserve">caregiver. </w:t>
      </w:r>
      <w:r w:rsidRPr="00C53BC8">
        <w:rPr>
          <w:i/>
          <w:color w:val="000000"/>
          <w:sz w:val="24"/>
          <w:szCs w:val="24"/>
        </w:rPr>
        <w:t>Archives of Gerontology and Geriatrics</w:t>
      </w:r>
      <w:r>
        <w:rPr>
          <w:i/>
          <w:color w:val="000000"/>
          <w:sz w:val="24"/>
          <w:szCs w:val="24"/>
        </w:rPr>
        <w:t xml:space="preserve"> </w:t>
      </w:r>
      <w:r w:rsidRPr="00196B04">
        <w:rPr>
          <w:sz w:val="24"/>
          <w:szCs w:val="24"/>
        </w:rPr>
        <w:t>2014</w:t>
      </w:r>
      <w:r w:rsidRPr="00196B04">
        <w:rPr>
          <w:i/>
          <w:sz w:val="24"/>
          <w:szCs w:val="24"/>
        </w:rPr>
        <w:t xml:space="preserve">; </w:t>
      </w:r>
      <w:r w:rsidRPr="00196B04">
        <w:rPr>
          <w:sz w:val="24"/>
          <w:szCs w:val="24"/>
        </w:rPr>
        <w:t>58; 269</w:t>
      </w:r>
      <w:r>
        <w:rPr>
          <w:sz w:val="24"/>
          <w:szCs w:val="24"/>
        </w:rPr>
        <w:t>-</w:t>
      </w:r>
      <w:r w:rsidRPr="00196B04">
        <w:rPr>
          <w:sz w:val="24"/>
          <w:szCs w:val="24"/>
        </w:rPr>
        <w:t>277.</w:t>
      </w:r>
      <w:r>
        <w:rPr>
          <w:sz w:val="24"/>
          <w:szCs w:val="24"/>
        </w:rPr>
        <w:t xml:space="preserve"> </w:t>
      </w:r>
      <w:hyperlink r:id="rId13" w:history="1">
        <w:r w:rsidR="003F4AFF" w:rsidRPr="005F3582">
          <w:rPr>
            <w:rStyle w:val="Hyperlink"/>
            <w:sz w:val="24"/>
            <w:szCs w:val="24"/>
          </w:rPr>
          <w:t>http://dx.doi.org/10.1016/</w:t>
        </w:r>
      </w:hyperlink>
      <w:r w:rsidR="003F4AFF">
        <w:rPr>
          <w:sz w:val="24"/>
          <w:szCs w:val="24"/>
        </w:rPr>
        <w:t xml:space="preserve"> </w:t>
      </w:r>
      <w:r w:rsidRPr="00196B04">
        <w:rPr>
          <w:sz w:val="24"/>
          <w:szCs w:val="24"/>
        </w:rPr>
        <w:t>j.archger.2013.10.004</w:t>
      </w:r>
    </w:p>
    <w:p w14:paraId="0EE77E6D" w14:textId="77777777" w:rsidR="007447A5" w:rsidRDefault="007447A5" w:rsidP="00EA4252">
      <w:pPr>
        <w:tabs>
          <w:tab w:val="left" w:pos="-1440"/>
        </w:tabs>
        <w:jc w:val="both"/>
        <w:rPr>
          <w:sz w:val="24"/>
          <w:szCs w:val="24"/>
        </w:rPr>
      </w:pPr>
    </w:p>
    <w:p w14:paraId="7583BA37" w14:textId="6C937F13" w:rsidR="00045C5D" w:rsidRPr="004903A8" w:rsidRDefault="00045C5D" w:rsidP="00EA4252">
      <w:pPr>
        <w:pStyle w:val="ListParagraph"/>
        <w:numPr>
          <w:ilvl w:val="0"/>
          <w:numId w:val="9"/>
        </w:numPr>
        <w:jc w:val="both"/>
        <w:rPr>
          <w:iCs/>
          <w:sz w:val="24"/>
          <w:szCs w:val="24"/>
        </w:rPr>
      </w:pPr>
      <w:r w:rsidRPr="0057605E">
        <w:rPr>
          <w:sz w:val="24"/>
          <w:szCs w:val="24"/>
        </w:rPr>
        <w:t xml:space="preserve">Bodner M, Pollak K, Dolor R, Tulsky J, Lyna P, </w:t>
      </w:r>
      <w:r w:rsidRPr="0057605E">
        <w:rPr>
          <w:b/>
          <w:iCs/>
          <w:sz w:val="24"/>
          <w:szCs w:val="24"/>
        </w:rPr>
        <w:t>Østbye T,</w:t>
      </w:r>
      <w:r w:rsidRPr="0057605E">
        <w:rPr>
          <w:iCs/>
          <w:sz w:val="24"/>
          <w:szCs w:val="24"/>
        </w:rPr>
        <w:t xml:space="preserve"> Alexander S. </w:t>
      </w:r>
      <w:r w:rsidRPr="0057605E">
        <w:rPr>
          <w:sz w:val="24"/>
          <w:szCs w:val="24"/>
        </w:rPr>
        <w:t xml:space="preserve">Accuracy and congruence of patient and physician perceptions of audio-recorded weight-related discussions content. Project CHAT. </w:t>
      </w:r>
      <w:r w:rsidRPr="0057605E">
        <w:rPr>
          <w:i/>
          <w:sz w:val="24"/>
          <w:szCs w:val="24"/>
        </w:rPr>
        <w:t>Journal of the American Board of Family Medicine</w:t>
      </w:r>
      <w:r>
        <w:rPr>
          <w:i/>
          <w:sz w:val="24"/>
          <w:szCs w:val="24"/>
        </w:rPr>
        <w:t xml:space="preserve"> </w:t>
      </w:r>
      <w:r w:rsidRPr="00045C5D">
        <w:rPr>
          <w:bCs/>
          <w:sz w:val="24"/>
          <w:szCs w:val="24"/>
        </w:rPr>
        <w:t xml:space="preserve">2014; </w:t>
      </w:r>
      <w:r w:rsidR="003F4AFF">
        <w:rPr>
          <w:bCs/>
          <w:sz w:val="24"/>
          <w:szCs w:val="24"/>
        </w:rPr>
        <w:t>27:</w:t>
      </w:r>
      <w:r w:rsidRPr="00045C5D">
        <w:rPr>
          <w:bCs/>
          <w:sz w:val="24"/>
          <w:szCs w:val="24"/>
        </w:rPr>
        <w:t xml:space="preserve">70 –77. </w:t>
      </w:r>
      <w:r w:rsidRPr="00045C5D">
        <w:rPr>
          <w:sz w:val="24"/>
          <w:szCs w:val="24"/>
        </w:rPr>
        <w:t>doi: 10.3122/jabfm.2014.01.130110</w:t>
      </w:r>
    </w:p>
    <w:p w14:paraId="1B0D5D17" w14:textId="77777777" w:rsidR="004903A8" w:rsidRPr="004903A8" w:rsidRDefault="004903A8" w:rsidP="00EA4252">
      <w:pPr>
        <w:pStyle w:val="ListParagraph"/>
        <w:jc w:val="both"/>
        <w:rPr>
          <w:iCs/>
          <w:sz w:val="24"/>
          <w:szCs w:val="24"/>
        </w:rPr>
      </w:pPr>
    </w:p>
    <w:p w14:paraId="4F80EF41" w14:textId="77777777" w:rsidR="004903A8" w:rsidRDefault="004903A8" w:rsidP="00EA4252">
      <w:pPr>
        <w:pStyle w:val="ListParagraph"/>
        <w:numPr>
          <w:ilvl w:val="0"/>
          <w:numId w:val="9"/>
        </w:numPr>
        <w:jc w:val="both"/>
        <w:rPr>
          <w:iCs/>
          <w:sz w:val="24"/>
          <w:szCs w:val="24"/>
        </w:rPr>
      </w:pPr>
      <w:r w:rsidRPr="004903A8">
        <w:rPr>
          <w:iCs/>
          <w:sz w:val="24"/>
          <w:szCs w:val="24"/>
        </w:rPr>
        <w:t xml:space="preserve">Thompson JP, Malhotra R, Love SR, </w:t>
      </w:r>
      <w:r w:rsidRPr="00590B74">
        <w:rPr>
          <w:b/>
          <w:iCs/>
          <w:sz w:val="24"/>
          <w:szCs w:val="24"/>
        </w:rPr>
        <w:t>Østbye T</w:t>
      </w:r>
      <w:r w:rsidRPr="004903A8">
        <w:rPr>
          <w:iCs/>
          <w:sz w:val="24"/>
          <w:szCs w:val="24"/>
        </w:rPr>
        <w:t xml:space="preserve">, Chan A, Matchar DB. Projecting the number of older Singaporeans with Activity of Daily Living limitations requiring human assistance through 2030. </w:t>
      </w:r>
      <w:r w:rsidRPr="00E459D8">
        <w:rPr>
          <w:i/>
          <w:iCs/>
          <w:sz w:val="24"/>
          <w:szCs w:val="24"/>
        </w:rPr>
        <w:t>Annals of the Academy of Medicine Singapore</w:t>
      </w:r>
      <w:r w:rsidRPr="004903A8">
        <w:rPr>
          <w:iCs/>
          <w:sz w:val="24"/>
          <w:szCs w:val="24"/>
        </w:rPr>
        <w:t xml:space="preserve"> 2014; 43: 51-6.</w:t>
      </w:r>
    </w:p>
    <w:p w14:paraId="78E532C5" w14:textId="77777777" w:rsidR="00625B08" w:rsidRPr="00625B08" w:rsidRDefault="00625B08" w:rsidP="00EA4252">
      <w:pPr>
        <w:pStyle w:val="ListParagraph"/>
        <w:jc w:val="both"/>
        <w:rPr>
          <w:iCs/>
          <w:sz w:val="24"/>
          <w:szCs w:val="24"/>
        </w:rPr>
      </w:pPr>
    </w:p>
    <w:p w14:paraId="7B2220F0" w14:textId="77777777" w:rsidR="00625B08" w:rsidRDefault="00625B08" w:rsidP="00EA4252">
      <w:pPr>
        <w:pStyle w:val="ListParagraph"/>
        <w:numPr>
          <w:ilvl w:val="0"/>
          <w:numId w:val="9"/>
        </w:numPr>
        <w:jc w:val="both"/>
        <w:rPr>
          <w:iCs/>
          <w:sz w:val="24"/>
          <w:szCs w:val="24"/>
        </w:rPr>
      </w:pPr>
      <w:r w:rsidRPr="00625B08">
        <w:rPr>
          <w:iCs/>
          <w:sz w:val="24"/>
          <w:szCs w:val="24"/>
        </w:rPr>
        <w:t xml:space="preserve">Alexander S, Fortenberry JD, Pollak KI, Bravender T, Davis JK, </w:t>
      </w:r>
      <w:r w:rsidRPr="00625B08">
        <w:rPr>
          <w:b/>
          <w:iCs/>
          <w:sz w:val="24"/>
          <w:szCs w:val="24"/>
        </w:rPr>
        <w:t>Østbye T</w:t>
      </w:r>
      <w:r w:rsidRPr="00625B08">
        <w:rPr>
          <w:iCs/>
          <w:sz w:val="24"/>
          <w:szCs w:val="24"/>
        </w:rPr>
        <w:t xml:space="preserve">, Tulsky JA, Dolor RJ, Shields CG. Sexuality talk during adolescent health maintenance visits. </w:t>
      </w:r>
      <w:r w:rsidRPr="00E459D8">
        <w:rPr>
          <w:i/>
          <w:iCs/>
          <w:sz w:val="24"/>
          <w:szCs w:val="24"/>
        </w:rPr>
        <w:t xml:space="preserve">JAMA Pediatrics </w:t>
      </w:r>
      <w:r w:rsidR="007D18DC">
        <w:rPr>
          <w:iCs/>
          <w:sz w:val="24"/>
          <w:szCs w:val="24"/>
        </w:rPr>
        <w:t>2014</w:t>
      </w:r>
      <w:r w:rsidRPr="00625B08">
        <w:rPr>
          <w:iCs/>
          <w:sz w:val="24"/>
          <w:szCs w:val="24"/>
        </w:rPr>
        <w:t>;</w:t>
      </w:r>
      <w:r w:rsidR="00817ADB">
        <w:rPr>
          <w:iCs/>
          <w:sz w:val="24"/>
          <w:szCs w:val="24"/>
        </w:rPr>
        <w:t xml:space="preserve"> </w:t>
      </w:r>
      <w:r w:rsidRPr="00625B08">
        <w:rPr>
          <w:iCs/>
          <w:sz w:val="24"/>
          <w:szCs w:val="24"/>
        </w:rPr>
        <w:t>168(2):</w:t>
      </w:r>
      <w:r w:rsidR="00817ADB">
        <w:rPr>
          <w:iCs/>
          <w:sz w:val="24"/>
          <w:szCs w:val="24"/>
        </w:rPr>
        <w:t xml:space="preserve"> </w:t>
      </w:r>
      <w:r w:rsidRPr="00625B08">
        <w:rPr>
          <w:iCs/>
          <w:sz w:val="24"/>
          <w:szCs w:val="24"/>
        </w:rPr>
        <w:t>163-9. doi: 10.1001/jamapediatrics.2013.4338.</w:t>
      </w:r>
    </w:p>
    <w:p w14:paraId="226BD92F" w14:textId="77777777" w:rsidR="00E459D8" w:rsidRPr="00E459D8" w:rsidRDefault="00E459D8" w:rsidP="00EA4252">
      <w:pPr>
        <w:pStyle w:val="ListParagraph"/>
        <w:jc w:val="both"/>
        <w:rPr>
          <w:iCs/>
          <w:sz w:val="24"/>
          <w:szCs w:val="24"/>
        </w:rPr>
      </w:pPr>
    </w:p>
    <w:p w14:paraId="3670FDBD" w14:textId="77777777" w:rsidR="00625B08" w:rsidRDefault="00E459D8" w:rsidP="00EA4252">
      <w:pPr>
        <w:pStyle w:val="ListParagraph"/>
        <w:numPr>
          <w:ilvl w:val="0"/>
          <w:numId w:val="9"/>
        </w:numPr>
        <w:jc w:val="both"/>
        <w:rPr>
          <w:iCs/>
          <w:sz w:val="24"/>
          <w:szCs w:val="24"/>
        </w:rPr>
      </w:pPr>
      <w:r w:rsidRPr="00590B74">
        <w:rPr>
          <w:iCs/>
          <w:sz w:val="24"/>
          <w:szCs w:val="24"/>
          <w:lang w:val="nb-NO"/>
        </w:rPr>
        <w:t xml:space="preserve">Ee TX, Koh S, Allen CA, Malhotra R, </w:t>
      </w:r>
      <w:r w:rsidRPr="00590B74">
        <w:rPr>
          <w:b/>
          <w:iCs/>
          <w:sz w:val="24"/>
          <w:szCs w:val="24"/>
          <w:lang w:val="nb-NO"/>
        </w:rPr>
        <w:t>Østbye T</w:t>
      </w:r>
      <w:r w:rsidRPr="00590B74">
        <w:rPr>
          <w:iCs/>
          <w:sz w:val="24"/>
          <w:szCs w:val="24"/>
          <w:lang w:val="nb-NO"/>
        </w:rPr>
        <w:t xml:space="preserve">, Tan TC. </w:t>
      </w:r>
      <w:r w:rsidRPr="00E459D8">
        <w:rPr>
          <w:iCs/>
          <w:sz w:val="24"/>
          <w:szCs w:val="24"/>
        </w:rPr>
        <w:t xml:space="preserve">Determining optimal gestational weight gain in a multiethnic Asian population.  </w:t>
      </w:r>
      <w:r w:rsidRPr="00E459D8">
        <w:rPr>
          <w:i/>
          <w:iCs/>
          <w:sz w:val="24"/>
          <w:szCs w:val="24"/>
        </w:rPr>
        <w:t xml:space="preserve">Journal of Obstetrics and Gynaecology Research. </w:t>
      </w:r>
      <w:r w:rsidRPr="00E459D8">
        <w:rPr>
          <w:iCs/>
          <w:sz w:val="24"/>
          <w:szCs w:val="24"/>
        </w:rPr>
        <w:t>2014; 40(4):1002-8. doi: 10.1111/jog.12307</w:t>
      </w:r>
    </w:p>
    <w:p w14:paraId="1E8A0640" w14:textId="77777777" w:rsidR="00CC4F68" w:rsidRPr="00CC4F68" w:rsidRDefault="00CC4F68" w:rsidP="00EA4252">
      <w:pPr>
        <w:pStyle w:val="ListParagraph"/>
        <w:jc w:val="both"/>
        <w:rPr>
          <w:iCs/>
          <w:sz w:val="24"/>
          <w:szCs w:val="24"/>
        </w:rPr>
      </w:pPr>
    </w:p>
    <w:p w14:paraId="1DD14D3A" w14:textId="77777777" w:rsidR="003C463B" w:rsidRDefault="00CC4F68" w:rsidP="00EA4252">
      <w:pPr>
        <w:pStyle w:val="ListParagraph"/>
        <w:numPr>
          <w:ilvl w:val="0"/>
          <w:numId w:val="9"/>
        </w:numPr>
        <w:jc w:val="both"/>
        <w:rPr>
          <w:iCs/>
          <w:sz w:val="24"/>
          <w:szCs w:val="24"/>
        </w:rPr>
      </w:pPr>
      <w:r w:rsidRPr="00CC4F68">
        <w:rPr>
          <w:iCs/>
          <w:sz w:val="24"/>
          <w:szCs w:val="24"/>
        </w:rPr>
        <w:lastRenderedPageBreak/>
        <w:t xml:space="preserve">Beasley GM, </w:t>
      </w:r>
      <w:r w:rsidRPr="00590B74">
        <w:rPr>
          <w:b/>
          <w:iCs/>
          <w:sz w:val="24"/>
          <w:szCs w:val="24"/>
        </w:rPr>
        <w:t>Østbye T</w:t>
      </w:r>
      <w:r w:rsidR="007D18DC">
        <w:rPr>
          <w:iCs/>
          <w:sz w:val="24"/>
          <w:szCs w:val="24"/>
        </w:rPr>
        <w:t xml:space="preserve">, </w:t>
      </w:r>
      <w:r w:rsidRPr="00CC4F68">
        <w:rPr>
          <w:iCs/>
          <w:sz w:val="24"/>
          <w:szCs w:val="24"/>
        </w:rPr>
        <w:t>Muhlbaier LH, Foley C, Scarborough J, Pruitt SK, Shapiro ML.  Age and gender differences in substance screening may underestimate injury severity; a study of 9793 patients at a level 1 trauma center from 2006-2010</w:t>
      </w:r>
      <w:r w:rsidR="007804EE">
        <w:rPr>
          <w:iCs/>
          <w:sz w:val="24"/>
          <w:szCs w:val="24"/>
        </w:rPr>
        <w:t>.</w:t>
      </w:r>
      <w:r w:rsidRPr="00CC4F68">
        <w:rPr>
          <w:iCs/>
          <w:sz w:val="24"/>
          <w:szCs w:val="24"/>
        </w:rPr>
        <w:t xml:space="preserve"> </w:t>
      </w:r>
      <w:r w:rsidRPr="007804EE">
        <w:rPr>
          <w:i/>
          <w:iCs/>
          <w:sz w:val="24"/>
          <w:szCs w:val="24"/>
        </w:rPr>
        <w:t>Journal of Surgical Research</w:t>
      </w:r>
      <w:r w:rsidRPr="00CC4F68">
        <w:rPr>
          <w:iCs/>
          <w:sz w:val="24"/>
          <w:szCs w:val="24"/>
        </w:rPr>
        <w:t xml:space="preserve"> 2014;</w:t>
      </w:r>
      <w:r w:rsidR="00817ADB">
        <w:rPr>
          <w:iCs/>
          <w:sz w:val="24"/>
          <w:szCs w:val="24"/>
        </w:rPr>
        <w:t xml:space="preserve"> </w:t>
      </w:r>
      <w:r w:rsidRPr="00CC4F68">
        <w:rPr>
          <w:iCs/>
          <w:sz w:val="24"/>
          <w:szCs w:val="24"/>
        </w:rPr>
        <w:t>188(1):</w:t>
      </w:r>
      <w:r w:rsidR="00817ADB">
        <w:rPr>
          <w:iCs/>
          <w:sz w:val="24"/>
          <w:szCs w:val="24"/>
        </w:rPr>
        <w:t xml:space="preserve"> </w:t>
      </w:r>
      <w:r w:rsidRPr="00CC4F68">
        <w:rPr>
          <w:iCs/>
          <w:sz w:val="24"/>
          <w:szCs w:val="24"/>
        </w:rPr>
        <w:t>190-</w:t>
      </w:r>
      <w:r w:rsidR="00A60C6B">
        <w:rPr>
          <w:iCs/>
          <w:sz w:val="24"/>
          <w:szCs w:val="24"/>
        </w:rPr>
        <w:t>7.</w:t>
      </w:r>
      <w:r w:rsidRPr="00CC4F68">
        <w:rPr>
          <w:iCs/>
          <w:sz w:val="24"/>
          <w:szCs w:val="24"/>
        </w:rPr>
        <w:t xml:space="preserve"> doi: 10.1016/j.jss.2013.11.1103</w:t>
      </w:r>
    </w:p>
    <w:p w14:paraId="74F0FE60" w14:textId="77777777" w:rsidR="003C463B" w:rsidRPr="003C463B" w:rsidRDefault="003C463B" w:rsidP="00EA4252">
      <w:pPr>
        <w:pStyle w:val="ListParagraph"/>
        <w:jc w:val="both"/>
        <w:rPr>
          <w:iCs/>
          <w:sz w:val="24"/>
          <w:szCs w:val="24"/>
        </w:rPr>
      </w:pPr>
    </w:p>
    <w:p w14:paraId="300471F5" w14:textId="77777777" w:rsidR="003C463B" w:rsidRDefault="003C463B" w:rsidP="00EA4252">
      <w:pPr>
        <w:pStyle w:val="ListParagraph"/>
        <w:numPr>
          <w:ilvl w:val="0"/>
          <w:numId w:val="9"/>
        </w:numPr>
        <w:jc w:val="both"/>
        <w:rPr>
          <w:iCs/>
          <w:sz w:val="24"/>
          <w:szCs w:val="24"/>
        </w:rPr>
      </w:pPr>
      <w:r w:rsidRPr="00590B74">
        <w:rPr>
          <w:iCs/>
          <w:sz w:val="24"/>
          <w:szCs w:val="24"/>
          <w:lang w:val="nb-NO"/>
        </w:rPr>
        <w:t xml:space="preserve">Molvær AK, Graue M, Espehaug B, </w:t>
      </w:r>
      <w:r w:rsidRPr="00590B74">
        <w:rPr>
          <w:b/>
          <w:iCs/>
          <w:sz w:val="24"/>
          <w:szCs w:val="24"/>
          <w:lang w:val="nb-NO"/>
        </w:rPr>
        <w:t>Østbye T</w:t>
      </w:r>
      <w:r w:rsidRPr="00590B74">
        <w:rPr>
          <w:iCs/>
          <w:sz w:val="24"/>
          <w:szCs w:val="24"/>
          <w:lang w:val="nb-NO"/>
        </w:rPr>
        <w:t xml:space="preserve">, Midthjell K, Iversen MM. </w:t>
      </w:r>
      <w:r w:rsidRPr="003C463B">
        <w:rPr>
          <w:iCs/>
          <w:sz w:val="24"/>
          <w:szCs w:val="24"/>
        </w:rPr>
        <w:t xml:space="preserve">Diabetes-related foot ulcers and associated factors: results from the Nord-Trøndelag Health Survey (HUNT3) (2006-2008).  </w:t>
      </w:r>
      <w:r w:rsidRPr="007804EE">
        <w:rPr>
          <w:i/>
          <w:iCs/>
          <w:sz w:val="24"/>
          <w:szCs w:val="24"/>
        </w:rPr>
        <w:t>Journal of Diabetes and Its Complications</w:t>
      </w:r>
      <w:r w:rsidRPr="003C463B">
        <w:rPr>
          <w:iCs/>
          <w:sz w:val="24"/>
          <w:szCs w:val="24"/>
        </w:rPr>
        <w:t xml:space="preserve"> 2014; 28(2):</w:t>
      </w:r>
      <w:r w:rsidR="00817ADB">
        <w:rPr>
          <w:iCs/>
          <w:sz w:val="24"/>
          <w:szCs w:val="24"/>
        </w:rPr>
        <w:t xml:space="preserve"> </w:t>
      </w:r>
      <w:r w:rsidRPr="003C463B">
        <w:rPr>
          <w:iCs/>
          <w:sz w:val="24"/>
          <w:szCs w:val="24"/>
        </w:rPr>
        <w:t>156-61doi;10.1016/j.jdiacomp.2013.10.010</w:t>
      </w:r>
    </w:p>
    <w:p w14:paraId="3FF879C6" w14:textId="77777777" w:rsidR="002F3826" w:rsidRPr="002F3826" w:rsidRDefault="002F3826" w:rsidP="00EA4252">
      <w:pPr>
        <w:pStyle w:val="ListParagraph"/>
        <w:jc w:val="both"/>
        <w:rPr>
          <w:iCs/>
          <w:sz w:val="24"/>
          <w:szCs w:val="24"/>
        </w:rPr>
      </w:pPr>
    </w:p>
    <w:p w14:paraId="68E93DB6" w14:textId="77777777" w:rsidR="002F3826" w:rsidRDefault="002F3826" w:rsidP="00EA4252">
      <w:pPr>
        <w:pStyle w:val="ListParagraph"/>
        <w:numPr>
          <w:ilvl w:val="0"/>
          <w:numId w:val="9"/>
        </w:numPr>
        <w:jc w:val="both"/>
        <w:rPr>
          <w:iCs/>
          <w:sz w:val="24"/>
          <w:szCs w:val="24"/>
        </w:rPr>
      </w:pPr>
      <w:r w:rsidRPr="002F3826">
        <w:rPr>
          <w:iCs/>
          <w:sz w:val="24"/>
          <w:szCs w:val="24"/>
        </w:rPr>
        <w:t xml:space="preserve">Hathcock A, Krause K, Viera AJ, Fuemmeler B, Lovelady C,  </w:t>
      </w:r>
      <w:r w:rsidRPr="00AC58F1">
        <w:rPr>
          <w:b/>
          <w:iCs/>
          <w:sz w:val="24"/>
          <w:szCs w:val="24"/>
        </w:rPr>
        <w:t>Østbye T.</w:t>
      </w:r>
      <w:r w:rsidRPr="002F3826">
        <w:rPr>
          <w:iCs/>
          <w:sz w:val="24"/>
          <w:szCs w:val="24"/>
        </w:rPr>
        <w:t xml:space="preserve"> Satiety responsiveness and the relationship between breastfeeding and weight status of toddlers of overweight and obese women .  </w:t>
      </w:r>
      <w:r w:rsidRPr="007804EE">
        <w:rPr>
          <w:i/>
          <w:iCs/>
          <w:sz w:val="24"/>
          <w:szCs w:val="24"/>
        </w:rPr>
        <w:t>Maternal and Child Health Journal</w:t>
      </w:r>
      <w:r w:rsidRPr="002F3826">
        <w:rPr>
          <w:iCs/>
          <w:sz w:val="24"/>
          <w:szCs w:val="24"/>
        </w:rPr>
        <w:t xml:space="preserve"> 2014; 18: 1023–1030. Doi:10.1007/s10995-013-1331-9</w:t>
      </w:r>
    </w:p>
    <w:p w14:paraId="31E512EE" w14:textId="77777777" w:rsidR="008D6867" w:rsidRPr="008D6867" w:rsidRDefault="008D6867" w:rsidP="00EA4252">
      <w:pPr>
        <w:pStyle w:val="ListParagraph"/>
        <w:jc w:val="both"/>
        <w:rPr>
          <w:iCs/>
          <w:sz w:val="24"/>
          <w:szCs w:val="24"/>
        </w:rPr>
      </w:pPr>
    </w:p>
    <w:p w14:paraId="74D5FEAA" w14:textId="77777777" w:rsidR="001E0735" w:rsidRPr="001E0735" w:rsidRDefault="008D6867" w:rsidP="00EA4252">
      <w:pPr>
        <w:pStyle w:val="ListParagraph"/>
        <w:numPr>
          <w:ilvl w:val="0"/>
          <w:numId w:val="9"/>
        </w:numPr>
        <w:jc w:val="both"/>
        <w:rPr>
          <w:iCs/>
          <w:sz w:val="24"/>
          <w:szCs w:val="24"/>
        </w:rPr>
      </w:pPr>
      <w:r w:rsidRPr="001E0735">
        <w:rPr>
          <w:b/>
          <w:iCs/>
          <w:sz w:val="24"/>
          <w:szCs w:val="24"/>
        </w:rPr>
        <w:t>Østbye T,</w:t>
      </w:r>
      <w:r w:rsidRPr="001E0735">
        <w:rPr>
          <w:iCs/>
          <w:sz w:val="24"/>
          <w:szCs w:val="24"/>
        </w:rPr>
        <w:t xml:space="preserve"> Stroo M, Eisenstein E, Peterson B, Dement J. Is overweight and class I obesity associated with increased health claims costs? </w:t>
      </w:r>
      <w:r w:rsidRPr="007804EE">
        <w:rPr>
          <w:i/>
          <w:iCs/>
          <w:sz w:val="24"/>
          <w:szCs w:val="24"/>
        </w:rPr>
        <w:t>Obesity</w:t>
      </w:r>
      <w:r w:rsidRPr="001E0735">
        <w:rPr>
          <w:iCs/>
          <w:sz w:val="24"/>
          <w:szCs w:val="24"/>
        </w:rPr>
        <w:t xml:space="preserve"> 2014; 22(4): 1179-86. doi: 10.1002/oby.20669.</w:t>
      </w:r>
      <w:r w:rsidR="001E0735" w:rsidRPr="001E0735">
        <w:t xml:space="preserve"> </w:t>
      </w:r>
    </w:p>
    <w:p w14:paraId="5665FD76" w14:textId="77777777" w:rsidR="001E0735" w:rsidRPr="001E0735" w:rsidRDefault="001E0735" w:rsidP="00EA4252">
      <w:pPr>
        <w:pStyle w:val="ListParagraph"/>
        <w:jc w:val="both"/>
        <w:rPr>
          <w:iCs/>
          <w:sz w:val="24"/>
          <w:szCs w:val="24"/>
        </w:rPr>
      </w:pPr>
    </w:p>
    <w:p w14:paraId="51991D6D" w14:textId="77777777" w:rsidR="00590B74" w:rsidRDefault="001E0735" w:rsidP="00EA4252">
      <w:pPr>
        <w:pStyle w:val="ListParagraph"/>
        <w:numPr>
          <w:ilvl w:val="0"/>
          <w:numId w:val="9"/>
        </w:numPr>
        <w:jc w:val="both"/>
        <w:rPr>
          <w:iCs/>
          <w:sz w:val="24"/>
          <w:szCs w:val="24"/>
        </w:rPr>
      </w:pPr>
      <w:r w:rsidRPr="001E0735">
        <w:rPr>
          <w:iCs/>
          <w:sz w:val="24"/>
          <w:szCs w:val="24"/>
        </w:rPr>
        <w:t xml:space="preserve">Whitson H, Malhotra R, Chan A, Matchar D, </w:t>
      </w:r>
      <w:r w:rsidRPr="00CC092A">
        <w:rPr>
          <w:b/>
          <w:iCs/>
          <w:sz w:val="24"/>
          <w:szCs w:val="24"/>
        </w:rPr>
        <w:t>Østbye T</w:t>
      </w:r>
      <w:r w:rsidRPr="001E0735">
        <w:rPr>
          <w:iCs/>
          <w:sz w:val="24"/>
          <w:szCs w:val="24"/>
        </w:rPr>
        <w:t xml:space="preserve">. Comorbid visual and cognitive impairment: relationship to disability status and self-rated health among older Singaporeans.  </w:t>
      </w:r>
      <w:r w:rsidRPr="007804EE">
        <w:rPr>
          <w:i/>
          <w:iCs/>
          <w:sz w:val="24"/>
          <w:szCs w:val="24"/>
        </w:rPr>
        <w:t>Asia-P</w:t>
      </w:r>
      <w:r w:rsidR="007804EE" w:rsidRPr="007804EE">
        <w:rPr>
          <w:i/>
          <w:iCs/>
          <w:sz w:val="24"/>
          <w:szCs w:val="24"/>
        </w:rPr>
        <w:t>acific Journal of Public Health</w:t>
      </w:r>
      <w:r w:rsidRPr="001E0735">
        <w:rPr>
          <w:iCs/>
          <w:sz w:val="24"/>
          <w:szCs w:val="24"/>
        </w:rPr>
        <w:t xml:space="preserve"> 2014</w:t>
      </w:r>
      <w:r w:rsidR="007804EE">
        <w:rPr>
          <w:iCs/>
          <w:sz w:val="24"/>
          <w:szCs w:val="24"/>
        </w:rPr>
        <w:t>; 26: 310-319.</w:t>
      </w:r>
      <w:r w:rsidRPr="001E0735">
        <w:rPr>
          <w:iCs/>
          <w:sz w:val="24"/>
          <w:szCs w:val="24"/>
        </w:rPr>
        <w:t xml:space="preserve"> doi:10.1177/1010539512443698</w:t>
      </w:r>
    </w:p>
    <w:p w14:paraId="4336F370" w14:textId="77777777" w:rsidR="00E77BC6" w:rsidRPr="00E77BC6" w:rsidRDefault="00E77BC6" w:rsidP="00EA4252">
      <w:pPr>
        <w:jc w:val="both"/>
        <w:rPr>
          <w:iCs/>
          <w:sz w:val="24"/>
          <w:szCs w:val="24"/>
        </w:rPr>
      </w:pPr>
    </w:p>
    <w:p w14:paraId="63B767F1" w14:textId="77777777" w:rsidR="00E77BC6" w:rsidRDefault="00E77BC6" w:rsidP="00EA4252">
      <w:pPr>
        <w:pStyle w:val="ListParagraph"/>
        <w:numPr>
          <w:ilvl w:val="0"/>
          <w:numId w:val="9"/>
        </w:numPr>
        <w:jc w:val="both"/>
        <w:rPr>
          <w:iCs/>
          <w:sz w:val="24"/>
          <w:szCs w:val="24"/>
        </w:rPr>
      </w:pPr>
      <w:r w:rsidRPr="00E77BC6">
        <w:rPr>
          <w:iCs/>
          <w:sz w:val="24"/>
          <w:szCs w:val="24"/>
        </w:rPr>
        <w:t xml:space="preserve">Malhotra C, Malhotra R, S </w:t>
      </w:r>
      <w:r w:rsidRPr="007804EE">
        <w:rPr>
          <w:b/>
          <w:iCs/>
          <w:sz w:val="24"/>
          <w:szCs w:val="24"/>
        </w:rPr>
        <w:t>Østbye T</w:t>
      </w:r>
      <w:r w:rsidRPr="00E77BC6">
        <w:rPr>
          <w:iCs/>
          <w:sz w:val="24"/>
          <w:szCs w:val="24"/>
        </w:rPr>
        <w:t xml:space="preserve">, Subramanian SV. Maternal autonomy and child health care utilization in India: Results from the National Family Health Survey. </w:t>
      </w:r>
      <w:r w:rsidRPr="007804EE">
        <w:rPr>
          <w:i/>
          <w:iCs/>
          <w:sz w:val="24"/>
          <w:szCs w:val="24"/>
        </w:rPr>
        <w:t>Asia-Pacific Journal of Publi</w:t>
      </w:r>
      <w:r w:rsidR="00EA4252" w:rsidRPr="007804EE">
        <w:rPr>
          <w:i/>
          <w:iCs/>
          <w:sz w:val="24"/>
          <w:szCs w:val="24"/>
        </w:rPr>
        <w:t>c Health</w:t>
      </w:r>
      <w:r w:rsidR="00EA4252">
        <w:rPr>
          <w:iCs/>
          <w:sz w:val="24"/>
          <w:szCs w:val="24"/>
        </w:rPr>
        <w:t xml:space="preserve"> 2014; 26 (4): 401-413.</w:t>
      </w:r>
      <w:r w:rsidRPr="00E77BC6">
        <w:rPr>
          <w:iCs/>
          <w:sz w:val="24"/>
          <w:szCs w:val="24"/>
        </w:rPr>
        <w:t xml:space="preserve"> doi: 10.1177/1010539511420418</w:t>
      </w:r>
    </w:p>
    <w:p w14:paraId="164A2B15" w14:textId="77777777" w:rsidR="00A352A4" w:rsidRPr="00A352A4" w:rsidRDefault="00A352A4" w:rsidP="003F4AFF">
      <w:pPr>
        <w:pStyle w:val="ListParagraph"/>
        <w:jc w:val="both"/>
        <w:rPr>
          <w:iCs/>
          <w:sz w:val="24"/>
          <w:szCs w:val="24"/>
        </w:rPr>
      </w:pPr>
    </w:p>
    <w:p w14:paraId="7F6C2347" w14:textId="77777777" w:rsidR="00A352A4" w:rsidRDefault="00A352A4" w:rsidP="003F4AFF">
      <w:pPr>
        <w:pStyle w:val="ListParagraph"/>
        <w:numPr>
          <w:ilvl w:val="0"/>
          <w:numId w:val="9"/>
        </w:numPr>
        <w:jc w:val="both"/>
        <w:rPr>
          <w:iCs/>
          <w:sz w:val="24"/>
          <w:szCs w:val="24"/>
        </w:rPr>
      </w:pPr>
      <w:r w:rsidRPr="00A352A4">
        <w:rPr>
          <w:iCs/>
          <w:sz w:val="24"/>
          <w:szCs w:val="24"/>
        </w:rPr>
        <w:t xml:space="preserve">Wijeratne M, Seneviratne R, Gunawardena N, </w:t>
      </w:r>
      <w:r w:rsidRPr="00A352A4">
        <w:rPr>
          <w:b/>
          <w:iCs/>
          <w:sz w:val="24"/>
          <w:szCs w:val="24"/>
        </w:rPr>
        <w:t>Østbye T</w:t>
      </w:r>
      <w:r w:rsidRPr="00A352A4">
        <w:rPr>
          <w:iCs/>
          <w:sz w:val="24"/>
          <w:szCs w:val="24"/>
        </w:rPr>
        <w:t xml:space="preserve">, Lynch C, Sandøy I. Development of the Sri Lankan Early Teenagers’ Violence Inventory (SLETVI), an instrument to measure violence in schools. </w:t>
      </w:r>
      <w:r w:rsidRPr="007804EE">
        <w:rPr>
          <w:i/>
          <w:iCs/>
          <w:sz w:val="24"/>
          <w:szCs w:val="24"/>
        </w:rPr>
        <w:t>Biomed Research International</w:t>
      </w:r>
      <w:r w:rsidR="00895733">
        <w:rPr>
          <w:iCs/>
          <w:sz w:val="24"/>
          <w:szCs w:val="24"/>
        </w:rPr>
        <w:t xml:space="preserve"> 2014, 563143, </w:t>
      </w:r>
      <w:r w:rsidR="00895733" w:rsidRPr="00895733">
        <w:rPr>
          <w:iCs/>
          <w:sz w:val="24"/>
          <w:szCs w:val="24"/>
        </w:rPr>
        <w:t>doi: 10.1155/2014/563143</w:t>
      </w:r>
    </w:p>
    <w:p w14:paraId="4EBD628C" w14:textId="77777777" w:rsidR="007804EE" w:rsidRPr="007804EE" w:rsidRDefault="007804EE" w:rsidP="003F4AFF">
      <w:pPr>
        <w:jc w:val="both"/>
        <w:rPr>
          <w:iCs/>
          <w:sz w:val="24"/>
          <w:szCs w:val="24"/>
        </w:rPr>
      </w:pPr>
    </w:p>
    <w:p w14:paraId="5742CEB8" w14:textId="77777777" w:rsidR="007804EE" w:rsidRDefault="007804EE" w:rsidP="003F4AFF">
      <w:pPr>
        <w:pStyle w:val="ListParagraph"/>
        <w:numPr>
          <w:ilvl w:val="0"/>
          <w:numId w:val="9"/>
        </w:numPr>
        <w:jc w:val="both"/>
        <w:rPr>
          <w:iCs/>
          <w:sz w:val="24"/>
          <w:szCs w:val="24"/>
        </w:rPr>
      </w:pPr>
      <w:r w:rsidRPr="007804EE">
        <w:rPr>
          <w:iCs/>
          <w:sz w:val="24"/>
          <w:szCs w:val="24"/>
          <w:lang w:val="nb-NO"/>
        </w:rPr>
        <w:t xml:space="preserve">Shin JH, Gadde KM, </w:t>
      </w:r>
      <w:r w:rsidRPr="007804EE">
        <w:rPr>
          <w:b/>
          <w:iCs/>
          <w:sz w:val="24"/>
          <w:szCs w:val="24"/>
          <w:lang w:val="nb-NO"/>
        </w:rPr>
        <w:t>Østbye T</w:t>
      </w:r>
      <w:r w:rsidRPr="007804EE">
        <w:rPr>
          <w:iCs/>
          <w:sz w:val="24"/>
          <w:szCs w:val="24"/>
          <w:lang w:val="nb-NO"/>
        </w:rPr>
        <w:t xml:space="preserve">, Bray GA. </w:t>
      </w:r>
      <w:r w:rsidRPr="007804EE">
        <w:rPr>
          <w:iCs/>
          <w:sz w:val="24"/>
          <w:szCs w:val="24"/>
        </w:rPr>
        <w:t xml:space="preserve">Weight changes in obese adults 6 months after discontinuation of double-blind zonisamide or placebo treatment. </w:t>
      </w:r>
      <w:r w:rsidRPr="007804EE">
        <w:rPr>
          <w:i/>
          <w:iCs/>
          <w:sz w:val="24"/>
          <w:szCs w:val="24"/>
        </w:rPr>
        <w:t>Diabetes, Obesity and Metabolism</w:t>
      </w:r>
      <w:r w:rsidR="007D18DC">
        <w:rPr>
          <w:iCs/>
          <w:sz w:val="24"/>
          <w:szCs w:val="24"/>
        </w:rPr>
        <w:t xml:space="preserve"> 2014; 16(8): 766-768.</w:t>
      </w:r>
      <w:r w:rsidRPr="007804EE">
        <w:rPr>
          <w:iCs/>
          <w:sz w:val="24"/>
          <w:szCs w:val="24"/>
        </w:rPr>
        <w:t>doi: 10.1111/dom.12275.</w:t>
      </w:r>
    </w:p>
    <w:p w14:paraId="6CEDEB87" w14:textId="77777777" w:rsidR="005705D6" w:rsidRPr="005705D6" w:rsidRDefault="005705D6" w:rsidP="003F4AFF">
      <w:pPr>
        <w:pStyle w:val="ListParagraph"/>
        <w:jc w:val="both"/>
        <w:rPr>
          <w:iCs/>
          <w:sz w:val="24"/>
          <w:szCs w:val="24"/>
        </w:rPr>
      </w:pPr>
    </w:p>
    <w:p w14:paraId="3B1BA739" w14:textId="717EDC55" w:rsidR="005705D6" w:rsidRDefault="005705D6" w:rsidP="003F4AFF">
      <w:pPr>
        <w:pStyle w:val="ListParagraph"/>
        <w:numPr>
          <w:ilvl w:val="0"/>
          <w:numId w:val="9"/>
        </w:numPr>
        <w:jc w:val="both"/>
        <w:rPr>
          <w:iCs/>
          <w:sz w:val="24"/>
          <w:szCs w:val="24"/>
        </w:rPr>
      </w:pPr>
      <w:r w:rsidRPr="005705D6">
        <w:rPr>
          <w:iCs/>
          <w:sz w:val="24"/>
          <w:szCs w:val="24"/>
        </w:rPr>
        <w:t xml:space="preserve">Watt MH, Perera B, </w:t>
      </w:r>
      <w:r w:rsidRPr="00F0760C">
        <w:rPr>
          <w:b/>
          <w:iCs/>
          <w:sz w:val="24"/>
          <w:szCs w:val="24"/>
        </w:rPr>
        <w:t>Østbye T</w:t>
      </w:r>
      <w:r w:rsidRPr="005705D6">
        <w:rPr>
          <w:iCs/>
          <w:sz w:val="24"/>
          <w:szCs w:val="24"/>
        </w:rPr>
        <w:t xml:space="preserve">, Ranabahu S, Rajapakse H, Maselko J. Caregiving expectations and challenges among elders and their adult children in Southern Sri Lanka. </w:t>
      </w:r>
      <w:r w:rsidRPr="00165E42">
        <w:rPr>
          <w:i/>
          <w:iCs/>
          <w:sz w:val="24"/>
          <w:szCs w:val="24"/>
        </w:rPr>
        <w:t>Ageing and Society</w:t>
      </w:r>
      <w:r w:rsidRPr="005705D6">
        <w:rPr>
          <w:iCs/>
          <w:sz w:val="24"/>
          <w:szCs w:val="24"/>
        </w:rPr>
        <w:t xml:space="preserve"> 2014; 34(5): 838-858</w:t>
      </w:r>
      <w:r w:rsidR="003F4AFF">
        <w:rPr>
          <w:iCs/>
          <w:sz w:val="24"/>
          <w:szCs w:val="24"/>
        </w:rPr>
        <w:t>.</w:t>
      </w:r>
    </w:p>
    <w:p w14:paraId="1C307BF3" w14:textId="77777777" w:rsidR="00771849" w:rsidRPr="00771849" w:rsidRDefault="00771849" w:rsidP="003F4AFF">
      <w:pPr>
        <w:pStyle w:val="ListParagraph"/>
        <w:jc w:val="both"/>
        <w:rPr>
          <w:iCs/>
          <w:sz w:val="24"/>
          <w:szCs w:val="24"/>
        </w:rPr>
      </w:pPr>
    </w:p>
    <w:p w14:paraId="6CCC01D7" w14:textId="77777777" w:rsidR="00165E42" w:rsidRPr="00165E42" w:rsidRDefault="00771849" w:rsidP="003F4AFF">
      <w:pPr>
        <w:pStyle w:val="ListParagraph"/>
        <w:numPr>
          <w:ilvl w:val="0"/>
          <w:numId w:val="9"/>
        </w:numPr>
        <w:jc w:val="both"/>
        <w:rPr>
          <w:iCs/>
          <w:sz w:val="24"/>
          <w:szCs w:val="24"/>
        </w:rPr>
      </w:pPr>
      <w:r w:rsidRPr="00165E42">
        <w:rPr>
          <w:iCs/>
          <w:sz w:val="24"/>
          <w:szCs w:val="24"/>
        </w:rPr>
        <w:t xml:space="preserve">Wijeratne M, Seneviratne R, Gunawardena N, Lynch C, Sandøy IP, </w:t>
      </w:r>
      <w:r w:rsidRPr="00165E42">
        <w:rPr>
          <w:b/>
          <w:iCs/>
          <w:sz w:val="24"/>
          <w:szCs w:val="24"/>
        </w:rPr>
        <w:t>Østbye T</w:t>
      </w:r>
      <w:r w:rsidRPr="00165E42">
        <w:rPr>
          <w:iCs/>
          <w:sz w:val="24"/>
          <w:szCs w:val="24"/>
        </w:rPr>
        <w:t xml:space="preserve">. Correlates of peer violence among 13-15 year olds in Gampaha district schools in Sri-Lanka. </w:t>
      </w:r>
      <w:r w:rsidRPr="009A4C50">
        <w:rPr>
          <w:i/>
          <w:iCs/>
          <w:sz w:val="24"/>
          <w:szCs w:val="24"/>
        </w:rPr>
        <w:t>Sage Open</w:t>
      </w:r>
      <w:r w:rsidRPr="00165E42">
        <w:rPr>
          <w:iCs/>
          <w:sz w:val="24"/>
          <w:szCs w:val="24"/>
        </w:rPr>
        <w:t xml:space="preserve"> July-September 2014: 1-14.</w:t>
      </w:r>
      <w:r w:rsidR="00165E42" w:rsidRPr="00165E42">
        <w:t xml:space="preserve"> </w:t>
      </w:r>
    </w:p>
    <w:p w14:paraId="1B6BB6DF" w14:textId="77777777" w:rsidR="00165E42" w:rsidRPr="00165E42" w:rsidRDefault="00165E42" w:rsidP="003F4AFF">
      <w:pPr>
        <w:pStyle w:val="ListParagraph"/>
        <w:jc w:val="both"/>
        <w:rPr>
          <w:iCs/>
          <w:sz w:val="24"/>
          <w:szCs w:val="24"/>
        </w:rPr>
      </w:pPr>
    </w:p>
    <w:p w14:paraId="6FB34FA5" w14:textId="77777777" w:rsidR="00771849" w:rsidRDefault="00165E42" w:rsidP="003F4AFF">
      <w:pPr>
        <w:pStyle w:val="ListParagraph"/>
        <w:numPr>
          <w:ilvl w:val="0"/>
          <w:numId w:val="9"/>
        </w:numPr>
        <w:jc w:val="both"/>
        <w:rPr>
          <w:iCs/>
          <w:sz w:val="24"/>
          <w:szCs w:val="24"/>
        </w:rPr>
      </w:pPr>
      <w:r w:rsidRPr="00165E42">
        <w:rPr>
          <w:iCs/>
          <w:sz w:val="24"/>
          <w:szCs w:val="24"/>
        </w:rPr>
        <w:lastRenderedPageBreak/>
        <w:t xml:space="preserve">Lee C-T, Stroo M, Fuemmeler B, Malhotra R, </w:t>
      </w:r>
      <w:r w:rsidRPr="00165E42">
        <w:rPr>
          <w:b/>
          <w:iCs/>
          <w:sz w:val="24"/>
          <w:szCs w:val="24"/>
        </w:rPr>
        <w:t>Østbye T</w:t>
      </w:r>
      <w:r w:rsidRPr="00165E42">
        <w:rPr>
          <w:iCs/>
          <w:sz w:val="24"/>
          <w:szCs w:val="24"/>
        </w:rPr>
        <w:t xml:space="preserve">. Trajectories of depressive symptoms over 2 years postpartum among overweight or obese women. </w:t>
      </w:r>
      <w:r w:rsidRPr="009A4C50">
        <w:rPr>
          <w:i/>
          <w:iCs/>
          <w:sz w:val="24"/>
          <w:szCs w:val="24"/>
        </w:rPr>
        <w:t>Women’s Health Issues</w:t>
      </w:r>
      <w:r w:rsidRPr="00165E42">
        <w:rPr>
          <w:iCs/>
          <w:sz w:val="24"/>
          <w:szCs w:val="24"/>
        </w:rPr>
        <w:t xml:space="preserve"> 2014; 24(5): 559-565. </w:t>
      </w:r>
      <w:hyperlink r:id="rId14" w:history="1">
        <w:r w:rsidR="009A4C50" w:rsidRPr="007F4B7F">
          <w:rPr>
            <w:rStyle w:val="Hyperlink"/>
            <w:iCs/>
            <w:sz w:val="24"/>
            <w:szCs w:val="24"/>
          </w:rPr>
          <w:t>http://dx.doi.org/10.1016/j.whi.2014.05.008</w:t>
        </w:r>
      </w:hyperlink>
    </w:p>
    <w:p w14:paraId="0F6D17E5" w14:textId="77777777" w:rsidR="009A4C50" w:rsidRPr="009A4C50" w:rsidRDefault="009A4C50" w:rsidP="003F4AFF">
      <w:pPr>
        <w:pStyle w:val="ListParagraph"/>
        <w:jc w:val="both"/>
        <w:rPr>
          <w:iCs/>
          <w:sz w:val="24"/>
          <w:szCs w:val="24"/>
        </w:rPr>
      </w:pPr>
    </w:p>
    <w:p w14:paraId="4A1DDAC3" w14:textId="77777777" w:rsidR="009A4C50" w:rsidRDefault="009A4C50" w:rsidP="003F4AFF">
      <w:pPr>
        <w:pStyle w:val="ListParagraph"/>
        <w:numPr>
          <w:ilvl w:val="0"/>
          <w:numId w:val="9"/>
        </w:numPr>
        <w:jc w:val="both"/>
        <w:rPr>
          <w:iCs/>
          <w:sz w:val="24"/>
          <w:szCs w:val="24"/>
        </w:rPr>
      </w:pPr>
      <w:r w:rsidRPr="009A4C50">
        <w:rPr>
          <w:iCs/>
          <w:sz w:val="24"/>
          <w:szCs w:val="24"/>
        </w:rPr>
        <w:t xml:space="preserve">Maselko J, Sebranek M, Mun MH, Perera B, Ahs J, </w:t>
      </w:r>
      <w:r w:rsidRPr="009A4C50">
        <w:rPr>
          <w:b/>
          <w:iCs/>
          <w:sz w:val="24"/>
          <w:szCs w:val="24"/>
        </w:rPr>
        <w:t>Østbye T</w:t>
      </w:r>
      <w:r w:rsidRPr="009A4C50">
        <w:rPr>
          <w:iCs/>
          <w:sz w:val="24"/>
          <w:szCs w:val="24"/>
        </w:rPr>
        <w:t xml:space="preserve">. The contribution of generative leisure activities to cognitive function among Sri Lankan elderly. </w:t>
      </w:r>
      <w:r w:rsidRPr="009A4C50">
        <w:rPr>
          <w:i/>
          <w:iCs/>
          <w:sz w:val="24"/>
          <w:szCs w:val="24"/>
        </w:rPr>
        <w:t>Journal of the American Geriatrics Society</w:t>
      </w:r>
      <w:r w:rsidRPr="009A4C50">
        <w:rPr>
          <w:iCs/>
          <w:sz w:val="24"/>
          <w:szCs w:val="24"/>
        </w:rPr>
        <w:t xml:space="preserve"> 2014; 62(9): 1707-13. doi: 10.1111/jgs.12985.</w:t>
      </w:r>
    </w:p>
    <w:p w14:paraId="59AC4D54" w14:textId="77777777" w:rsidR="009A4C50" w:rsidRPr="009A4C50" w:rsidRDefault="009A4C50" w:rsidP="003F4AFF">
      <w:pPr>
        <w:pStyle w:val="ListParagraph"/>
        <w:jc w:val="both"/>
        <w:rPr>
          <w:iCs/>
          <w:sz w:val="24"/>
          <w:szCs w:val="24"/>
        </w:rPr>
      </w:pPr>
    </w:p>
    <w:p w14:paraId="21403997" w14:textId="77777777" w:rsidR="009A4C50" w:rsidRDefault="009A4C50" w:rsidP="003F4AFF">
      <w:pPr>
        <w:pStyle w:val="ListParagraph"/>
        <w:numPr>
          <w:ilvl w:val="0"/>
          <w:numId w:val="9"/>
        </w:numPr>
        <w:jc w:val="both"/>
        <w:rPr>
          <w:iCs/>
          <w:sz w:val="24"/>
          <w:szCs w:val="24"/>
        </w:rPr>
      </w:pPr>
      <w:r w:rsidRPr="009A4C50">
        <w:rPr>
          <w:iCs/>
          <w:sz w:val="24"/>
          <w:szCs w:val="24"/>
        </w:rPr>
        <w:t xml:space="preserve">Pollak KI, Coffman CJ, Alexander SC, </w:t>
      </w:r>
      <w:r w:rsidRPr="007A2B63">
        <w:rPr>
          <w:b/>
          <w:iCs/>
          <w:sz w:val="24"/>
          <w:szCs w:val="24"/>
        </w:rPr>
        <w:t>Østbye T</w:t>
      </w:r>
      <w:r w:rsidRPr="009A4C50">
        <w:rPr>
          <w:iCs/>
          <w:sz w:val="24"/>
          <w:szCs w:val="24"/>
        </w:rPr>
        <w:t xml:space="preserve">, Lyna P, Tulsky JA, Bilheimer A, Dolor RJ, Lin PH, Bodner ME, Bravender T. Weight’s up? Predictors of weight-related communication during primary care visits with overweight adolescents. </w:t>
      </w:r>
      <w:r w:rsidRPr="009A4C50">
        <w:rPr>
          <w:i/>
          <w:iCs/>
          <w:sz w:val="24"/>
          <w:szCs w:val="24"/>
        </w:rPr>
        <w:t>Patient Education and Counselling</w:t>
      </w:r>
      <w:r w:rsidRPr="009A4C50">
        <w:rPr>
          <w:iCs/>
          <w:sz w:val="24"/>
          <w:szCs w:val="24"/>
        </w:rPr>
        <w:t xml:space="preserve"> 2014; 96(3): 327-32. doi: 10.1016/j.pec.2014.07.</w:t>
      </w:r>
    </w:p>
    <w:p w14:paraId="2B904D83" w14:textId="77777777" w:rsidR="00747490" w:rsidRPr="00176424" w:rsidRDefault="00747490" w:rsidP="00176424">
      <w:pPr>
        <w:rPr>
          <w:iCs/>
          <w:sz w:val="24"/>
          <w:szCs w:val="24"/>
        </w:rPr>
      </w:pPr>
    </w:p>
    <w:p w14:paraId="79F85FFB" w14:textId="77777777" w:rsidR="00747490" w:rsidRDefault="00747490" w:rsidP="00747490">
      <w:pPr>
        <w:pStyle w:val="ListParagraph"/>
        <w:numPr>
          <w:ilvl w:val="0"/>
          <w:numId w:val="9"/>
        </w:numPr>
        <w:jc w:val="both"/>
        <w:rPr>
          <w:color w:val="000000"/>
          <w:sz w:val="24"/>
          <w:szCs w:val="24"/>
        </w:rPr>
      </w:pPr>
      <w:r w:rsidRPr="001300E3">
        <w:rPr>
          <w:color w:val="000000"/>
          <w:sz w:val="24"/>
          <w:szCs w:val="24"/>
          <w:lang w:val="nb-NO"/>
        </w:rPr>
        <w:t xml:space="preserve">Do YK, Lakhani N, Malhotra R, Halstater B, Theng C, </w:t>
      </w:r>
      <w:r w:rsidRPr="001300E3">
        <w:rPr>
          <w:b/>
          <w:color w:val="000000"/>
          <w:sz w:val="24"/>
          <w:szCs w:val="24"/>
          <w:lang w:val="nb-NO"/>
        </w:rPr>
        <w:t>Østbye T</w:t>
      </w:r>
      <w:r w:rsidRPr="001300E3">
        <w:rPr>
          <w:color w:val="000000"/>
          <w:sz w:val="24"/>
          <w:szCs w:val="24"/>
          <w:lang w:val="nb-NO"/>
        </w:rPr>
        <w:t xml:space="preserve">. </w:t>
      </w:r>
      <w:r w:rsidRPr="001300E3">
        <w:rPr>
          <w:lang w:val="nb-NO"/>
        </w:rPr>
        <w:t xml:space="preserve"> </w:t>
      </w:r>
      <w:r w:rsidRPr="00457906">
        <w:rPr>
          <w:color w:val="000000"/>
          <w:sz w:val="24"/>
          <w:szCs w:val="24"/>
        </w:rPr>
        <w:t>Association between psoriasis and leisure-time physical activity: Findings from the National Health and Nutrition Examination Survey.</w:t>
      </w:r>
      <w:r>
        <w:rPr>
          <w:i/>
          <w:color w:val="000000"/>
          <w:sz w:val="24"/>
          <w:szCs w:val="24"/>
        </w:rPr>
        <w:t xml:space="preserve"> </w:t>
      </w:r>
      <w:r w:rsidRPr="00457906">
        <w:rPr>
          <w:i/>
          <w:color w:val="000000"/>
          <w:sz w:val="24"/>
          <w:szCs w:val="24"/>
        </w:rPr>
        <w:t xml:space="preserve"> The Journal of Dermatology</w:t>
      </w:r>
      <w:r>
        <w:rPr>
          <w:i/>
          <w:color w:val="000000"/>
          <w:sz w:val="24"/>
          <w:szCs w:val="24"/>
        </w:rPr>
        <w:t xml:space="preserve"> </w:t>
      </w:r>
      <w:r w:rsidRPr="00747490">
        <w:rPr>
          <w:color w:val="000000"/>
          <w:sz w:val="24"/>
          <w:szCs w:val="24"/>
        </w:rPr>
        <w:t>2014; 41: 1–6. doi: 10.1111/1346-8138.12721</w:t>
      </w:r>
    </w:p>
    <w:p w14:paraId="2AB954FD" w14:textId="77777777" w:rsidR="00ED7F21" w:rsidRPr="00ED7F21" w:rsidRDefault="00ED7F21" w:rsidP="00ED7F21">
      <w:pPr>
        <w:pStyle w:val="ListParagraph"/>
        <w:rPr>
          <w:color w:val="000000"/>
          <w:sz w:val="24"/>
          <w:szCs w:val="24"/>
        </w:rPr>
      </w:pPr>
    </w:p>
    <w:p w14:paraId="3905F24B" w14:textId="77777777" w:rsidR="00ED7F21" w:rsidRPr="00ED7F21" w:rsidRDefault="00ED7F21" w:rsidP="00ED7F21">
      <w:pPr>
        <w:pStyle w:val="ListParagraph"/>
        <w:numPr>
          <w:ilvl w:val="0"/>
          <w:numId w:val="9"/>
        </w:numPr>
        <w:jc w:val="both"/>
        <w:rPr>
          <w:i/>
          <w:color w:val="000000"/>
          <w:sz w:val="24"/>
          <w:szCs w:val="24"/>
        </w:rPr>
      </w:pPr>
      <w:r w:rsidRPr="00810FA0">
        <w:rPr>
          <w:color w:val="000000"/>
          <w:sz w:val="24"/>
          <w:szCs w:val="24"/>
          <w:lang w:val="nb-NO"/>
        </w:rPr>
        <w:t xml:space="preserve">Nilsen C, </w:t>
      </w:r>
      <w:r w:rsidRPr="00810FA0">
        <w:rPr>
          <w:b/>
          <w:color w:val="000000"/>
          <w:sz w:val="24"/>
          <w:szCs w:val="24"/>
          <w:lang w:val="nb-NO"/>
        </w:rPr>
        <w:t>Østbye T</w:t>
      </w:r>
      <w:r w:rsidRPr="00810FA0">
        <w:rPr>
          <w:color w:val="000000"/>
          <w:sz w:val="24"/>
          <w:szCs w:val="24"/>
          <w:lang w:val="nb-NO"/>
        </w:rPr>
        <w:t xml:space="preserve">, Daltveit AK, Mmbaga BT, Sandøy IF. </w:t>
      </w:r>
      <w:r w:rsidRPr="003A21D0">
        <w:rPr>
          <w:color w:val="000000"/>
          <w:sz w:val="24"/>
          <w:szCs w:val="24"/>
        </w:rPr>
        <w:t>Trends in and socio-demographic factors associated with caesarean section at a Tanzanian referral hospital 2000 to 2013.</w:t>
      </w:r>
      <w:r>
        <w:rPr>
          <w:i/>
          <w:color w:val="000000"/>
          <w:sz w:val="24"/>
          <w:szCs w:val="24"/>
        </w:rPr>
        <w:t xml:space="preserve"> </w:t>
      </w:r>
      <w:r w:rsidRPr="003A21D0">
        <w:rPr>
          <w:i/>
          <w:color w:val="000000"/>
          <w:sz w:val="24"/>
          <w:szCs w:val="24"/>
        </w:rPr>
        <w:t xml:space="preserve">International Journal for Equity in </w:t>
      </w:r>
      <w:r w:rsidRPr="000211C6">
        <w:rPr>
          <w:i/>
          <w:color w:val="000000"/>
          <w:sz w:val="24"/>
          <w:szCs w:val="24"/>
        </w:rPr>
        <w:t>Health</w:t>
      </w:r>
      <w:r w:rsidRPr="000211C6">
        <w:rPr>
          <w:sz w:val="24"/>
          <w:szCs w:val="24"/>
        </w:rPr>
        <w:t xml:space="preserve"> </w:t>
      </w:r>
      <w:r>
        <w:rPr>
          <w:sz w:val="24"/>
          <w:szCs w:val="24"/>
        </w:rPr>
        <w:t>2014</w:t>
      </w:r>
      <w:r w:rsidRPr="000211C6">
        <w:rPr>
          <w:sz w:val="24"/>
          <w:szCs w:val="24"/>
        </w:rPr>
        <w:t>;</w:t>
      </w:r>
      <w:r>
        <w:rPr>
          <w:sz w:val="24"/>
          <w:szCs w:val="24"/>
        </w:rPr>
        <w:t xml:space="preserve"> </w:t>
      </w:r>
      <w:r w:rsidRPr="000211C6">
        <w:rPr>
          <w:sz w:val="24"/>
          <w:szCs w:val="24"/>
        </w:rPr>
        <w:t>13(1):</w:t>
      </w:r>
      <w:r>
        <w:rPr>
          <w:sz w:val="24"/>
          <w:szCs w:val="24"/>
        </w:rPr>
        <w:t xml:space="preserve"> </w:t>
      </w:r>
      <w:r w:rsidRPr="000211C6">
        <w:rPr>
          <w:sz w:val="24"/>
          <w:szCs w:val="24"/>
        </w:rPr>
        <w:t>87.</w:t>
      </w:r>
      <w:r w:rsidRPr="00ED7F21">
        <w:rPr>
          <w:sz w:val="24"/>
          <w:szCs w:val="24"/>
        </w:rPr>
        <w:t xml:space="preserve"> doi: 10.1186/s12939-014-0087-1.</w:t>
      </w:r>
    </w:p>
    <w:p w14:paraId="4559F798" w14:textId="77777777" w:rsidR="00ED7F21" w:rsidRPr="00ED7F21" w:rsidRDefault="00ED7F21" w:rsidP="00ED7F21">
      <w:pPr>
        <w:pStyle w:val="ListParagraph"/>
        <w:rPr>
          <w:i/>
          <w:color w:val="000000"/>
          <w:sz w:val="24"/>
          <w:szCs w:val="24"/>
        </w:rPr>
      </w:pPr>
    </w:p>
    <w:p w14:paraId="73D5CB60" w14:textId="72D8703A" w:rsidR="00ED7F21" w:rsidRDefault="00ED7F21" w:rsidP="003F4AFF">
      <w:pPr>
        <w:pStyle w:val="ListParagraph"/>
        <w:numPr>
          <w:ilvl w:val="0"/>
          <w:numId w:val="9"/>
        </w:numPr>
        <w:jc w:val="both"/>
        <w:rPr>
          <w:color w:val="000000"/>
          <w:sz w:val="24"/>
          <w:szCs w:val="24"/>
        </w:rPr>
      </w:pPr>
      <w:r w:rsidRPr="00ED7F21">
        <w:rPr>
          <w:color w:val="000000"/>
          <w:sz w:val="24"/>
          <w:szCs w:val="24"/>
        </w:rPr>
        <w:t xml:space="preserve">Greene D, Tschanz JAT, Smith KR, </w:t>
      </w:r>
      <w:r w:rsidRPr="00ED7F21">
        <w:rPr>
          <w:b/>
          <w:color w:val="000000"/>
          <w:sz w:val="24"/>
          <w:szCs w:val="24"/>
        </w:rPr>
        <w:t>Østbye T</w:t>
      </w:r>
      <w:r w:rsidRPr="00ED7F21">
        <w:rPr>
          <w:color w:val="000000"/>
          <w:sz w:val="24"/>
          <w:szCs w:val="24"/>
        </w:rPr>
        <w:t xml:space="preserve">, Corcoran C, Welsh-Bohmer KA, Norton MC. Impact of offspring death on cognitive health in late life. The Cache County Study. </w:t>
      </w:r>
      <w:r w:rsidRPr="00ED7F21">
        <w:rPr>
          <w:i/>
          <w:color w:val="000000"/>
          <w:sz w:val="24"/>
          <w:szCs w:val="24"/>
        </w:rPr>
        <w:t>American Journal of Geriatric Psychiatry</w:t>
      </w:r>
      <w:r w:rsidRPr="00ED7F21">
        <w:rPr>
          <w:color w:val="000000"/>
          <w:sz w:val="24"/>
          <w:szCs w:val="24"/>
        </w:rPr>
        <w:t xml:space="preserve"> 2014</w:t>
      </w:r>
      <w:r w:rsidR="003F4AFF">
        <w:rPr>
          <w:color w:val="000000"/>
          <w:sz w:val="24"/>
          <w:szCs w:val="24"/>
        </w:rPr>
        <w:t xml:space="preserve">; 22(11):1307-15. </w:t>
      </w:r>
      <w:r w:rsidRPr="00ED7F21">
        <w:rPr>
          <w:color w:val="000000"/>
          <w:sz w:val="24"/>
          <w:szCs w:val="24"/>
        </w:rPr>
        <w:t>doi: 10.1016/</w:t>
      </w:r>
      <w:r w:rsidR="003F4AFF">
        <w:rPr>
          <w:color w:val="000000"/>
          <w:sz w:val="24"/>
          <w:szCs w:val="24"/>
        </w:rPr>
        <w:t xml:space="preserve"> </w:t>
      </w:r>
      <w:r w:rsidRPr="00ED7F21">
        <w:rPr>
          <w:color w:val="000000"/>
          <w:sz w:val="24"/>
          <w:szCs w:val="24"/>
        </w:rPr>
        <w:t>j.jagp.2013.05.002</w:t>
      </w:r>
    </w:p>
    <w:p w14:paraId="54321ACF" w14:textId="77777777" w:rsidR="00A614CB" w:rsidRPr="00A614CB" w:rsidRDefault="00A614CB" w:rsidP="00A614CB">
      <w:pPr>
        <w:rPr>
          <w:color w:val="000000"/>
          <w:sz w:val="24"/>
          <w:szCs w:val="24"/>
        </w:rPr>
      </w:pPr>
    </w:p>
    <w:p w14:paraId="7C5937CD" w14:textId="77777777" w:rsidR="00A614CB" w:rsidRPr="00A614CB" w:rsidRDefault="00A614CB" w:rsidP="00A614CB">
      <w:pPr>
        <w:pStyle w:val="ListParagraph"/>
        <w:numPr>
          <w:ilvl w:val="0"/>
          <w:numId w:val="9"/>
        </w:numPr>
        <w:jc w:val="both"/>
        <w:rPr>
          <w:iCs/>
          <w:sz w:val="24"/>
          <w:szCs w:val="24"/>
        </w:rPr>
      </w:pPr>
      <w:r w:rsidRPr="002F3826">
        <w:rPr>
          <w:sz w:val="24"/>
          <w:szCs w:val="24"/>
          <w:lang w:val="nb-NO"/>
        </w:rPr>
        <w:t xml:space="preserve">Benjamin Neelon SE, Taveras EM, </w:t>
      </w:r>
      <w:r w:rsidRPr="002F3826">
        <w:rPr>
          <w:b/>
          <w:sz w:val="24"/>
          <w:szCs w:val="24"/>
          <w:lang w:val="nb-NO"/>
        </w:rPr>
        <w:t>Østbye T</w:t>
      </w:r>
      <w:r w:rsidRPr="002F3826">
        <w:rPr>
          <w:sz w:val="24"/>
          <w:szCs w:val="24"/>
          <w:lang w:val="nb-NO"/>
        </w:rPr>
        <w:t xml:space="preserve">, Gillman MW. </w:t>
      </w:r>
      <w:r>
        <w:rPr>
          <w:sz w:val="24"/>
          <w:szCs w:val="24"/>
        </w:rPr>
        <w:t xml:space="preserve">Preventing obesity in </w:t>
      </w:r>
      <w:r w:rsidRPr="00F12148">
        <w:rPr>
          <w:sz w:val="24"/>
          <w:szCs w:val="24"/>
        </w:rPr>
        <w:t xml:space="preserve">infants and toddlers in child care:  Results from a pilot randomized controlled trial. </w:t>
      </w:r>
      <w:r w:rsidRPr="00F12148">
        <w:rPr>
          <w:i/>
          <w:sz w:val="24"/>
          <w:szCs w:val="24"/>
        </w:rPr>
        <w:t>Maternal and Child Health Journal</w:t>
      </w:r>
      <w:r>
        <w:rPr>
          <w:sz w:val="24"/>
          <w:szCs w:val="24"/>
        </w:rPr>
        <w:t>.</w:t>
      </w:r>
      <w:r w:rsidRPr="00ED7F21">
        <w:t xml:space="preserve"> </w:t>
      </w:r>
      <w:r>
        <w:rPr>
          <w:sz w:val="24"/>
          <w:szCs w:val="24"/>
        </w:rPr>
        <w:t>2014</w:t>
      </w:r>
      <w:r w:rsidRPr="00ED7F21">
        <w:rPr>
          <w:sz w:val="24"/>
          <w:szCs w:val="24"/>
        </w:rPr>
        <w:t>;</w:t>
      </w:r>
      <w:r>
        <w:rPr>
          <w:sz w:val="24"/>
          <w:szCs w:val="24"/>
        </w:rPr>
        <w:t xml:space="preserve"> </w:t>
      </w:r>
      <w:r w:rsidRPr="00ED7F21">
        <w:rPr>
          <w:sz w:val="24"/>
          <w:szCs w:val="24"/>
        </w:rPr>
        <w:t>18(5):</w:t>
      </w:r>
      <w:r>
        <w:rPr>
          <w:sz w:val="24"/>
          <w:szCs w:val="24"/>
        </w:rPr>
        <w:t xml:space="preserve"> </w:t>
      </w:r>
      <w:r w:rsidRPr="00ED7F21">
        <w:rPr>
          <w:sz w:val="24"/>
          <w:szCs w:val="24"/>
        </w:rPr>
        <w:t>1246-57. doi: 10.1007/s10995-013-1359-x</w:t>
      </w:r>
    </w:p>
    <w:p w14:paraId="6E9488C0" w14:textId="77777777" w:rsidR="00A614CB" w:rsidRPr="00A614CB" w:rsidRDefault="00A614CB" w:rsidP="00A614CB">
      <w:pPr>
        <w:pStyle w:val="ListParagraph"/>
        <w:rPr>
          <w:iCs/>
          <w:sz w:val="24"/>
          <w:szCs w:val="24"/>
        </w:rPr>
      </w:pPr>
    </w:p>
    <w:p w14:paraId="17DB7278" w14:textId="74566744" w:rsidR="00A614CB" w:rsidRDefault="00A614CB" w:rsidP="003F4AFF">
      <w:pPr>
        <w:pStyle w:val="ListParagraph"/>
        <w:numPr>
          <w:ilvl w:val="0"/>
          <w:numId w:val="9"/>
        </w:numPr>
        <w:jc w:val="both"/>
        <w:rPr>
          <w:iCs/>
          <w:sz w:val="24"/>
          <w:szCs w:val="24"/>
        </w:rPr>
      </w:pPr>
      <w:r w:rsidRPr="00A614CB">
        <w:rPr>
          <w:iCs/>
          <w:sz w:val="24"/>
          <w:szCs w:val="24"/>
        </w:rPr>
        <w:t xml:space="preserve">Bravender T, Lyna P, Tulsky J, </w:t>
      </w:r>
      <w:r w:rsidRPr="00A614CB">
        <w:rPr>
          <w:b/>
          <w:iCs/>
          <w:sz w:val="24"/>
          <w:szCs w:val="24"/>
        </w:rPr>
        <w:t>Østbye T,</w:t>
      </w:r>
      <w:r w:rsidRPr="00A614CB">
        <w:rPr>
          <w:iCs/>
          <w:sz w:val="24"/>
          <w:szCs w:val="24"/>
        </w:rPr>
        <w:t xml:space="preserve"> Stewart A, Dolor R, Coffman C, Lin P-H, Pollak K. Physicans’ assurances of confidentiality and time spent along with adolescents during primary care visits. </w:t>
      </w:r>
      <w:r w:rsidRPr="00A614CB">
        <w:rPr>
          <w:i/>
          <w:iCs/>
          <w:sz w:val="24"/>
          <w:szCs w:val="24"/>
        </w:rPr>
        <w:t>Clinical Pediatrics</w:t>
      </w:r>
      <w:r w:rsidRPr="00A614CB">
        <w:rPr>
          <w:iCs/>
          <w:sz w:val="24"/>
          <w:szCs w:val="24"/>
        </w:rPr>
        <w:t xml:space="preserve"> 2014; 53(11): 1094-7. doi: 10.1177/</w:t>
      </w:r>
      <w:r w:rsidR="003F4AFF">
        <w:rPr>
          <w:iCs/>
          <w:sz w:val="24"/>
          <w:szCs w:val="24"/>
        </w:rPr>
        <w:t xml:space="preserve"> </w:t>
      </w:r>
      <w:r w:rsidRPr="00A614CB">
        <w:rPr>
          <w:iCs/>
          <w:sz w:val="24"/>
          <w:szCs w:val="24"/>
        </w:rPr>
        <w:t>0009922813512022</w:t>
      </w:r>
    </w:p>
    <w:p w14:paraId="70C3EE60" w14:textId="77777777" w:rsidR="00176424" w:rsidRPr="00176424" w:rsidRDefault="00176424" w:rsidP="00176424">
      <w:pPr>
        <w:pStyle w:val="ListParagraph"/>
        <w:rPr>
          <w:iCs/>
          <w:sz w:val="24"/>
          <w:szCs w:val="24"/>
        </w:rPr>
      </w:pPr>
    </w:p>
    <w:p w14:paraId="62DA3A78" w14:textId="77777777" w:rsidR="00176424" w:rsidRDefault="00176424" w:rsidP="00176424">
      <w:pPr>
        <w:pStyle w:val="ListParagraph"/>
        <w:numPr>
          <w:ilvl w:val="0"/>
          <w:numId w:val="9"/>
        </w:numPr>
        <w:jc w:val="both"/>
        <w:rPr>
          <w:i/>
          <w:color w:val="000000"/>
          <w:sz w:val="24"/>
          <w:szCs w:val="24"/>
        </w:rPr>
      </w:pPr>
      <w:r w:rsidRPr="42A5AAC8">
        <w:rPr>
          <w:color w:val="000000" w:themeColor="text1"/>
          <w:sz w:val="24"/>
          <w:szCs w:val="24"/>
        </w:rPr>
        <w:t xml:space="preserve">Alexander SC, Fortenberry JD, Pollak KI, Bravender T, </w:t>
      </w:r>
      <w:r w:rsidRPr="42A5AAC8">
        <w:rPr>
          <w:b/>
          <w:bCs/>
          <w:color w:val="000000" w:themeColor="text1"/>
          <w:sz w:val="24"/>
          <w:szCs w:val="24"/>
        </w:rPr>
        <w:t>Østbye T,</w:t>
      </w:r>
      <w:r w:rsidRPr="42A5AAC8">
        <w:rPr>
          <w:color w:val="000000" w:themeColor="text1"/>
          <w:sz w:val="24"/>
          <w:szCs w:val="24"/>
        </w:rPr>
        <w:t xml:space="preserve">  Shields CG. Physicians’ use of inclusive language during teenage annual visits.</w:t>
      </w:r>
      <w:r w:rsidRPr="42A5AAC8">
        <w:rPr>
          <w:i/>
          <w:iCs/>
          <w:color w:val="000000" w:themeColor="text1"/>
          <w:sz w:val="24"/>
          <w:szCs w:val="24"/>
        </w:rPr>
        <w:t xml:space="preserve"> LGBT Health</w:t>
      </w:r>
      <w:r>
        <w:rPr>
          <w:i/>
          <w:iCs/>
          <w:color w:val="000000" w:themeColor="text1"/>
          <w:sz w:val="24"/>
          <w:szCs w:val="24"/>
        </w:rPr>
        <w:t xml:space="preserve"> </w:t>
      </w:r>
      <w:r w:rsidRPr="004F35C8">
        <w:rPr>
          <w:iCs/>
          <w:color w:val="000000" w:themeColor="text1"/>
          <w:sz w:val="24"/>
          <w:szCs w:val="24"/>
        </w:rPr>
        <w:t>2014; 1(4): 283-91.</w:t>
      </w:r>
      <w:r w:rsidRPr="004F35C8">
        <w:t xml:space="preserve"> </w:t>
      </w:r>
      <w:r w:rsidRPr="004F35C8">
        <w:rPr>
          <w:iCs/>
          <w:color w:val="000000" w:themeColor="text1"/>
          <w:sz w:val="24"/>
          <w:szCs w:val="24"/>
        </w:rPr>
        <w:t>doi: 10.1089/lgbt.2014.0035</w:t>
      </w:r>
    </w:p>
    <w:p w14:paraId="757D690B" w14:textId="77777777" w:rsidR="00A614CB" w:rsidRPr="00176424" w:rsidRDefault="00A614CB" w:rsidP="00176424">
      <w:pPr>
        <w:jc w:val="both"/>
        <w:rPr>
          <w:iCs/>
          <w:sz w:val="24"/>
          <w:szCs w:val="24"/>
        </w:rPr>
      </w:pPr>
    </w:p>
    <w:p w14:paraId="20ECA714" w14:textId="77777777" w:rsidR="00520BA6" w:rsidRPr="00520BA6" w:rsidRDefault="00A614CB" w:rsidP="00520BA6">
      <w:pPr>
        <w:pStyle w:val="ListParagraph"/>
        <w:numPr>
          <w:ilvl w:val="0"/>
          <w:numId w:val="9"/>
        </w:numPr>
        <w:rPr>
          <w:color w:val="000000"/>
          <w:sz w:val="24"/>
          <w:szCs w:val="24"/>
        </w:rPr>
      </w:pPr>
      <w:r w:rsidRPr="00520BA6">
        <w:rPr>
          <w:color w:val="000000"/>
          <w:sz w:val="24"/>
          <w:szCs w:val="24"/>
        </w:rPr>
        <w:t xml:space="preserve">Pollak KI, Alexander SC, Bennett G, Lyna P, Coffman CJ, Bilheimer A, Farrell D, Bodner ME, Swamy GK, </w:t>
      </w:r>
      <w:r w:rsidRPr="00520BA6">
        <w:rPr>
          <w:b/>
          <w:color w:val="000000"/>
          <w:sz w:val="24"/>
          <w:szCs w:val="24"/>
        </w:rPr>
        <w:t>Østbye T</w:t>
      </w:r>
      <w:r w:rsidRPr="00520BA6">
        <w:rPr>
          <w:color w:val="000000"/>
          <w:sz w:val="24"/>
          <w:szCs w:val="24"/>
        </w:rPr>
        <w:t xml:space="preserve">. Weight-related SMS texts promoting appropriate pregnancy weight gain: A pilot study. </w:t>
      </w:r>
      <w:r w:rsidRPr="00520BA6">
        <w:rPr>
          <w:i/>
          <w:color w:val="000000"/>
          <w:sz w:val="24"/>
          <w:szCs w:val="24"/>
        </w:rPr>
        <w:t>Patient Education and Counseling</w:t>
      </w:r>
      <w:r w:rsidRPr="00A614CB">
        <w:t xml:space="preserve"> </w:t>
      </w:r>
      <w:r w:rsidRPr="00520BA6">
        <w:rPr>
          <w:color w:val="000000"/>
          <w:sz w:val="24"/>
          <w:szCs w:val="24"/>
        </w:rPr>
        <w:t>2014; 97(2): 256-60. doi: 10.1016/j.pec.2014.07.030</w:t>
      </w:r>
      <w:r w:rsidR="00520BA6" w:rsidRPr="00520BA6">
        <w:t xml:space="preserve"> </w:t>
      </w:r>
    </w:p>
    <w:p w14:paraId="723467B9" w14:textId="77777777" w:rsidR="00520BA6" w:rsidRPr="00520BA6" w:rsidRDefault="00520BA6" w:rsidP="00520BA6">
      <w:pPr>
        <w:pStyle w:val="ListParagraph"/>
        <w:rPr>
          <w:color w:val="000000"/>
          <w:sz w:val="24"/>
          <w:szCs w:val="24"/>
        </w:rPr>
      </w:pPr>
    </w:p>
    <w:p w14:paraId="46F13CAE" w14:textId="0167CF24" w:rsidR="00A614CB" w:rsidRPr="00520BA6" w:rsidRDefault="00520BA6" w:rsidP="00520BA6">
      <w:pPr>
        <w:pStyle w:val="ListParagraph"/>
        <w:numPr>
          <w:ilvl w:val="0"/>
          <w:numId w:val="9"/>
        </w:numPr>
        <w:rPr>
          <w:color w:val="000000"/>
          <w:sz w:val="24"/>
          <w:szCs w:val="24"/>
        </w:rPr>
      </w:pPr>
      <w:r w:rsidRPr="00520BA6">
        <w:rPr>
          <w:color w:val="000000"/>
          <w:sz w:val="24"/>
          <w:szCs w:val="24"/>
        </w:rPr>
        <w:t xml:space="preserve">Corsino L, Hazelton AG, Eisenon H, Tyson C, Svetkey LP, Sha R, </w:t>
      </w:r>
      <w:r w:rsidRPr="00520BA6">
        <w:rPr>
          <w:b/>
          <w:color w:val="000000"/>
          <w:sz w:val="24"/>
          <w:szCs w:val="24"/>
        </w:rPr>
        <w:t>Østbye T</w:t>
      </w:r>
      <w:r w:rsidRPr="00520BA6">
        <w:rPr>
          <w:color w:val="000000"/>
          <w:sz w:val="24"/>
          <w:szCs w:val="24"/>
        </w:rPr>
        <w:t xml:space="preserve">, Wolever RQ. The Duke Employee Weight Loss Program: Report </w:t>
      </w:r>
      <w:r w:rsidR="00AA09DE">
        <w:rPr>
          <w:color w:val="000000"/>
          <w:sz w:val="24"/>
          <w:szCs w:val="24"/>
        </w:rPr>
        <w:t>from a Duke Diet and Fitness Ce</w:t>
      </w:r>
      <w:r w:rsidRPr="00520BA6">
        <w:rPr>
          <w:color w:val="000000"/>
          <w:sz w:val="24"/>
          <w:szCs w:val="24"/>
        </w:rPr>
        <w:t>n</w:t>
      </w:r>
      <w:r w:rsidR="00AA09DE">
        <w:rPr>
          <w:color w:val="000000"/>
          <w:sz w:val="24"/>
          <w:szCs w:val="24"/>
        </w:rPr>
        <w:t>t</w:t>
      </w:r>
      <w:r w:rsidRPr="00520BA6">
        <w:rPr>
          <w:color w:val="000000"/>
          <w:sz w:val="24"/>
          <w:szCs w:val="24"/>
        </w:rPr>
        <w:t xml:space="preserve">er Pilot Study. </w:t>
      </w:r>
      <w:r w:rsidRPr="00520BA6">
        <w:rPr>
          <w:i/>
          <w:color w:val="000000"/>
          <w:sz w:val="24"/>
          <w:szCs w:val="24"/>
        </w:rPr>
        <w:t>International Journal of Occupational Safety and Health</w:t>
      </w:r>
      <w:r w:rsidRPr="00520BA6">
        <w:rPr>
          <w:color w:val="000000"/>
          <w:sz w:val="24"/>
          <w:szCs w:val="24"/>
        </w:rPr>
        <w:t xml:space="preserve"> 2014; 4(2): 44-50</w:t>
      </w:r>
    </w:p>
    <w:p w14:paraId="0D844351" w14:textId="77777777" w:rsidR="001300E3" w:rsidRPr="001300E3" w:rsidRDefault="001300E3" w:rsidP="003F4AFF">
      <w:pPr>
        <w:pStyle w:val="ListParagraph"/>
        <w:jc w:val="both"/>
        <w:rPr>
          <w:color w:val="000000"/>
          <w:sz w:val="24"/>
          <w:szCs w:val="24"/>
        </w:rPr>
      </w:pPr>
    </w:p>
    <w:p w14:paraId="06F2A7AF" w14:textId="77777777" w:rsidR="001300E3" w:rsidRDefault="001300E3" w:rsidP="003F4AFF">
      <w:pPr>
        <w:pStyle w:val="ListParagraph"/>
        <w:numPr>
          <w:ilvl w:val="0"/>
          <w:numId w:val="9"/>
        </w:numPr>
        <w:jc w:val="both"/>
        <w:rPr>
          <w:color w:val="000000"/>
          <w:sz w:val="24"/>
          <w:szCs w:val="24"/>
        </w:rPr>
      </w:pPr>
      <w:r w:rsidRPr="001300E3">
        <w:rPr>
          <w:color w:val="000000"/>
          <w:sz w:val="24"/>
          <w:szCs w:val="24"/>
        </w:rPr>
        <w:t xml:space="preserve">Iversen M, Tell GS, Espehaug B, Midthjell K, Graue M, Rokne, Berge LI, </w:t>
      </w:r>
      <w:r w:rsidRPr="001300E3">
        <w:rPr>
          <w:b/>
          <w:color w:val="000000"/>
          <w:sz w:val="24"/>
          <w:szCs w:val="24"/>
        </w:rPr>
        <w:t>Østbye T.</w:t>
      </w:r>
      <w:r w:rsidRPr="001300E3">
        <w:rPr>
          <w:color w:val="000000"/>
          <w:sz w:val="24"/>
          <w:szCs w:val="24"/>
        </w:rPr>
        <w:t xml:space="preserve"> Is depression a risk factor for diabetic foot ulcers? 11-years follow-up of the Nord-Trøndelag Health Study (HUNT). </w:t>
      </w:r>
      <w:r w:rsidRPr="001300E3">
        <w:rPr>
          <w:i/>
          <w:color w:val="000000"/>
          <w:sz w:val="24"/>
          <w:szCs w:val="24"/>
        </w:rPr>
        <w:t>Journal of Diabetes and its Complications</w:t>
      </w:r>
      <w:r w:rsidRPr="001300E3">
        <w:rPr>
          <w:color w:val="000000"/>
          <w:sz w:val="24"/>
          <w:szCs w:val="24"/>
        </w:rPr>
        <w:t xml:space="preserve"> 2015: 29; 20-25. dx.doi.org/10.1016/j.jdiacomp.2014.09.006</w:t>
      </w:r>
    </w:p>
    <w:p w14:paraId="06D4DD35" w14:textId="77777777" w:rsidR="001C443E" w:rsidRPr="001C443E" w:rsidRDefault="001C443E" w:rsidP="003F4AFF">
      <w:pPr>
        <w:pStyle w:val="ListParagraph"/>
        <w:jc w:val="both"/>
        <w:rPr>
          <w:color w:val="000000"/>
          <w:sz w:val="24"/>
          <w:szCs w:val="24"/>
        </w:rPr>
      </w:pPr>
    </w:p>
    <w:p w14:paraId="3A04F73E" w14:textId="77777777" w:rsidR="001C443E" w:rsidRDefault="001C443E" w:rsidP="003F4AFF">
      <w:pPr>
        <w:pStyle w:val="ListParagraph"/>
        <w:numPr>
          <w:ilvl w:val="0"/>
          <w:numId w:val="9"/>
        </w:numPr>
        <w:jc w:val="both"/>
        <w:rPr>
          <w:color w:val="000000"/>
          <w:sz w:val="24"/>
          <w:szCs w:val="24"/>
        </w:rPr>
      </w:pPr>
      <w:r w:rsidRPr="001C443E">
        <w:rPr>
          <w:color w:val="000000"/>
          <w:sz w:val="24"/>
          <w:szCs w:val="24"/>
        </w:rPr>
        <w:t xml:space="preserve">Goh G, Tan NG, Malhotra R, Padmanabhan U, Barbier S, Allen JC, </w:t>
      </w:r>
      <w:r w:rsidRPr="001C443E">
        <w:rPr>
          <w:b/>
          <w:color w:val="000000"/>
          <w:sz w:val="24"/>
          <w:szCs w:val="24"/>
        </w:rPr>
        <w:t>Østbye T</w:t>
      </w:r>
      <w:r w:rsidRPr="001C443E">
        <w:rPr>
          <w:color w:val="000000"/>
          <w:sz w:val="24"/>
          <w:szCs w:val="24"/>
        </w:rPr>
        <w:t xml:space="preserve">. Short-term trajectories of use of a caloric-monitoring mobile-phone application among patients with type 2 diabetes mellitus in aprimary care setting. </w:t>
      </w:r>
      <w:r w:rsidRPr="001C443E">
        <w:rPr>
          <w:i/>
          <w:color w:val="000000"/>
          <w:sz w:val="24"/>
          <w:szCs w:val="24"/>
        </w:rPr>
        <w:t>Journal of Medical Internet Research</w:t>
      </w:r>
      <w:r w:rsidRPr="001C443E">
        <w:rPr>
          <w:color w:val="000000"/>
          <w:sz w:val="24"/>
          <w:szCs w:val="24"/>
        </w:rPr>
        <w:t xml:space="preserve"> 2015;17(2):e33 doi:10.2196/jmir.3938</w:t>
      </w:r>
    </w:p>
    <w:p w14:paraId="181D7A41" w14:textId="77777777" w:rsidR="00614EB1" w:rsidRPr="00614EB1" w:rsidRDefault="00614EB1" w:rsidP="00614EB1">
      <w:pPr>
        <w:rPr>
          <w:color w:val="000000"/>
          <w:sz w:val="24"/>
          <w:szCs w:val="24"/>
        </w:rPr>
      </w:pPr>
    </w:p>
    <w:p w14:paraId="68702688" w14:textId="77777777" w:rsidR="00614EB1" w:rsidRDefault="00614EB1" w:rsidP="00614EB1">
      <w:pPr>
        <w:pStyle w:val="ListParagraph"/>
        <w:numPr>
          <w:ilvl w:val="0"/>
          <w:numId w:val="9"/>
        </w:numPr>
        <w:rPr>
          <w:color w:val="000000"/>
          <w:sz w:val="24"/>
          <w:szCs w:val="24"/>
        </w:rPr>
      </w:pPr>
      <w:r w:rsidRPr="00614EB1">
        <w:rPr>
          <w:b/>
          <w:color w:val="000000"/>
          <w:sz w:val="24"/>
          <w:szCs w:val="24"/>
          <w:lang w:val="nb-NO"/>
        </w:rPr>
        <w:t>Østbye T,</w:t>
      </w:r>
      <w:r w:rsidRPr="00614EB1">
        <w:rPr>
          <w:color w:val="000000"/>
          <w:sz w:val="24"/>
          <w:szCs w:val="24"/>
          <w:lang w:val="nb-NO"/>
        </w:rPr>
        <w:t xml:space="preserve"> Stroo M, Brouwer RJN, Peterson BL, Eisenstein EL, Fuemmeler BF, Joyner J, Gulley L, Dement JM.  </w:t>
      </w:r>
      <w:r w:rsidRPr="00614EB1">
        <w:rPr>
          <w:color w:val="000000"/>
          <w:sz w:val="24"/>
          <w:szCs w:val="24"/>
        </w:rPr>
        <w:t>The Steps to Health Employee Weight Management Randomized Control Trial: Short-term Follow-up results</w:t>
      </w:r>
      <w:r w:rsidRPr="00614EB1">
        <w:rPr>
          <w:i/>
          <w:color w:val="000000"/>
          <w:sz w:val="24"/>
          <w:szCs w:val="24"/>
        </w:rPr>
        <w:t>. Journal of Occupational and Environmental Medicine</w:t>
      </w:r>
      <w:r w:rsidRPr="00614EB1">
        <w:rPr>
          <w:color w:val="000000"/>
          <w:sz w:val="24"/>
          <w:szCs w:val="24"/>
        </w:rPr>
        <w:t xml:space="preserve"> 2015; 57(2): 188-195. doi: 10.1097/JOM.0000000000000335</w:t>
      </w:r>
    </w:p>
    <w:p w14:paraId="35C80098" w14:textId="77777777" w:rsidR="00384D3E" w:rsidRPr="00384D3E" w:rsidRDefault="00384D3E" w:rsidP="00384D3E">
      <w:pPr>
        <w:pStyle w:val="ListParagraph"/>
        <w:rPr>
          <w:color w:val="000000"/>
          <w:sz w:val="24"/>
          <w:szCs w:val="24"/>
        </w:rPr>
      </w:pPr>
    </w:p>
    <w:p w14:paraId="0F7B5B25" w14:textId="77777777" w:rsidR="00384D3E" w:rsidRDefault="00384D3E" w:rsidP="00384D3E">
      <w:pPr>
        <w:pStyle w:val="ListParagraph"/>
        <w:numPr>
          <w:ilvl w:val="0"/>
          <w:numId w:val="9"/>
        </w:numPr>
        <w:rPr>
          <w:color w:val="000000"/>
          <w:sz w:val="24"/>
          <w:szCs w:val="24"/>
        </w:rPr>
      </w:pPr>
      <w:r w:rsidRPr="00384D3E">
        <w:rPr>
          <w:color w:val="000000"/>
          <w:sz w:val="24"/>
          <w:szCs w:val="24"/>
        </w:rPr>
        <w:t xml:space="preserve">Wijesinghe CJ, Cunningham N, Fonseka P, Hewage CG,  </w:t>
      </w:r>
      <w:r w:rsidRPr="00384D3E">
        <w:rPr>
          <w:b/>
          <w:color w:val="000000"/>
          <w:sz w:val="24"/>
          <w:szCs w:val="24"/>
        </w:rPr>
        <w:t>Østbye  T</w:t>
      </w:r>
      <w:r w:rsidRPr="00384D3E">
        <w:rPr>
          <w:color w:val="000000"/>
          <w:sz w:val="24"/>
          <w:szCs w:val="24"/>
        </w:rPr>
        <w:t xml:space="preserve">. Factors  associated with caregiver burden among caregivers of children with cerebral palsy in Sri Lanka. </w:t>
      </w:r>
      <w:r>
        <w:rPr>
          <w:color w:val="000000"/>
          <w:sz w:val="24"/>
          <w:szCs w:val="24"/>
        </w:rPr>
        <w:t>A</w:t>
      </w:r>
      <w:r w:rsidRPr="00384D3E">
        <w:rPr>
          <w:i/>
          <w:color w:val="000000"/>
          <w:sz w:val="24"/>
          <w:szCs w:val="24"/>
        </w:rPr>
        <w:t>sia-</w:t>
      </w:r>
      <w:r>
        <w:rPr>
          <w:i/>
          <w:color w:val="000000"/>
          <w:sz w:val="24"/>
          <w:szCs w:val="24"/>
        </w:rPr>
        <w:t xml:space="preserve"> </w:t>
      </w:r>
      <w:r w:rsidRPr="00384D3E">
        <w:rPr>
          <w:i/>
          <w:color w:val="000000"/>
          <w:sz w:val="24"/>
          <w:szCs w:val="24"/>
        </w:rPr>
        <w:t>Pacific Journal of Public</w:t>
      </w:r>
      <w:r>
        <w:rPr>
          <w:color w:val="000000"/>
          <w:sz w:val="24"/>
          <w:szCs w:val="24"/>
        </w:rPr>
        <w:t xml:space="preserve"> Health 2015; 27(1): 85-95. doi: </w:t>
      </w:r>
      <w:r w:rsidRPr="00384D3E">
        <w:rPr>
          <w:color w:val="000000"/>
          <w:sz w:val="24"/>
          <w:szCs w:val="24"/>
        </w:rPr>
        <w:t>10.1177/</w:t>
      </w:r>
      <w:r>
        <w:rPr>
          <w:color w:val="000000"/>
          <w:sz w:val="24"/>
          <w:szCs w:val="24"/>
        </w:rPr>
        <w:t xml:space="preserve"> </w:t>
      </w:r>
      <w:r w:rsidRPr="00384D3E">
        <w:rPr>
          <w:color w:val="000000"/>
          <w:sz w:val="24"/>
          <w:szCs w:val="24"/>
        </w:rPr>
        <w:t>1010539514548756</w:t>
      </w:r>
    </w:p>
    <w:p w14:paraId="26C657AB" w14:textId="77777777" w:rsidR="00384D3E" w:rsidRPr="00384D3E" w:rsidRDefault="00384D3E" w:rsidP="00384D3E">
      <w:pPr>
        <w:rPr>
          <w:color w:val="000000"/>
          <w:sz w:val="24"/>
          <w:szCs w:val="24"/>
        </w:rPr>
      </w:pPr>
    </w:p>
    <w:p w14:paraId="43CA8E5E" w14:textId="77777777" w:rsidR="00384D3E" w:rsidRPr="00384D3E" w:rsidRDefault="00384D3E" w:rsidP="003F4AFF">
      <w:pPr>
        <w:pStyle w:val="ListParagraph"/>
        <w:numPr>
          <w:ilvl w:val="0"/>
          <w:numId w:val="9"/>
        </w:numPr>
        <w:jc w:val="both"/>
        <w:rPr>
          <w:color w:val="000000"/>
          <w:sz w:val="24"/>
          <w:szCs w:val="24"/>
        </w:rPr>
      </w:pPr>
      <w:r w:rsidRPr="00384D3E">
        <w:rPr>
          <w:color w:val="000000"/>
          <w:sz w:val="24"/>
          <w:szCs w:val="24"/>
        </w:rPr>
        <w:t xml:space="preserve">Cai Y, Boyd DL, Coeytaux RR, </w:t>
      </w:r>
      <w:r w:rsidRPr="00384D3E">
        <w:rPr>
          <w:b/>
          <w:color w:val="000000"/>
          <w:sz w:val="24"/>
          <w:szCs w:val="24"/>
        </w:rPr>
        <w:t>Østbye T</w:t>
      </w:r>
      <w:r w:rsidRPr="00384D3E">
        <w:rPr>
          <w:color w:val="000000"/>
          <w:sz w:val="24"/>
          <w:szCs w:val="24"/>
        </w:rPr>
        <w:t xml:space="preserve">, Wu B, Mao Z. Treatment of chronic conditions with Traditional Chinese Medicine: Findings from TCM hospitals in Hubei, China. </w:t>
      </w:r>
      <w:r w:rsidRPr="00384D3E">
        <w:rPr>
          <w:b/>
          <w:color w:val="000000"/>
          <w:sz w:val="24"/>
          <w:szCs w:val="24"/>
        </w:rPr>
        <w:t>Journal of Alternative and Complementary Medicine</w:t>
      </w:r>
      <w:r w:rsidRPr="00384D3E">
        <w:rPr>
          <w:color w:val="000000"/>
          <w:sz w:val="24"/>
          <w:szCs w:val="24"/>
        </w:rPr>
        <w:t xml:space="preserve"> 2015; 21(1):40-5. doi: 10.1089/acm.2014.0125.</w:t>
      </w:r>
    </w:p>
    <w:p w14:paraId="629303B9" w14:textId="77777777" w:rsidR="00384D3E" w:rsidRPr="00747490" w:rsidRDefault="00384D3E" w:rsidP="003F4AFF">
      <w:pPr>
        <w:jc w:val="both"/>
        <w:rPr>
          <w:color w:val="000000"/>
          <w:sz w:val="24"/>
          <w:szCs w:val="24"/>
        </w:rPr>
      </w:pPr>
    </w:p>
    <w:p w14:paraId="3DC98B8C" w14:textId="6A3FB161" w:rsidR="005C2145" w:rsidRPr="005C2145" w:rsidRDefault="00384D3E" w:rsidP="003F4AFF">
      <w:pPr>
        <w:pStyle w:val="ListParagraph"/>
        <w:numPr>
          <w:ilvl w:val="0"/>
          <w:numId w:val="9"/>
        </w:numPr>
        <w:jc w:val="both"/>
        <w:rPr>
          <w:i/>
          <w:color w:val="000000"/>
          <w:sz w:val="24"/>
          <w:szCs w:val="24"/>
        </w:rPr>
      </w:pPr>
      <w:r w:rsidRPr="00360B34">
        <w:rPr>
          <w:b/>
          <w:color w:val="000000"/>
          <w:sz w:val="24"/>
          <w:szCs w:val="24"/>
        </w:rPr>
        <w:t>Østbye T</w:t>
      </w:r>
      <w:r w:rsidRPr="00360B34">
        <w:rPr>
          <w:color w:val="000000"/>
          <w:sz w:val="24"/>
          <w:szCs w:val="24"/>
        </w:rPr>
        <w:t>, Mann CM, Vaug</w:t>
      </w:r>
      <w:r w:rsidR="00542483">
        <w:rPr>
          <w:color w:val="000000"/>
          <w:sz w:val="24"/>
          <w:szCs w:val="24"/>
        </w:rPr>
        <w:t>h</w:t>
      </w:r>
      <w:r w:rsidRPr="00360B34">
        <w:rPr>
          <w:color w:val="000000"/>
          <w:sz w:val="24"/>
          <w:szCs w:val="24"/>
        </w:rPr>
        <w:t xml:space="preserve">n AE, Brouwer RJN, Neelon SE, Hales D, Bangdiwala SI, Ward DS The Keys </w:t>
      </w:r>
      <w:r w:rsidRPr="004C0F5B">
        <w:rPr>
          <w:color w:val="000000"/>
          <w:sz w:val="24"/>
          <w:szCs w:val="24"/>
        </w:rPr>
        <w:t>to Healthy Family Child Care Homes intervention: Study design and rationale.</w:t>
      </w:r>
      <w:r w:rsidRPr="004C0F5B">
        <w:rPr>
          <w:i/>
          <w:color w:val="000000"/>
          <w:sz w:val="24"/>
          <w:szCs w:val="24"/>
        </w:rPr>
        <w:t xml:space="preserve"> Contemporary Clinical Trials </w:t>
      </w:r>
      <w:r w:rsidRPr="00176424">
        <w:rPr>
          <w:color w:val="000000"/>
          <w:sz w:val="24"/>
          <w:szCs w:val="24"/>
        </w:rPr>
        <w:t>2015;</w:t>
      </w:r>
      <w:r w:rsidRPr="004C0F5B">
        <w:rPr>
          <w:i/>
          <w:color w:val="000000"/>
          <w:sz w:val="24"/>
          <w:szCs w:val="24"/>
        </w:rPr>
        <w:t xml:space="preserve"> </w:t>
      </w:r>
      <w:r w:rsidRPr="004C0F5B">
        <w:rPr>
          <w:sz w:val="24"/>
          <w:szCs w:val="24"/>
        </w:rPr>
        <w:t xml:space="preserve">40:81-9. </w:t>
      </w:r>
      <w:r w:rsidRPr="004C0F5B">
        <w:rPr>
          <w:color w:val="000000"/>
          <w:sz w:val="24"/>
          <w:szCs w:val="24"/>
        </w:rPr>
        <w:t>doi: 10.1016/j.cct.2014.11.003</w:t>
      </w:r>
    </w:p>
    <w:p w14:paraId="5EF1A4FD" w14:textId="77777777" w:rsidR="005C2145" w:rsidRPr="005C2145" w:rsidRDefault="005C2145" w:rsidP="003F4AFF">
      <w:pPr>
        <w:pStyle w:val="ListParagraph"/>
        <w:jc w:val="both"/>
        <w:rPr>
          <w:color w:val="000000"/>
          <w:sz w:val="24"/>
          <w:szCs w:val="24"/>
        </w:rPr>
      </w:pPr>
    </w:p>
    <w:p w14:paraId="359FD757" w14:textId="77777777" w:rsidR="00614EB1" w:rsidRPr="00B173FC" w:rsidRDefault="005C2145" w:rsidP="003F4AFF">
      <w:pPr>
        <w:pStyle w:val="ListParagraph"/>
        <w:numPr>
          <w:ilvl w:val="0"/>
          <w:numId w:val="9"/>
        </w:numPr>
        <w:jc w:val="both"/>
        <w:rPr>
          <w:i/>
          <w:color w:val="000000"/>
          <w:sz w:val="24"/>
          <w:szCs w:val="24"/>
        </w:rPr>
      </w:pPr>
      <w:r w:rsidRPr="005C2145">
        <w:rPr>
          <w:color w:val="000000"/>
          <w:sz w:val="24"/>
          <w:szCs w:val="24"/>
        </w:rPr>
        <w:t xml:space="preserve">Helmes E, </w:t>
      </w:r>
      <w:r w:rsidRPr="005C2145">
        <w:rPr>
          <w:b/>
          <w:color w:val="000000"/>
          <w:sz w:val="24"/>
          <w:szCs w:val="24"/>
        </w:rPr>
        <w:t>Østbye T.</w:t>
      </w:r>
      <w:r w:rsidRPr="005C2145">
        <w:rPr>
          <w:color w:val="000000"/>
          <w:sz w:val="24"/>
          <w:szCs w:val="24"/>
        </w:rPr>
        <w:t xml:space="preserve"> Associations between benzodiazepine use and neuropsychological test scores in older adults. </w:t>
      </w:r>
      <w:r w:rsidRPr="005C2145">
        <w:rPr>
          <w:i/>
          <w:color w:val="000000"/>
          <w:sz w:val="24"/>
          <w:szCs w:val="24"/>
        </w:rPr>
        <w:t>Canadian Journal on Aging</w:t>
      </w:r>
      <w:r w:rsidRPr="005C2145">
        <w:rPr>
          <w:color w:val="000000"/>
          <w:sz w:val="24"/>
          <w:szCs w:val="24"/>
        </w:rPr>
        <w:t xml:space="preserve"> 2015; 34(2): 207 – 214. DOI: 10.1017/S0714980815000082</w:t>
      </w:r>
    </w:p>
    <w:p w14:paraId="1B0546DE" w14:textId="77777777" w:rsidR="00B173FC" w:rsidRPr="00B173FC" w:rsidRDefault="00B173FC" w:rsidP="003F4AFF">
      <w:pPr>
        <w:pStyle w:val="ListParagraph"/>
        <w:jc w:val="both"/>
        <w:rPr>
          <w:i/>
          <w:color w:val="000000"/>
          <w:sz w:val="24"/>
          <w:szCs w:val="24"/>
        </w:rPr>
      </w:pPr>
    </w:p>
    <w:p w14:paraId="2ED6B69A" w14:textId="77777777" w:rsidR="00B173FC" w:rsidRPr="00307083" w:rsidRDefault="00B173FC" w:rsidP="003F4AFF">
      <w:pPr>
        <w:pStyle w:val="ListParagraph"/>
        <w:numPr>
          <w:ilvl w:val="0"/>
          <w:numId w:val="9"/>
        </w:numPr>
        <w:jc w:val="both"/>
        <w:rPr>
          <w:i/>
          <w:color w:val="000000"/>
          <w:sz w:val="24"/>
          <w:szCs w:val="24"/>
        </w:rPr>
      </w:pPr>
      <w:r w:rsidRPr="00B173FC">
        <w:rPr>
          <w:color w:val="000000"/>
          <w:sz w:val="24"/>
          <w:szCs w:val="24"/>
        </w:rPr>
        <w:t xml:space="preserve">Perera B, Watt M, </w:t>
      </w:r>
      <w:r w:rsidRPr="00B173FC">
        <w:rPr>
          <w:b/>
          <w:color w:val="000000"/>
          <w:sz w:val="24"/>
          <w:szCs w:val="24"/>
        </w:rPr>
        <w:t>Østbye T</w:t>
      </w:r>
      <w:r w:rsidRPr="00B173FC">
        <w:rPr>
          <w:color w:val="000000"/>
          <w:sz w:val="24"/>
          <w:szCs w:val="24"/>
        </w:rPr>
        <w:t>, Rajapakse H, Ranabahu S, Maselko J. Perceptions of successful aging in Sri Lankan older people: a qualitative study.</w:t>
      </w:r>
      <w:r>
        <w:rPr>
          <w:i/>
          <w:color w:val="000000"/>
          <w:sz w:val="24"/>
          <w:szCs w:val="24"/>
        </w:rPr>
        <w:t xml:space="preserve"> Asian Journal of Gerontology and Geriatrics </w:t>
      </w:r>
      <w:r w:rsidRPr="00B173FC">
        <w:rPr>
          <w:color w:val="000000"/>
          <w:sz w:val="24"/>
          <w:szCs w:val="24"/>
        </w:rPr>
        <w:t>2015; 10(1): 1-9.</w:t>
      </w:r>
    </w:p>
    <w:p w14:paraId="0E643555" w14:textId="77777777" w:rsidR="00307083" w:rsidRPr="00307083" w:rsidRDefault="00307083" w:rsidP="00307083">
      <w:pPr>
        <w:pStyle w:val="ListParagraph"/>
        <w:rPr>
          <w:i/>
          <w:color w:val="000000"/>
          <w:sz w:val="24"/>
          <w:szCs w:val="24"/>
        </w:rPr>
      </w:pPr>
    </w:p>
    <w:p w14:paraId="2AD3239D" w14:textId="77777777" w:rsidR="00307083" w:rsidRPr="00307083" w:rsidRDefault="00307083" w:rsidP="00307083">
      <w:pPr>
        <w:pStyle w:val="ListParagraph"/>
        <w:numPr>
          <w:ilvl w:val="0"/>
          <w:numId w:val="9"/>
        </w:numPr>
        <w:jc w:val="both"/>
        <w:rPr>
          <w:color w:val="000000"/>
          <w:sz w:val="24"/>
          <w:szCs w:val="24"/>
        </w:rPr>
      </w:pPr>
      <w:r w:rsidRPr="00307083">
        <w:rPr>
          <w:color w:val="000000"/>
          <w:sz w:val="24"/>
          <w:szCs w:val="24"/>
          <w:lang w:val="nb-NO"/>
        </w:rPr>
        <w:t xml:space="preserve">Benjamin Neelon SE, Namenek Brouwer RJ, </w:t>
      </w:r>
      <w:r w:rsidRPr="00307083">
        <w:rPr>
          <w:b/>
          <w:color w:val="000000"/>
          <w:sz w:val="24"/>
          <w:szCs w:val="24"/>
          <w:lang w:val="nb-NO"/>
        </w:rPr>
        <w:t>Østbye T,</w:t>
      </w:r>
      <w:r w:rsidRPr="00307083">
        <w:rPr>
          <w:color w:val="000000"/>
          <w:sz w:val="24"/>
          <w:szCs w:val="24"/>
          <w:lang w:val="nb-NO"/>
        </w:rPr>
        <w:t xml:space="preserve"> Evenson KR, Martinie A,Bennett GG. </w:t>
      </w:r>
      <w:r w:rsidRPr="00307083">
        <w:rPr>
          <w:color w:val="000000"/>
          <w:sz w:val="24"/>
          <w:szCs w:val="24"/>
        </w:rPr>
        <w:t xml:space="preserve">A community-based intervention increases physical activity and reduces </w:t>
      </w:r>
      <w:r w:rsidRPr="00307083">
        <w:rPr>
          <w:color w:val="000000"/>
          <w:sz w:val="24"/>
          <w:szCs w:val="24"/>
        </w:rPr>
        <w:lastRenderedPageBreak/>
        <w:t xml:space="preserve">obesity in school-age children in North Carolina. </w:t>
      </w:r>
      <w:r w:rsidRPr="00307083">
        <w:rPr>
          <w:i/>
          <w:color w:val="000000"/>
          <w:sz w:val="24"/>
          <w:szCs w:val="24"/>
        </w:rPr>
        <w:t>Childhood Obesity</w:t>
      </w:r>
      <w:r w:rsidRPr="00307083">
        <w:rPr>
          <w:color w:val="000000"/>
          <w:sz w:val="24"/>
          <w:szCs w:val="24"/>
        </w:rPr>
        <w:t xml:space="preserve"> 2015; 11(3):297-303. doi: 10.1089/chi.2014.0130</w:t>
      </w:r>
    </w:p>
    <w:p w14:paraId="565824A0" w14:textId="77777777" w:rsidR="00307083" w:rsidRPr="00307083" w:rsidRDefault="00307083" w:rsidP="00307083">
      <w:pPr>
        <w:pStyle w:val="ListParagraph"/>
        <w:tabs>
          <w:tab w:val="left" w:pos="2445"/>
        </w:tabs>
        <w:jc w:val="both"/>
        <w:rPr>
          <w:i/>
          <w:color w:val="000000"/>
          <w:sz w:val="24"/>
          <w:szCs w:val="24"/>
        </w:rPr>
      </w:pPr>
      <w:r>
        <w:rPr>
          <w:i/>
          <w:color w:val="000000"/>
          <w:sz w:val="24"/>
          <w:szCs w:val="24"/>
        </w:rPr>
        <w:tab/>
      </w:r>
    </w:p>
    <w:p w14:paraId="1EB8402F" w14:textId="77777777" w:rsidR="00307083" w:rsidRDefault="00307083" w:rsidP="00307083">
      <w:pPr>
        <w:pStyle w:val="ListParagraph"/>
        <w:numPr>
          <w:ilvl w:val="0"/>
          <w:numId w:val="9"/>
        </w:numPr>
        <w:jc w:val="both"/>
        <w:rPr>
          <w:color w:val="000000"/>
          <w:sz w:val="24"/>
          <w:szCs w:val="24"/>
        </w:rPr>
      </w:pPr>
      <w:r w:rsidRPr="00307083">
        <w:rPr>
          <w:color w:val="000000"/>
          <w:sz w:val="24"/>
          <w:szCs w:val="24"/>
          <w:lang w:val="nb-NO"/>
        </w:rPr>
        <w:t xml:space="preserve">Berge LI, Riise T, Tell GS, Iversen MM, </w:t>
      </w:r>
      <w:r w:rsidRPr="00307083">
        <w:rPr>
          <w:b/>
          <w:color w:val="000000"/>
          <w:sz w:val="24"/>
          <w:szCs w:val="24"/>
          <w:lang w:val="nb-NO"/>
        </w:rPr>
        <w:t>Østbye T</w:t>
      </w:r>
      <w:r w:rsidRPr="00307083">
        <w:rPr>
          <w:color w:val="000000"/>
          <w:sz w:val="24"/>
          <w:szCs w:val="24"/>
          <w:lang w:val="nb-NO"/>
        </w:rPr>
        <w:t xml:space="preserve">, Lund A, Knudsen AK. </w:t>
      </w:r>
      <w:r w:rsidRPr="00307083">
        <w:rPr>
          <w:color w:val="000000"/>
          <w:sz w:val="24"/>
          <w:szCs w:val="24"/>
        </w:rPr>
        <w:t>Depression in persons with diabetes by age and antidiabetic treatment: a cross-sectional analysis of data from the Hordaland Health Study.</w:t>
      </w:r>
      <w:r w:rsidRPr="00307083">
        <w:rPr>
          <w:i/>
          <w:color w:val="000000"/>
          <w:sz w:val="24"/>
          <w:szCs w:val="24"/>
        </w:rPr>
        <w:t>PLOS One</w:t>
      </w:r>
      <w:r w:rsidRPr="00307083">
        <w:rPr>
          <w:color w:val="000000"/>
          <w:sz w:val="24"/>
          <w:szCs w:val="24"/>
        </w:rPr>
        <w:t xml:space="preserve"> 2015; 26;10(5): e0127161. doi: 10.1371/ journal.pone.0127161</w:t>
      </w:r>
    </w:p>
    <w:p w14:paraId="13E2EA80" w14:textId="77777777" w:rsidR="00307083" w:rsidRPr="00307083" w:rsidRDefault="00307083" w:rsidP="00307083">
      <w:pPr>
        <w:pStyle w:val="ListParagraph"/>
        <w:rPr>
          <w:sz w:val="24"/>
          <w:szCs w:val="24"/>
        </w:rPr>
      </w:pPr>
    </w:p>
    <w:p w14:paraId="1706763D" w14:textId="192EFDB4" w:rsidR="005D2A7A" w:rsidRPr="006327B7" w:rsidRDefault="00307083" w:rsidP="00307083">
      <w:pPr>
        <w:pStyle w:val="ListParagraph"/>
        <w:numPr>
          <w:ilvl w:val="0"/>
          <w:numId w:val="9"/>
        </w:numPr>
        <w:jc w:val="both"/>
        <w:rPr>
          <w:color w:val="000000"/>
          <w:sz w:val="24"/>
          <w:szCs w:val="24"/>
        </w:rPr>
      </w:pPr>
      <w:r w:rsidRPr="00307083">
        <w:rPr>
          <w:sz w:val="24"/>
          <w:szCs w:val="24"/>
        </w:rPr>
        <w:t xml:space="preserve">Helmes E, </w:t>
      </w:r>
      <w:r w:rsidRPr="00307083">
        <w:rPr>
          <w:b/>
          <w:sz w:val="24"/>
          <w:szCs w:val="24"/>
        </w:rPr>
        <w:t>Østbye T</w:t>
      </w:r>
      <w:r w:rsidRPr="00307083">
        <w:rPr>
          <w:sz w:val="24"/>
          <w:szCs w:val="24"/>
        </w:rPr>
        <w:t xml:space="preserve">, Steenhuis R. Is there a multiplicative adverse effect of cardiovascular and kidney disease on neuropsychological measures? </w:t>
      </w:r>
      <w:r w:rsidRPr="00307083">
        <w:rPr>
          <w:i/>
          <w:sz w:val="24"/>
          <w:szCs w:val="24"/>
        </w:rPr>
        <w:t>Applied Neuropsychology: Adult</w:t>
      </w:r>
      <w:r w:rsidRPr="00307083">
        <w:rPr>
          <w:sz w:val="24"/>
          <w:szCs w:val="24"/>
        </w:rPr>
        <w:t>. 2015;</w:t>
      </w:r>
      <w:r w:rsidR="00176424">
        <w:rPr>
          <w:sz w:val="24"/>
          <w:szCs w:val="24"/>
        </w:rPr>
        <w:t xml:space="preserve"> </w:t>
      </w:r>
      <w:r w:rsidRPr="00307083">
        <w:rPr>
          <w:sz w:val="24"/>
          <w:szCs w:val="24"/>
        </w:rPr>
        <w:t>22(3):209-14. doi: 10.1080/23279095.2014.908379</w:t>
      </w:r>
    </w:p>
    <w:p w14:paraId="4945B127" w14:textId="77777777" w:rsidR="006327B7" w:rsidRPr="006327B7" w:rsidRDefault="006327B7" w:rsidP="006327B7">
      <w:pPr>
        <w:pStyle w:val="ListParagraph"/>
        <w:rPr>
          <w:color w:val="000000"/>
          <w:sz w:val="24"/>
          <w:szCs w:val="24"/>
        </w:rPr>
      </w:pPr>
    </w:p>
    <w:p w14:paraId="5C6D9D7A" w14:textId="0A6D2B9E" w:rsidR="006327B7" w:rsidRDefault="006327B7" w:rsidP="003F4AFF">
      <w:pPr>
        <w:pStyle w:val="ListParagraph"/>
        <w:numPr>
          <w:ilvl w:val="0"/>
          <w:numId w:val="9"/>
        </w:numPr>
        <w:jc w:val="both"/>
        <w:rPr>
          <w:color w:val="000000"/>
          <w:sz w:val="24"/>
          <w:szCs w:val="24"/>
        </w:rPr>
      </w:pPr>
      <w:r w:rsidRPr="006327B7">
        <w:rPr>
          <w:color w:val="000000"/>
          <w:sz w:val="24"/>
          <w:szCs w:val="24"/>
        </w:rPr>
        <w:t xml:space="preserve">Tang X, Laskowitz DT, </w:t>
      </w:r>
      <w:r w:rsidRPr="006327B7">
        <w:rPr>
          <w:b/>
          <w:color w:val="000000"/>
          <w:sz w:val="24"/>
          <w:szCs w:val="24"/>
        </w:rPr>
        <w:t>Østbye T</w:t>
      </w:r>
      <w:r w:rsidRPr="006327B7">
        <w:rPr>
          <w:color w:val="000000"/>
          <w:sz w:val="24"/>
          <w:szCs w:val="24"/>
        </w:rPr>
        <w:t>, Bettger JP, Cao Y, Li J, Zhang Z, Liu J, Yu L, Xu H, Hu  Y, Goldstein LB. Neighborhood socioeconomic status and the prevalence of stroke and coronary heart disease in rural China: A population-based study</w:t>
      </w:r>
      <w:r w:rsidRPr="006327B7">
        <w:rPr>
          <w:i/>
          <w:color w:val="000000"/>
          <w:sz w:val="24"/>
          <w:szCs w:val="24"/>
        </w:rPr>
        <w:t>. International Journal of Stroke.</w:t>
      </w:r>
      <w:r w:rsidRPr="006327B7">
        <w:rPr>
          <w:color w:val="000000"/>
          <w:sz w:val="24"/>
          <w:szCs w:val="24"/>
        </w:rPr>
        <w:t xml:space="preserve"> 2015;</w:t>
      </w:r>
      <w:r w:rsidR="00176424">
        <w:rPr>
          <w:color w:val="000000"/>
          <w:sz w:val="24"/>
          <w:szCs w:val="24"/>
        </w:rPr>
        <w:t xml:space="preserve"> </w:t>
      </w:r>
      <w:r w:rsidRPr="006327B7">
        <w:rPr>
          <w:color w:val="000000"/>
          <w:sz w:val="24"/>
          <w:szCs w:val="24"/>
        </w:rPr>
        <w:t>10(3):388-95. doi: 10.1111/ijs.12343</w:t>
      </w:r>
    </w:p>
    <w:p w14:paraId="26DFC870" w14:textId="77777777" w:rsidR="006327B7" w:rsidRPr="006327B7" w:rsidRDefault="006327B7" w:rsidP="006327B7">
      <w:pPr>
        <w:pStyle w:val="ListParagraph"/>
        <w:rPr>
          <w:color w:val="000000"/>
          <w:sz w:val="24"/>
          <w:szCs w:val="24"/>
        </w:rPr>
      </w:pPr>
    </w:p>
    <w:p w14:paraId="2402E394" w14:textId="1F281CA3" w:rsidR="5467D356" w:rsidRDefault="5467D356" w:rsidP="5467D356">
      <w:pPr>
        <w:pStyle w:val="ListParagraph"/>
        <w:numPr>
          <w:ilvl w:val="0"/>
          <w:numId w:val="9"/>
        </w:numPr>
        <w:jc w:val="both"/>
        <w:rPr>
          <w:color w:val="000000" w:themeColor="text1"/>
          <w:sz w:val="24"/>
          <w:szCs w:val="24"/>
        </w:rPr>
      </w:pPr>
      <w:r w:rsidRPr="5467D356">
        <w:rPr>
          <w:color w:val="000000" w:themeColor="text1"/>
          <w:sz w:val="24"/>
          <w:szCs w:val="24"/>
          <w:lang w:val="nb-NO"/>
        </w:rPr>
        <w:t xml:space="preserve">Belle JE, Bang RA, Kelkar D, </w:t>
      </w:r>
      <w:r w:rsidRPr="5467D356">
        <w:rPr>
          <w:b/>
          <w:bCs/>
          <w:color w:val="000000" w:themeColor="text1"/>
          <w:sz w:val="24"/>
          <w:szCs w:val="24"/>
          <w:lang w:val="nb-NO"/>
        </w:rPr>
        <w:t>Østbye T</w:t>
      </w:r>
      <w:r w:rsidRPr="5467D356">
        <w:rPr>
          <w:color w:val="000000" w:themeColor="text1"/>
          <w:sz w:val="24"/>
          <w:szCs w:val="24"/>
          <w:lang w:val="nb-NO"/>
        </w:rPr>
        <w:t xml:space="preserve">, Lagoo-Deenadayalan SA.  </w:t>
      </w:r>
      <w:r w:rsidRPr="5467D356">
        <w:rPr>
          <w:color w:val="000000" w:themeColor="text1"/>
          <w:sz w:val="24"/>
          <w:szCs w:val="24"/>
        </w:rPr>
        <w:t>Innovative bridging of the rural-urban divide: comparison of scope, safety, and impact of collaborative rural surgery camps and an urban surgical program.</w:t>
      </w:r>
      <w:r w:rsidRPr="5467D356">
        <w:rPr>
          <w:i/>
          <w:iCs/>
          <w:color w:val="000000" w:themeColor="text1"/>
          <w:sz w:val="24"/>
          <w:szCs w:val="24"/>
        </w:rPr>
        <w:t xml:space="preserve"> World Journal of Surgery</w:t>
      </w:r>
      <w:r>
        <w:t xml:space="preserve"> </w:t>
      </w:r>
      <w:r w:rsidRPr="5467D356">
        <w:rPr>
          <w:color w:val="000000" w:themeColor="text1"/>
          <w:sz w:val="24"/>
          <w:szCs w:val="24"/>
        </w:rPr>
        <w:t>2015; 39(4): 871-8. doi: 10.1007/s00268-014-2678-9</w:t>
      </w:r>
    </w:p>
    <w:p w14:paraId="60DF4EA3" w14:textId="77777777" w:rsidR="004C5798" w:rsidRPr="004C5798" w:rsidRDefault="004C5798" w:rsidP="004C5798">
      <w:pPr>
        <w:jc w:val="both"/>
        <w:rPr>
          <w:color w:val="000000" w:themeColor="text1"/>
          <w:sz w:val="24"/>
          <w:szCs w:val="24"/>
        </w:rPr>
      </w:pPr>
    </w:p>
    <w:p w14:paraId="653F326F" w14:textId="722266F4" w:rsidR="5467D356" w:rsidRPr="00400551" w:rsidRDefault="5467D356" w:rsidP="5467D356">
      <w:pPr>
        <w:pStyle w:val="ListParagraph"/>
        <w:numPr>
          <w:ilvl w:val="0"/>
          <w:numId w:val="9"/>
        </w:numPr>
        <w:jc w:val="both"/>
        <w:rPr>
          <w:color w:val="000000" w:themeColor="text1"/>
          <w:sz w:val="24"/>
          <w:szCs w:val="24"/>
        </w:rPr>
      </w:pPr>
      <w:r w:rsidRPr="5467D356">
        <w:rPr>
          <w:color w:val="000000" w:themeColor="text1"/>
          <w:sz w:val="24"/>
          <w:szCs w:val="24"/>
          <w:lang w:val="nb-NO"/>
        </w:rPr>
        <w:t xml:space="preserve">Isaksen AB, </w:t>
      </w:r>
      <w:r w:rsidRPr="5467D356">
        <w:rPr>
          <w:b/>
          <w:bCs/>
          <w:color w:val="000000" w:themeColor="text1"/>
          <w:sz w:val="24"/>
          <w:szCs w:val="24"/>
          <w:lang w:val="nb-NO"/>
        </w:rPr>
        <w:t>Østbye T</w:t>
      </w:r>
      <w:r w:rsidRPr="5467D356">
        <w:rPr>
          <w:color w:val="000000" w:themeColor="text1"/>
          <w:sz w:val="24"/>
          <w:szCs w:val="24"/>
          <w:lang w:val="nb-NO"/>
        </w:rPr>
        <w:t xml:space="preserve">, Mmbaga BT, Daltveit AK. </w:t>
      </w:r>
      <w:r w:rsidRPr="5467D356">
        <w:rPr>
          <w:color w:val="000000" w:themeColor="text1"/>
          <w:sz w:val="24"/>
          <w:szCs w:val="24"/>
        </w:rPr>
        <w:t>Alcohol consumption among pregnant women in Northern Tanzania 2000-2010: a registry-based study.</w:t>
      </w:r>
      <w:r w:rsidRPr="5467D356">
        <w:rPr>
          <w:i/>
          <w:iCs/>
          <w:color w:val="000000" w:themeColor="text1"/>
          <w:sz w:val="24"/>
          <w:szCs w:val="24"/>
        </w:rPr>
        <w:t xml:space="preserve"> BMC Pregnancy and Childbirth </w:t>
      </w:r>
      <w:r w:rsidRPr="5467D356">
        <w:rPr>
          <w:sz w:val="24"/>
          <w:szCs w:val="24"/>
        </w:rPr>
        <w:t xml:space="preserve">2015, 15:205. doi: 10.1186/s12884-015-0630-0 </w:t>
      </w:r>
    </w:p>
    <w:p w14:paraId="033D6E30" w14:textId="77777777" w:rsidR="00400551" w:rsidRPr="00400551" w:rsidRDefault="00400551" w:rsidP="00400551">
      <w:pPr>
        <w:pStyle w:val="ListParagraph"/>
        <w:rPr>
          <w:color w:val="000000" w:themeColor="text1"/>
          <w:sz w:val="24"/>
          <w:szCs w:val="24"/>
        </w:rPr>
      </w:pPr>
    </w:p>
    <w:p w14:paraId="101F52EE" w14:textId="1B446FD3" w:rsidR="00197108" w:rsidRPr="00197108" w:rsidRDefault="00400551" w:rsidP="003F4AFF">
      <w:pPr>
        <w:pStyle w:val="ListParagraph"/>
        <w:numPr>
          <w:ilvl w:val="0"/>
          <w:numId w:val="9"/>
        </w:numPr>
        <w:jc w:val="both"/>
        <w:rPr>
          <w:color w:val="000000" w:themeColor="text1"/>
          <w:sz w:val="24"/>
          <w:szCs w:val="24"/>
        </w:rPr>
      </w:pPr>
      <w:r w:rsidRPr="00197108">
        <w:rPr>
          <w:b/>
          <w:color w:val="000000" w:themeColor="text1"/>
          <w:sz w:val="24"/>
          <w:szCs w:val="24"/>
        </w:rPr>
        <w:t>Østbye T</w:t>
      </w:r>
      <w:r w:rsidRPr="00400551">
        <w:rPr>
          <w:color w:val="000000" w:themeColor="text1"/>
          <w:sz w:val="24"/>
          <w:szCs w:val="24"/>
        </w:rPr>
        <w:t xml:space="preserve">, Lyna P, Bodner M, Alexander C, Coffman C, Tulsky J, Dolor R, Pollak K. The effect of parental presence on weight. </w:t>
      </w:r>
      <w:r w:rsidRPr="00426262">
        <w:rPr>
          <w:i/>
          <w:color w:val="000000" w:themeColor="text1"/>
          <w:sz w:val="24"/>
          <w:szCs w:val="24"/>
        </w:rPr>
        <w:t xml:space="preserve">Clinical Pediatrics </w:t>
      </w:r>
      <w:r w:rsidRPr="00400551">
        <w:rPr>
          <w:color w:val="000000" w:themeColor="text1"/>
          <w:sz w:val="24"/>
          <w:szCs w:val="24"/>
        </w:rPr>
        <w:t>2015; 54(12): 1218-1220. doi: 10.1177/0009922814566027</w:t>
      </w:r>
      <w:r w:rsidR="00197108" w:rsidRPr="00197108">
        <w:t xml:space="preserve"> </w:t>
      </w:r>
    </w:p>
    <w:p w14:paraId="2B82B637" w14:textId="77777777" w:rsidR="00197108" w:rsidRPr="00197108" w:rsidRDefault="00197108" w:rsidP="00197108">
      <w:pPr>
        <w:rPr>
          <w:color w:val="000000" w:themeColor="text1"/>
          <w:sz w:val="24"/>
          <w:szCs w:val="24"/>
        </w:rPr>
      </w:pPr>
    </w:p>
    <w:p w14:paraId="1CBD20BF" w14:textId="77777777" w:rsidR="00197108" w:rsidRPr="00197108" w:rsidRDefault="00197108" w:rsidP="003F4AFF">
      <w:pPr>
        <w:pStyle w:val="ListParagraph"/>
        <w:numPr>
          <w:ilvl w:val="0"/>
          <w:numId w:val="9"/>
        </w:numPr>
        <w:jc w:val="both"/>
        <w:rPr>
          <w:color w:val="000000" w:themeColor="text1"/>
          <w:sz w:val="24"/>
          <w:szCs w:val="24"/>
        </w:rPr>
      </w:pPr>
      <w:r w:rsidRPr="00197108">
        <w:rPr>
          <w:color w:val="000000" w:themeColor="text1"/>
          <w:sz w:val="24"/>
          <w:szCs w:val="24"/>
        </w:rPr>
        <w:t xml:space="preserve">Vasquez K, Malhotra R, </w:t>
      </w:r>
      <w:r w:rsidRPr="00197108">
        <w:rPr>
          <w:b/>
          <w:color w:val="000000" w:themeColor="text1"/>
          <w:sz w:val="24"/>
          <w:szCs w:val="24"/>
        </w:rPr>
        <w:t>Østbye T</w:t>
      </w:r>
      <w:r w:rsidRPr="00197108">
        <w:rPr>
          <w:color w:val="000000" w:themeColor="text1"/>
          <w:sz w:val="24"/>
          <w:szCs w:val="24"/>
        </w:rPr>
        <w:t xml:space="preserve">, Chan MF, Amin H, Khoo G, Choo L, Chew L, Thilagaratnam S.  Extent and correlates of change in anthropometric and fitness outcomes among participants in a corporate team-based weight loss challenge in Singapore: Lose to Win 2009. </w:t>
      </w:r>
      <w:r w:rsidRPr="00426262">
        <w:rPr>
          <w:i/>
          <w:color w:val="000000" w:themeColor="text1"/>
          <w:sz w:val="24"/>
          <w:szCs w:val="24"/>
        </w:rPr>
        <w:t>Asia Pacific Journal of Public Health</w:t>
      </w:r>
      <w:r w:rsidRPr="00197108">
        <w:rPr>
          <w:color w:val="000000" w:themeColor="text1"/>
          <w:sz w:val="24"/>
          <w:szCs w:val="24"/>
        </w:rPr>
        <w:t xml:space="preserve"> 2015; 27(2): 425-436.  doi: 10.1177/1010539512455044</w:t>
      </w:r>
    </w:p>
    <w:p w14:paraId="1E9E0047" w14:textId="77777777" w:rsidR="00197108" w:rsidRPr="00197108" w:rsidRDefault="00197108" w:rsidP="003F4AFF">
      <w:pPr>
        <w:pStyle w:val="ListParagraph"/>
        <w:jc w:val="both"/>
        <w:rPr>
          <w:color w:val="000000" w:themeColor="text1"/>
          <w:sz w:val="24"/>
          <w:szCs w:val="24"/>
        </w:rPr>
      </w:pPr>
    </w:p>
    <w:p w14:paraId="2E7D62CF" w14:textId="77777777" w:rsidR="00197108" w:rsidRPr="00197108" w:rsidRDefault="00197108" w:rsidP="003F4AFF">
      <w:pPr>
        <w:pStyle w:val="ListParagraph"/>
        <w:numPr>
          <w:ilvl w:val="0"/>
          <w:numId w:val="9"/>
        </w:numPr>
        <w:jc w:val="both"/>
        <w:rPr>
          <w:color w:val="000000" w:themeColor="text1"/>
          <w:sz w:val="24"/>
          <w:szCs w:val="24"/>
        </w:rPr>
      </w:pPr>
      <w:r w:rsidRPr="00197108">
        <w:rPr>
          <w:color w:val="000000" w:themeColor="text1"/>
          <w:sz w:val="24"/>
          <w:szCs w:val="24"/>
        </w:rPr>
        <w:t xml:space="preserve">Ng LWC, Malhotra R, Lai D, Tai ES, </w:t>
      </w:r>
      <w:r w:rsidRPr="00197108">
        <w:rPr>
          <w:b/>
          <w:color w:val="000000" w:themeColor="text1"/>
          <w:sz w:val="24"/>
          <w:szCs w:val="24"/>
        </w:rPr>
        <w:t>Østbye T</w:t>
      </w:r>
      <w:r w:rsidRPr="00197108">
        <w:rPr>
          <w:color w:val="000000" w:themeColor="text1"/>
          <w:sz w:val="24"/>
          <w:szCs w:val="24"/>
        </w:rPr>
        <w:t>. Perceived barriers and ideas for weight control interventions in Malay homemakers: results from focus groups. Asia-Pacific Journal of Public Health 2015; 27(2):. doi: 10.1177/1010539513479966</w:t>
      </w:r>
    </w:p>
    <w:p w14:paraId="52567056" w14:textId="77777777" w:rsidR="00197108" w:rsidRPr="00197108" w:rsidRDefault="00197108" w:rsidP="003F4AFF">
      <w:pPr>
        <w:pStyle w:val="ListParagraph"/>
        <w:jc w:val="both"/>
        <w:rPr>
          <w:color w:val="000000" w:themeColor="text1"/>
          <w:sz w:val="24"/>
          <w:szCs w:val="24"/>
        </w:rPr>
      </w:pPr>
    </w:p>
    <w:p w14:paraId="59206FB4" w14:textId="336BCC83" w:rsidR="00197108" w:rsidRPr="00197108" w:rsidRDefault="2FAAFC78" w:rsidP="003F4AFF">
      <w:pPr>
        <w:pStyle w:val="ListParagraph"/>
        <w:numPr>
          <w:ilvl w:val="0"/>
          <w:numId w:val="9"/>
        </w:numPr>
        <w:jc w:val="both"/>
        <w:rPr>
          <w:color w:val="000000" w:themeColor="text1"/>
          <w:sz w:val="24"/>
          <w:szCs w:val="24"/>
        </w:rPr>
      </w:pPr>
      <w:r w:rsidRPr="2FAAFC78">
        <w:rPr>
          <w:color w:val="000000" w:themeColor="text1"/>
          <w:sz w:val="24"/>
          <w:szCs w:val="24"/>
        </w:rPr>
        <w:t xml:space="preserve">Conover C, Brouwer RN, Adcock G, Shipway J, Olaleye D, </w:t>
      </w:r>
      <w:r w:rsidRPr="2FAAFC78">
        <w:rPr>
          <w:b/>
          <w:bCs/>
          <w:color w:val="000000" w:themeColor="text1"/>
          <w:sz w:val="24"/>
          <w:szCs w:val="24"/>
        </w:rPr>
        <w:t>Østbye T</w:t>
      </w:r>
      <w:r w:rsidRPr="2FAAFC78">
        <w:rPr>
          <w:color w:val="000000" w:themeColor="text1"/>
          <w:sz w:val="24"/>
          <w:szCs w:val="24"/>
        </w:rPr>
        <w:t xml:space="preserve">. Worksite medical home: Health services use and claim costs. </w:t>
      </w:r>
      <w:r w:rsidRPr="00426262">
        <w:rPr>
          <w:i/>
          <w:color w:val="000000" w:themeColor="text1"/>
          <w:sz w:val="24"/>
          <w:szCs w:val="24"/>
        </w:rPr>
        <w:t xml:space="preserve">American Journal of Managed Care </w:t>
      </w:r>
      <w:r w:rsidRPr="2FAAFC78">
        <w:rPr>
          <w:color w:val="000000" w:themeColor="text1"/>
          <w:sz w:val="24"/>
          <w:szCs w:val="24"/>
        </w:rPr>
        <w:t>2015; 21(7): e422-429</w:t>
      </w:r>
    </w:p>
    <w:p w14:paraId="26219170" w14:textId="77777777" w:rsidR="2FAAFC78" w:rsidRDefault="2FAAFC78" w:rsidP="2FAAFC78">
      <w:pPr>
        <w:pStyle w:val="ListParagraph"/>
      </w:pPr>
    </w:p>
    <w:p w14:paraId="2E747267" w14:textId="37946D36" w:rsidR="42A5AAC8" w:rsidRPr="000E731C" w:rsidRDefault="42A5AAC8" w:rsidP="42A5AAC8">
      <w:pPr>
        <w:pStyle w:val="ListParagraph"/>
        <w:numPr>
          <w:ilvl w:val="0"/>
          <w:numId w:val="9"/>
        </w:numPr>
        <w:jc w:val="both"/>
        <w:rPr>
          <w:color w:val="000000" w:themeColor="text1"/>
          <w:sz w:val="24"/>
          <w:szCs w:val="24"/>
        </w:rPr>
      </w:pPr>
      <w:r w:rsidRPr="42A5AAC8">
        <w:rPr>
          <w:color w:val="000000" w:themeColor="text1"/>
          <w:sz w:val="24"/>
          <w:szCs w:val="24"/>
        </w:rPr>
        <w:t xml:space="preserve">Wijeratne MP, Seneviratne R, Gunawardena N </w:t>
      </w:r>
      <w:r w:rsidRPr="42A5AAC8">
        <w:rPr>
          <w:b/>
          <w:bCs/>
          <w:color w:val="000000" w:themeColor="text1"/>
          <w:sz w:val="24"/>
          <w:szCs w:val="24"/>
        </w:rPr>
        <w:t>Østbye T</w:t>
      </w:r>
      <w:r w:rsidRPr="42A5AAC8">
        <w:rPr>
          <w:color w:val="000000" w:themeColor="text1"/>
          <w:sz w:val="24"/>
          <w:szCs w:val="24"/>
        </w:rPr>
        <w:t xml:space="preserve">, Lynch C. Descriptive study of the psychosocial and physical environments of school in relation to violence among </w:t>
      </w:r>
      <w:r w:rsidRPr="42A5AAC8">
        <w:rPr>
          <w:color w:val="000000" w:themeColor="text1"/>
          <w:sz w:val="24"/>
          <w:szCs w:val="24"/>
        </w:rPr>
        <w:lastRenderedPageBreak/>
        <w:t xml:space="preserve">adolescents in the Gampaha district in Sri Lanka. </w:t>
      </w:r>
      <w:r w:rsidRPr="42A5AAC8">
        <w:rPr>
          <w:i/>
          <w:iCs/>
          <w:color w:val="000000" w:themeColor="text1"/>
          <w:sz w:val="24"/>
          <w:szCs w:val="24"/>
        </w:rPr>
        <w:t xml:space="preserve">Sri Lanka Journal of Child Health </w:t>
      </w:r>
      <w:r w:rsidRPr="42A5AAC8">
        <w:rPr>
          <w:color w:val="000000" w:themeColor="text1"/>
          <w:sz w:val="24"/>
          <w:szCs w:val="24"/>
        </w:rPr>
        <w:t xml:space="preserve">2015: </w:t>
      </w:r>
      <w:r w:rsidRPr="000E731C">
        <w:rPr>
          <w:color w:val="000000" w:themeColor="text1"/>
          <w:sz w:val="24"/>
          <w:szCs w:val="24"/>
        </w:rPr>
        <w:t>44</w:t>
      </w:r>
      <w:r w:rsidRPr="000E731C">
        <w:rPr>
          <w:color w:val="616161"/>
          <w:sz w:val="24"/>
          <w:szCs w:val="24"/>
        </w:rPr>
        <w:t>(3): 138-142</w:t>
      </w:r>
    </w:p>
    <w:p w14:paraId="5EFC86C6" w14:textId="77777777" w:rsidR="000E731C" w:rsidRPr="000E731C" w:rsidRDefault="000E731C" w:rsidP="000E731C">
      <w:pPr>
        <w:jc w:val="both"/>
        <w:rPr>
          <w:color w:val="000000" w:themeColor="text1"/>
          <w:sz w:val="24"/>
          <w:szCs w:val="24"/>
        </w:rPr>
      </w:pPr>
    </w:p>
    <w:p w14:paraId="3F2C11EE" w14:textId="23629E13" w:rsidR="42A5AAC8" w:rsidRPr="000E731C" w:rsidRDefault="42A5AAC8" w:rsidP="42A5AAC8">
      <w:pPr>
        <w:pStyle w:val="ListParagraph"/>
        <w:numPr>
          <w:ilvl w:val="0"/>
          <w:numId w:val="9"/>
        </w:numPr>
        <w:jc w:val="both"/>
        <w:rPr>
          <w:color w:val="000000" w:themeColor="text1"/>
          <w:sz w:val="24"/>
          <w:szCs w:val="24"/>
        </w:rPr>
      </w:pPr>
      <w:r w:rsidRPr="42A5AAC8">
        <w:rPr>
          <w:color w:val="000000" w:themeColor="text1"/>
          <w:sz w:val="24"/>
          <w:szCs w:val="24"/>
        </w:rPr>
        <w:t xml:space="preserve">Noda M, Mahotra R, DeSilva V, Sapukotana P, DeSilva A, Kirkorowicz, Allen J, </w:t>
      </w:r>
      <w:r w:rsidRPr="42A5AAC8">
        <w:rPr>
          <w:b/>
          <w:bCs/>
          <w:color w:val="000000" w:themeColor="text1"/>
          <w:sz w:val="24"/>
          <w:szCs w:val="24"/>
        </w:rPr>
        <w:t xml:space="preserve">Østbye T. </w:t>
      </w:r>
      <w:r w:rsidRPr="42A5AAC8">
        <w:rPr>
          <w:color w:val="000000" w:themeColor="text1"/>
          <w:sz w:val="24"/>
          <w:szCs w:val="24"/>
        </w:rPr>
        <w:t>Occupational risk factors for low back pain among drivers of three-wheelers in Sri Lanka</w:t>
      </w:r>
      <w:r w:rsidRPr="42A5AAC8">
        <w:rPr>
          <w:i/>
          <w:iCs/>
          <w:color w:val="000000" w:themeColor="text1"/>
          <w:sz w:val="24"/>
          <w:szCs w:val="24"/>
        </w:rPr>
        <w:t>. International Journal of Occupational and Environmental Health.</w:t>
      </w:r>
      <w:r w:rsidRPr="000E731C">
        <w:rPr>
          <w:i/>
          <w:iCs/>
          <w:color w:val="000000" w:themeColor="text1"/>
          <w:sz w:val="24"/>
          <w:szCs w:val="24"/>
        </w:rPr>
        <w:t xml:space="preserve"> </w:t>
      </w:r>
      <w:r w:rsidRPr="000E731C">
        <w:rPr>
          <w:sz w:val="24"/>
          <w:szCs w:val="24"/>
        </w:rPr>
        <w:t>2015; 21(3):216-24. doi: 10.1179/2049396714Y.0000000071</w:t>
      </w:r>
    </w:p>
    <w:p w14:paraId="5FF056C5" w14:textId="77777777" w:rsidR="000E731C" w:rsidRPr="000E731C" w:rsidRDefault="000E731C" w:rsidP="000E731C">
      <w:pPr>
        <w:pStyle w:val="ListParagraph"/>
        <w:rPr>
          <w:color w:val="000000" w:themeColor="text1"/>
          <w:sz w:val="24"/>
          <w:szCs w:val="24"/>
        </w:rPr>
      </w:pPr>
    </w:p>
    <w:p w14:paraId="1D5B0953" w14:textId="77777777" w:rsidR="00426262" w:rsidRPr="00426262" w:rsidRDefault="000E731C" w:rsidP="003F4AFF">
      <w:pPr>
        <w:pStyle w:val="ListParagraph"/>
        <w:numPr>
          <w:ilvl w:val="0"/>
          <w:numId w:val="9"/>
        </w:numPr>
        <w:jc w:val="both"/>
        <w:rPr>
          <w:color w:val="000000" w:themeColor="text1"/>
          <w:sz w:val="24"/>
          <w:szCs w:val="24"/>
        </w:rPr>
      </w:pPr>
      <w:r w:rsidRPr="00426262">
        <w:rPr>
          <w:color w:val="000000" w:themeColor="text1"/>
          <w:sz w:val="24"/>
          <w:szCs w:val="24"/>
        </w:rPr>
        <w:t xml:space="preserve">Bodner ME, Bilheimer A, Gao X, Lyna P, Alexander SC, Dolor RJ, Østbye T, Bravender T, Tulsky JA, Graves S, Irons A, Pollak KI. Studying physician-adolescent patient communication in community-based practices: Recruitment challenges and solutions. </w:t>
      </w:r>
      <w:r w:rsidRPr="00426262">
        <w:rPr>
          <w:i/>
          <w:color w:val="000000" w:themeColor="text1"/>
          <w:sz w:val="24"/>
          <w:szCs w:val="24"/>
        </w:rPr>
        <w:t>International Journal of Adolescent Medicine and Health</w:t>
      </w:r>
      <w:r w:rsidRPr="00426262">
        <w:rPr>
          <w:color w:val="000000" w:themeColor="text1"/>
          <w:sz w:val="24"/>
          <w:szCs w:val="24"/>
        </w:rPr>
        <w:t xml:space="preserve"> 2015; aop; doi 10.1515/ijamh-2015-0064</w:t>
      </w:r>
      <w:r w:rsidR="00426262" w:rsidRPr="00426262">
        <w:t xml:space="preserve"> </w:t>
      </w:r>
    </w:p>
    <w:p w14:paraId="2AD394EA" w14:textId="77777777" w:rsidR="00426262" w:rsidRPr="00426262" w:rsidRDefault="00426262" w:rsidP="003F4AFF">
      <w:pPr>
        <w:pStyle w:val="ListParagraph"/>
        <w:jc w:val="both"/>
        <w:rPr>
          <w:color w:val="000000" w:themeColor="text1"/>
          <w:sz w:val="24"/>
          <w:szCs w:val="24"/>
        </w:rPr>
      </w:pPr>
    </w:p>
    <w:p w14:paraId="6D7AB45D" w14:textId="77777777" w:rsidR="00426262" w:rsidRPr="00426262" w:rsidRDefault="00426262" w:rsidP="00426262">
      <w:pPr>
        <w:numPr>
          <w:ilvl w:val="0"/>
          <w:numId w:val="9"/>
        </w:numPr>
        <w:jc w:val="both"/>
        <w:rPr>
          <w:i/>
          <w:color w:val="000000" w:themeColor="text1"/>
          <w:sz w:val="24"/>
          <w:szCs w:val="24"/>
        </w:rPr>
      </w:pPr>
      <w:r w:rsidRPr="00426262">
        <w:rPr>
          <w:color w:val="000000" w:themeColor="text1"/>
          <w:sz w:val="24"/>
          <w:szCs w:val="24"/>
        </w:rPr>
        <w:t xml:space="preserve">Mann CM, Ward DS, Vaughn A,  Benjamin Neelon SE, Long Vidal LJ, Omar S, Namenek Brouwer RJ, </w:t>
      </w:r>
      <w:r w:rsidRPr="00426262">
        <w:rPr>
          <w:b/>
          <w:color w:val="000000" w:themeColor="text1"/>
          <w:sz w:val="24"/>
          <w:szCs w:val="24"/>
        </w:rPr>
        <w:t>Østbye T</w:t>
      </w:r>
      <w:r w:rsidRPr="00426262">
        <w:rPr>
          <w:color w:val="000000" w:themeColor="text1"/>
          <w:sz w:val="24"/>
          <w:szCs w:val="24"/>
        </w:rPr>
        <w:t xml:space="preserve">. Application of the Intervention Mapping protocol to develop Keys, a family child care home intervention to prevent early childhood obesity. </w:t>
      </w:r>
      <w:r w:rsidRPr="00426262">
        <w:rPr>
          <w:i/>
          <w:color w:val="000000" w:themeColor="text1"/>
          <w:sz w:val="24"/>
          <w:szCs w:val="24"/>
        </w:rPr>
        <w:t>BMC Public Health</w:t>
      </w:r>
      <w:r w:rsidRPr="00426262">
        <w:rPr>
          <w:color w:val="000000" w:themeColor="text1"/>
          <w:sz w:val="24"/>
          <w:szCs w:val="24"/>
        </w:rPr>
        <w:t xml:space="preserve"> 10;15(1):1227. doi: 10.1186/s12889-015-2573-9 </w:t>
      </w:r>
    </w:p>
    <w:p w14:paraId="4AC52D43" w14:textId="77777777" w:rsidR="00426262" w:rsidRDefault="00426262" w:rsidP="00426262">
      <w:pPr>
        <w:pStyle w:val="ListParagraph"/>
        <w:rPr>
          <w:color w:val="000000" w:themeColor="text1"/>
          <w:sz w:val="24"/>
          <w:szCs w:val="24"/>
        </w:rPr>
      </w:pPr>
    </w:p>
    <w:p w14:paraId="43202945" w14:textId="491EDCB6" w:rsidR="00426262" w:rsidRPr="00426262" w:rsidRDefault="00426262" w:rsidP="00426262">
      <w:pPr>
        <w:numPr>
          <w:ilvl w:val="0"/>
          <w:numId w:val="9"/>
        </w:numPr>
        <w:jc w:val="both"/>
        <w:rPr>
          <w:i/>
          <w:color w:val="000000" w:themeColor="text1"/>
          <w:sz w:val="24"/>
          <w:szCs w:val="24"/>
        </w:rPr>
      </w:pPr>
      <w:r>
        <w:rPr>
          <w:color w:val="000000" w:themeColor="text1"/>
          <w:sz w:val="24"/>
          <w:szCs w:val="24"/>
        </w:rPr>
        <w:t xml:space="preserve">Shin JH, Dupre ME, </w:t>
      </w:r>
      <w:r w:rsidRPr="00955D51">
        <w:rPr>
          <w:b/>
          <w:color w:val="000000" w:themeColor="text1"/>
          <w:sz w:val="24"/>
          <w:szCs w:val="24"/>
        </w:rPr>
        <w:t>Østbye T</w:t>
      </w:r>
      <w:r>
        <w:rPr>
          <w:color w:val="000000" w:themeColor="text1"/>
          <w:sz w:val="24"/>
          <w:szCs w:val="24"/>
        </w:rPr>
        <w:t>, Murp</w:t>
      </w:r>
      <w:r w:rsidR="00D00B2B">
        <w:rPr>
          <w:color w:val="000000" w:themeColor="text1"/>
          <w:sz w:val="24"/>
          <w:szCs w:val="24"/>
        </w:rPr>
        <w:t xml:space="preserve">hy G, Silberberg. The relationship </w:t>
      </w:r>
      <w:r>
        <w:rPr>
          <w:color w:val="000000" w:themeColor="text1"/>
          <w:sz w:val="24"/>
          <w:szCs w:val="24"/>
        </w:rPr>
        <w:t>of socioeconomic and behavioral risk f</w:t>
      </w:r>
      <w:r w:rsidRPr="00955D51">
        <w:rPr>
          <w:color w:val="000000" w:themeColor="text1"/>
          <w:sz w:val="24"/>
          <w:szCs w:val="24"/>
        </w:rPr>
        <w:t xml:space="preserve">actors </w:t>
      </w:r>
      <w:r w:rsidR="00D00B2B">
        <w:rPr>
          <w:color w:val="000000" w:themeColor="text1"/>
          <w:sz w:val="24"/>
          <w:szCs w:val="24"/>
        </w:rPr>
        <w:t>with trends of overweight</w:t>
      </w:r>
      <w:r w:rsidRPr="00955D51">
        <w:rPr>
          <w:color w:val="000000" w:themeColor="text1"/>
          <w:sz w:val="24"/>
          <w:szCs w:val="24"/>
        </w:rPr>
        <w:t xml:space="preserve"> in Korea</w:t>
      </w:r>
      <w:r>
        <w:rPr>
          <w:color w:val="000000" w:themeColor="text1"/>
          <w:sz w:val="24"/>
          <w:szCs w:val="24"/>
        </w:rPr>
        <w:t xml:space="preserve">. </w:t>
      </w:r>
      <w:r>
        <w:rPr>
          <w:i/>
          <w:color w:val="000000" w:themeColor="text1"/>
          <w:sz w:val="24"/>
          <w:szCs w:val="24"/>
        </w:rPr>
        <w:t>Journal of Ppreventive Medicine and Public H</w:t>
      </w:r>
      <w:r w:rsidRPr="00955D51">
        <w:rPr>
          <w:i/>
          <w:color w:val="000000" w:themeColor="text1"/>
          <w:sz w:val="24"/>
          <w:szCs w:val="24"/>
        </w:rPr>
        <w:t>ealth</w:t>
      </w:r>
      <w:r w:rsidRPr="00426262">
        <w:rPr>
          <w:color w:val="000000" w:themeColor="text1"/>
          <w:sz w:val="24"/>
          <w:szCs w:val="24"/>
        </w:rPr>
        <w:t>.</w:t>
      </w:r>
      <w:r w:rsidRPr="00426262">
        <w:t xml:space="preserve"> </w:t>
      </w:r>
      <w:r w:rsidRPr="00426262">
        <w:rPr>
          <w:color w:val="000000" w:themeColor="text1"/>
          <w:sz w:val="24"/>
          <w:szCs w:val="24"/>
        </w:rPr>
        <w:t>2015; 48(6): 310-8. doi: 10.3961/jpmph.15.001</w:t>
      </w:r>
    </w:p>
    <w:p w14:paraId="26D81DDD" w14:textId="77777777" w:rsidR="00426262" w:rsidRDefault="00426262" w:rsidP="00426262">
      <w:pPr>
        <w:pStyle w:val="ListParagraph"/>
        <w:rPr>
          <w:i/>
          <w:color w:val="000000" w:themeColor="text1"/>
          <w:sz w:val="24"/>
          <w:szCs w:val="24"/>
        </w:rPr>
      </w:pPr>
    </w:p>
    <w:p w14:paraId="496040A9" w14:textId="77777777" w:rsidR="00550E01" w:rsidRPr="00550E01" w:rsidRDefault="00426262" w:rsidP="00550E01">
      <w:pPr>
        <w:pStyle w:val="ListParagraph"/>
        <w:numPr>
          <w:ilvl w:val="0"/>
          <w:numId w:val="9"/>
        </w:numPr>
        <w:jc w:val="both"/>
        <w:rPr>
          <w:color w:val="000000"/>
          <w:sz w:val="24"/>
          <w:szCs w:val="24"/>
        </w:rPr>
      </w:pPr>
      <w:r w:rsidRPr="42A5AAC8">
        <w:rPr>
          <w:color w:val="000000" w:themeColor="text1"/>
          <w:sz w:val="24"/>
          <w:szCs w:val="24"/>
        </w:rPr>
        <w:t xml:space="preserve">Tillekeratne LG, Bodinayake C, Nagahawatte A,  Vidanagama D, Devasiri V, Kodikara Arachchi W, Kurukulasooriya R, De Silva AD, </w:t>
      </w:r>
      <w:r w:rsidRPr="42A5AAC8">
        <w:rPr>
          <w:b/>
          <w:bCs/>
          <w:color w:val="000000" w:themeColor="text1"/>
          <w:sz w:val="24"/>
          <w:szCs w:val="24"/>
        </w:rPr>
        <w:t>Østbye T</w:t>
      </w:r>
      <w:r w:rsidRPr="42A5AAC8">
        <w:rPr>
          <w:color w:val="000000" w:themeColor="text1"/>
          <w:sz w:val="24"/>
          <w:szCs w:val="24"/>
        </w:rPr>
        <w:t>, Reller M, Woods C. Use of Rapid Influenza Testing to Reduce Antibiotic Prescriptions Among Outpatients with Influenza-Like Illness in Southern Sri Lanka.</w:t>
      </w:r>
      <w:r>
        <w:t xml:space="preserve"> </w:t>
      </w:r>
      <w:r w:rsidRPr="42A5AAC8">
        <w:rPr>
          <w:i/>
          <w:iCs/>
          <w:color w:val="000000" w:themeColor="text1"/>
          <w:sz w:val="24"/>
          <w:szCs w:val="24"/>
        </w:rPr>
        <w:t>American Journal of Tropical Medicine &amp; Hygiene</w:t>
      </w:r>
      <w:r w:rsidRPr="00426262">
        <w:t xml:space="preserve"> </w:t>
      </w:r>
      <w:r>
        <w:rPr>
          <w:iCs/>
          <w:color w:val="000000" w:themeColor="text1"/>
          <w:sz w:val="24"/>
          <w:szCs w:val="24"/>
        </w:rPr>
        <w:t xml:space="preserve">2015; </w:t>
      </w:r>
      <w:r w:rsidRPr="00426262">
        <w:rPr>
          <w:iCs/>
          <w:color w:val="000000" w:themeColor="text1"/>
          <w:sz w:val="24"/>
          <w:szCs w:val="24"/>
        </w:rPr>
        <w:t>4;93(5):1031-7. doi: 10.4269/ajtmh.15-0269</w:t>
      </w:r>
      <w:r w:rsidR="00550E01" w:rsidRPr="00550E01">
        <w:rPr>
          <w:color w:val="000000" w:themeColor="text1"/>
          <w:sz w:val="24"/>
          <w:szCs w:val="24"/>
        </w:rPr>
        <w:t xml:space="preserve"> </w:t>
      </w:r>
    </w:p>
    <w:p w14:paraId="0DD36FB7" w14:textId="77777777" w:rsidR="00550E01" w:rsidRPr="00550E01" w:rsidRDefault="00550E01" w:rsidP="00550E01">
      <w:pPr>
        <w:pStyle w:val="ListParagraph"/>
        <w:rPr>
          <w:color w:val="000000" w:themeColor="text1"/>
          <w:sz w:val="24"/>
          <w:szCs w:val="24"/>
        </w:rPr>
      </w:pPr>
    </w:p>
    <w:p w14:paraId="2A763A0B" w14:textId="77777777" w:rsidR="00550E01" w:rsidRPr="00550E01" w:rsidRDefault="00550E01" w:rsidP="00550E01">
      <w:pPr>
        <w:pStyle w:val="ListParagraph"/>
        <w:numPr>
          <w:ilvl w:val="0"/>
          <w:numId w:val="9"/>
        </w:numPr>
        <w:jc w:val="both"/>
        <w:rPr>
          <w:color w:val="000000"/>
          <w:sz w:val="24"/>
          <w:szCs w:val="24"/>
        </w:rPr>
      </w:pPr>
      <w:r w:rsidRPr="42A5AAC8">
        <w:rPr>
          <w:color w:val="000000" w:themeColor="text1"/>
          <w:sz w:val="24"/>
          <w:szCs w:val="24"/>
        </w:rPr>
        <w:t xml:space="preserve">Ku CW, Allen JC, Malhotra R, Chong HC, Tan NS, </w:t>
      </w:r>
      <w:r w:rsidRPr="42A5AAC8">
        <w:rPr>
          <w:b/>
          <w:bCs/>
          <w:color w:val="000000" w:themeColor="text1"/>
          <w:sz w:val="24"/>
          <w:szCs w:val="24"/>
        </w:rPr>
        <w:t>Østbye T</w:t>
      </w:r>
      <w:r w:rsidRPr="42A5AAC8">
        <w:rPr>
          <w:color w:val="000000" w:themeColor="text1"/>
          <w:sz w:val="24"/>
          <w:szCs w:val="24"/>
        </w:rPr>
        <w:t>, Lek NS, Lie D, Tan TC. How can we better predict the risk of spontaneous miscarriage among women experiencing threatened miscarriage?</w:t>
      </w:r>
      <w:r w:rsidRPr="42A5AAC8">
        <w:rPr>
          <w:i/>
          <w:iCs/>
          <w:color w:val="000000" w:themeColor="text1"/>
          <w:sz w:val="24"/>
          <w:szCs w:val="24"/>
        </w:rPr>
        <w:t xml:space="preserve"> Gynecological Endocrinology.</w:t>
      </w:r>
      <w:r w:rsidRPr="00550E01">
        <w:t xml:space="preserve"> </w:t>
      </w:r>
      <w:r w:rsidRPr="00550E01">
        <w:rPr>
          <w:iCs/>
          <w:color w:val="000000" w:themeColor="text1"/>
          <w:sz w:val="24"/>
          <w:szCs w:val="24"/>
        </w:rPr>
        <w:t>2015;</w:t>
      </w:r>
      <w:r>
        <w:rPr>
          <w:iCs/>
          <w:color w:val="000000" w:themeColor="text1"/>
          <w:sz w:val="24"/>
          <w:szCs w:val="24"/>
        </w:rPr>
        <w:t xml:space="preserve"> </w:t>
      </w:r>
      <w:r w:rsidRPr="00550E01">
        <w:rPr>
          <w:iCs/>
          <w:color w:val="000000" w:themeColor="text1"/>
          <w:sz w:val="24"/>
          <w:szCs w:val="24"/>
        </w:rPr>
        <w:t>31(8):</w:t>
      </w:r>
      <w:r>
        <w:rPr>
          <w:iCs/>
          <w:color w:val="000000" w:themeColor="text1"/>
          <w:sz w:val="24"/>
          <w:szCs w:val="24"/>
        </w:rPr>
        <w:t xml:space="preserve"> </w:t>
      </w:r>
      <w:r w:rsidRPr="00550E01">
        <w:rPr>
          <w:iCs/>
          <w:color w:val="000000" w:themeColor="text1"/>
          <w:sz w:val="24"/>
          <w:szCs w:val="24"/>
        </w:rPr>
        <w:t>647-51. doi: 10.3109/09513590.2015.1031103</w:t>
      </w:r>
      <w:r w:rsidRPr="00550E01">
        <w:rPr>
          <w:color w:val="000000" w:themeColor="text1"/>
          <w:sz w:val="24"/>
          <w:szCs w:val="24"/>
        </w:rPr>
        <w:t xml:space="preserve"> </w:t>
      </w:r>
    </w:p>
    <w:p w14:paraId="77FF9DCE" w14:textId="77777777" w:rsidR="00550E01" w:rsidRPr="00550E01" w:rsidRDefault="00550E01" w:rsidP="00550E01">
      <w:pPr>
        <w:pStyle w:val="ListParagraph"/>
        <w:rPr>
          <w:color w:val="000000" w:themeColor="text1"/>
          <w:sz w:val="24"/>
          <w:szCs w:val="24"/>
        </w:rPr>
      </w:pPr>
    </w:p>
    <w:p w14:paraId="3705DA44" w14:textId="77777777" w:rsidR="00C61CE6" w:rsidRPr="00C61CE6" w:rsidRDefault="00550E01" w:rsidP="00C61CE6">
      <w:pPr>
        <w:pStyle w:val="ListParagraph"/>
        <w:numPr>
          <w:ilvl w:val="0"/>
          <w:numId w:val="9"/>
        </w:numPr>
        <w:jc w:val="both"/>
        <w:rPr>
          <w:i/>
          <w:color w:val="000000"/>
          <w:sz w:val="24"/>
          <w:szCs w:val="24"/>
        </w:rPr>
      </w:pPr>
      <w:r w:rsidRPr="42A5AAC8">
        <w:rPr>
          <w:color w:val="000000" w:themeColor="text1"/>
          <w:sz w:val="24"/>
          <w:szCs w:val="24"/>
        </w:rPr>
        <w:t xml:space="preserve">Alexander SC, Fortenberry JD, Pollak KI, </w:t>
      </w:r>
      <w:r w:rsidRPr="42A5AAC8">
        <w:rPr>
          <w:b/>
          <w:bCs/>
          <w:color w:val="000000" w:themeColor="text1"/>
          <w:sz w:val="24"/>
          <w:szCs w:val="24"/>
        </w:rPr>
        <w:t>Østbye T</w:t>
      </w:r>
      <w:r w:rsidRPr="42A5AAC8">
        <w:rPr>
          <w:color w:val="000000" w:themeColor="text1"/>
          <w:sz w:val="24"/>
          <w:szCs w:val="24"/>
        </w:rPr>
        <w:t xml:space="preserve">, Bravender T, Tulsky JA, Dolor R, Shields CG. Disclosures of sexual intercourse by teenagers: Agreement between telephone survey responses and annual visit disclosures. </w:t>
      </w:r>
      <w:r w:rsidRPr="42A5AAC8">
        <w:rPr>
          <w:i/>
          <w:iCs/>
          <w:color w:val="000000" w:themeColor="text1"/>
          <w:sz w:val="24"/>
          <w:szCs w:val="24"/>
        </w:rPr>
        <w:t>Clinical Pediatrics</w:t>
      </w:r>
      <w:r w:rsidRPr="00550E01">
        <w:t xml:space="preserve"> </w:t>
      </w:r>
      <w:r>
        <w:rPr>
          <w:color w:val="000000" w:themeColor="text1"/>
          <w:sz w:val="24"/>
          <w:szCs w:val="24"/>
        </w:rPr>
        <w:t>2015</w:t>
      </w:r>
      <w:r w:rsidRPr="00550E01">
        <w:rPr>
          <w:color w:val="000000" w:themeColor="text1"/>
          <w:sz w:val="24"/>
          <w:szCs w:val="24"/>
        </w:rPr>
        <w:t>;</w:t>
      </w:r>
      <w:r>
        <w:rPr>
          <w:color w:val="000000" w:themeColor="text1"/>
          <w:sz w:val="24"/>
          <w:szCs w:val="24"/>
        </w:rPr>
        <w:t xml:space="preserve"> </w:t>
      </w:r>
      <w:r w:rsidRPr="00550E01">
        <w:rPr>
          <w:color w:val="000000" w:themeColor="text1"/>
          <w:sz w:val="24"/>
          <w:szCs w:val="24"/>
        </w:rPr>
        <w:t>54(6):529-33. doi: 10.1177/0009922815580074</w:t>
      </w:r>
      <w:r w:rsidR="00C61CE6" w:rsidRPr="00C61CE6">
        <w:rPr>
          <w:color w:val="000000" w:themeColor="text1"/>
          <w:szCs w:val="24"/>
        </w:rPr>
        <w:t xml:space="preserve"> </w:t>
      </w:r>
    </w:p>
    <w:p w14:paraId="06FCCF66" w14:textId="77777777" w:rsidR="00C61CE6" w:rsidRPr="00C61CE6" w:rsidRDefault="00C61CE6" w:rsidP="00C61CE6">
      <w:pPr>
        <w:pStyle w:val="ListParagraph"/>
        <w:rPr>
          <w:color w:val="000000" w:themeColor="text1"/>
          <w:sz w:val="24"/>
          <w:szCs w:val="24"/>
        </w:rPr>
      </w:pPr>
    </w:p>
    <w:p w14:paraId="38318879" w14:textId="76932B9B" w:rsidR="00C61CE6" w:rsidRPr="00ED1666" w:rsidRDefault="00C61CE6" w:rsidP="00C61CE6">
      <w:pPr>
        <w:pStyle w:val="ListParagraph"/>
        <w:numPr>
          <w:ilvl w:val="0"/>
          <w:numId w:val="9"/>
        </w:numPr>
        <w:jc w:val="both"/>
        <w:rPr>
          <w:i/>
          <w:color w:val="000000"/>
          <w:sz w:val="24"/>
          <w:szCs w:val="24"/>
        </w:rPr>
      </w:pPr>
      <w:r w:rsidRPr="42A5AAC8">
        <w:rPr>
          <w:color w:val="000000" w:themeColor="text1"/>
          <w:sz w:val="24"/>
          <w:szCs w:val="24"/>
        </w:rPr>
        <w:t xml:space="preserve">Fuemmeler BF, Stroo M, Lee CT, Bazemore S, Blocker B, </w:t>
      </w:r>
      <w:r w:rsidRPr="42A5AAC8">
        <w:rPr>
          <w:b/>
          <w:bCs/>
          <w:color w:val="000000" w:themeColor="text1"/>
          <w:sz w:val="24"/>
          <w:szCs w:val="24"/>
        </w:rPr>
        <w:t>Østbye T</w:t>
      </w:r>
      <w:r w:rsidRPr="42A5AAC8">
        <w:rPr>
          <w:color w:val="000000" w:themeColor="text1"/>
          <w:sz w:val="24"/>
          <w:szCs w:val="24"/>
        </w:rPr>
        <w:t>. Racial differences in obesity-related risk factors between 2-year-old children born of overweight mothers.</w:t>
      </w:r>
      <w:r w:rsidRPr="42A5AAC8">
        <w:rPr>
          <w:i/>
          <w:iCs/>
          <w:color w:val="000000" w:themeColor="text1"/>
          <w:sz w:val="24"/>
          <w:szCs w:val="24"/>
        </w:rPr>
        <w:t xml:space="preserve"> Journal of Pediatric Psychology</w:t>
      </w:r>
      <w:r w:rsidRPr="00C61CE6">
        <w:t xml:space="preserve"> </w:t>
      </w:r>
      <w:r w:rsidRPr="00C61CE6">
        <w:rPr>
          <w:iCs/>
          <w:color w:val="000000" w:themeColor="text1"/>
          <w:sz w:val="24"/>
          <w:szCs w:val="24"/>
        </w:rPr>
        <w:t>2015; 40(7): 649-56. doi: 10.1093/jpepsy/jsv023</w:t>
      </w:r>
    </w:p>
    <w:p w14:paraId="3C22C73A" w14:textId="77777777" w:rsidR="00ED1666" w:rsidRPr="00ED1666" w:rsidRDefault="00ED1666" w:rsidP="00ED1666">
      <w:pPr>
        <w:pStyle w:val="ListParagraph"/>
        <w:rPr>
          <w:i/>
          <w:color w:val="000000"/>
          <w:sz w:val="24"/>
          <w:szCs w:val="24"/>
        </w:rPr>
      </w:pPr>
    </w:p>
    <w:p w14:paraId="19CF2DF5" w14:textId="548538A9" w:rsidR="00ED1666" w:rsidRPr="00ED1666" w:rsidRDefault="00ED1666" w:rsidP="003F4AFF">
      <w:pPr>
        <w:pStyle w:val="ListParagraph"/>
        <w:numPr>
          <w:ilvl w:val="0"/>
          <w:numId w:val="9"/>
        </w:numPr>
        <w:jc w:val="both"/>
        <w:rPr>
          <w:color w:val="000000"/>
          <w:sz w:val="24"/>
          <w:szCs w:val="24"/>
        </w:rPr>
      </w:pPr>
      <w:r w:rsidRPr="00ED1666">
        <w:rPr>
          <w:color w:val="000000"/>
          <w:sz w:val="24"/>
          <w:szCs w:val="24"/>
        </w:rPr>
        <w:t xml:space="preserve">Stroo M, Conover C, Adcock G, Olaleye D, </w:t>
      </w:r>
      <w:r w:rsidRPr="00ED1666">
        <w:rPr>
          <w:b/>
          <w:color w:val="000000"/>
          <w:sz w:val="24"/>
          <w:szCs w:val="24"/>
        </w:rPr>
        <w:t>Østbye T.</w:t>
      </w:r>
      <w:r w:rsidRPr="00ED1666">
        <w:rPr>
          <w:color w:val="000000"/>
          <w:sz w:val="24"/>
          <w:szCs w:val="24"/>
        </w:rPr>
        <w:t xml:space="preserve"> The relationship between the use of a worksite medical home and ED visits or hospitalizations</w:t>
      </w:r>
      <w:r w:rsidRPr="00ED1666">
        <w:rPr>
          <w:i/>
          <w:color w:val="000000"/>
          <w:sz w:val="24"/>
          <w:szCs w:val="24"/>
        </w:rPr>
        <w:t xml:space="preserve">. Inquiry: The Journal of </w:t>
      </w:r>
      <w:r w:rsidRPr="00ED1666">
        <w:rPr>
          <w:i/>
          <w:color w:val="000000"/>
          <w:sz w:val="24"/>
          <w:szCs w:val="24"/>
        </w:rPr>
        <w:lastRenderedPageBreak/>
        <w:t xml:space="preserve">Health Care Organization, Provision, and Financing </w:t>
      </w:r>
      <w:r>
        <w:rPr>
          <w:color w:val="000000"/>
          <w:sz w:val="24"/>
          <w:szCs w:val="24"/>
        </w:rPr>
        <w:t>2015: 52: 1-9. doi</w:t>
      </w:r>
      <w:r w:rsidRPr="00ED1666">
        <w:rPr>
          <w:color w:val="000000"/>
          <w:sz w:val="24"/>
          <w:szCs w:val="24"/>
        </w:rPr>
        <w:t>: 10.1177/</w:t>
      </w:r>
      <w:r>
        <w:rPr>
          <w:color w:val="000000"/>
          <w:sz w:val="24"/>
          <w:szCs w:val="24"/>
        </w:rPr>
        <w:t xml:space="preserve"> </w:t>
      </w:r>
      <w:r w:rsidRPr="00ED1666">
        <w:rPr>
          <w:color w:val="000000"/>
          <w:sz w:val="24"/>
          <w:szCs w:val="24"/>
        </w:rPr>
        <w:t>0046958015609608</w:t>
      </w:r>
    </w:p>
    <w:p w14:paraId="03AE0267" w14:textId="77777777" w:rsidR="00426262" w:rsidRPr="000E731C" w:rsidRDefault="00426262" w:rsidP="000E731C">
      <w:pPr>
        <w:jc w:val="both"/>
        <w:rPr>
          <w:color w:val="000000" w:themeColor="text1"/>
          <w:sz w:val="24"/>
          <w:szCs w:val="24"/>
        </w:rPr>
      </w:pPr>
    </w:p>
    <w:p w14:paraId="298025EA" w14:textId="184A7A5D" w:rsidR="00E42D80" w:rsidRPr="003F4AFF" w:rsidRDefault="00E42D80" w:rsidP="0089435C">
      <w:pPr>
        <w:numPr>
          <w:ilvl w:val="0"/>
          <w:numId w:val="9"/>
        </w:numPr>
        <w:jc w:val="both"/>
        <w:rPr>
          <w:i/>
          <w:color w:val="000000" w:themeColor="text1"/>
          <w:sz w:val="24"/>
          <w:szCs w:val="24"/>
        </w:rPr>
      </w:pPr>
      <w:r w:rsidRPr="00E44F8F">
        <w:rPr>
          <w:color w:val="000000" w:themeColor="text1"/>
          <w:sz w:val="24"/>
          <w:szCs w:val="24"/>
        </w:rPr>
        <w:t xml:space="preserve">Staton CA, DeSilva V, Krebs E, Andrade L, Rulisa S, Mallawaarachchi BC, Jin K, Vissoci JR, </w:t>
      </w:r>
      <w:r w:rsidRPr="00E44F8F">
        <w:rPr>
          <w:b/>
          <w:color w:val="000000" w:themeColor="text1"/>
          <w:sz w:val="24"/>
          <w:szCs w:val="24"/>
        </w:rPr>
        <w:t>Østbye T</w:t>
      </w:r>
      <w:r w:rsidRPr="00E44F8F">
        <w:rPr>
          <w:color w:val="000000" w:themeColor="text1"/>
          <w:sz w:val="24"/>
          <w:szCs w:val="24"/>
        </w:rPr>
        <w:t>. High Road Utilizers Surveys Compared to Police Data for Road Traffic Crash Hotspot Localization in Rwanda and Sri Lanka.</w:t>
      </w:r>
      <w:r>
        <w:rPr>
          <w:i/>
          <w:color w:val="000000" w:themeColor="text1"/>
          <w:sz w:val="24"/>
          <w:szCs w:val="24"/>
        </w:rPr>
        <w:t xml:space="preserve"> </w:t>
      </w:r>
      <w:r w:rsidRPr="00E44F8F">
        <w:rPr>
          <w:i/>
          <w:color w:val="000000" w:themeColor="text1"/>
          <w:sz w:val="24"/>
          <w:szCs w:val="24"/>
        </w:rPr>
        <w:t>BMC Public Health</w:t>
      </w:r>
      <w:r>
        <w:rPr>
          <w:i/>
          <w:color w:val="000000" w:themeColor="text1"/>
          <w:sz w:val="24"/>
          <w:szCs w:val="24"/>
        </w:rPr>
        <w:t xml:space="preserve"> </w:t>
      </w:r>
      <w:r w:rsidRPr="00E42D80">
        <w:rPr>
          <w:color w:val="000000" w:themeColor="text1"/>
          <w:sz w:val="24"/>
          <w:szCs w:val="24"/>
        </w:rPr>
        <w:t>2016, 16: 53</w:t>
      </w:r>
      <w:r w:rsidR="0089435C">
        <w:rPr>
          <w:color w:val="000000" w:themeColor="text1"/>
          <w:sz w:val="24"/>
          <w:szCs w:val="24"/>
        </w:rPr>
        <w:t>.</w:t>
      </w:r>
      <w:r w:rsidR="0089435C" w:rsidRPr="0089435C">
        <w:t xml:space="preserve"> </w:t>
      </w:r>
      <w:r w:rsidR="0089435C">
        <w:rPr>
          <w:color w:val="000000" w:themeColor="text1"/>
          <w:sz w:val="24"/>
          <w:szCs w:val="24"/>
        </w:rPr>
        <w:t>doi</w:t>
      </w:r>
      <w:r w:rsidR="0089435C" w:rsidRPr="0089435C">
        <w:rPr>
          <w:color w:val="000000" w:themeColor="text1"/>
          <w:sz w:val="24"/>
          <w:szCs w:val="24"/>
        </w:rPr>
        <w:t>: 10.1186/s12889-015-2609-1</w:t>
      </w:r>
    </w:p>
    <w:p w14:paraId="049965F5" w14:textId="77777777" w:rsidR="003F4AFF" w:rsidRDefault="003F4AFF" w:rsidP="003F4AFF">
      <w:pPr>
        <w:pStyle w:val="ListParagraph"/>
        <w:rPr>
          <w:i/>
          <w:color w:val="000000" w:themeColor="text1"/>
          <w:sz w:val="24"/>
          <w:szCs w:val="24"/>
        </w:rPr>
      </w:pPr>
    </w:p>
    <w:p w14:paraId="219BF1A9" w14:textId="31C481D5" w:rsidR="003F4AFF" w:rsidRDefault="003F4AFF" w:rsidP="003F4AFF">
      <w:pPr>
        <w:pStyle w:val="ListParagraph"/>
        <w:numPr>
          <w:ilvl w:val="0"/>
          <w:numId w:val="9"/>
        </w:numPr>
        <w:jc w:val="both"/>
        <w:rPr>
          <w:color w:val="000000" w:themeColor="text1"/>
          <w:sz w:val="24"/>
          <w:szCs w:val="24"/>
        </w:rPr>
      </w:pPr>
      <w:r w:rsidRPr="003F4AFF">
        <w:rPr>
          <w:b/>
          <w:color w:val="000000" w:themeColor="text1"/>
          <w:sz w:val="24"/>
          <w:szCs w:val="24"/>
          <w:lang w:val="nb-NO"/>
        </w:rPr>
        <w:t>Østbye T</w:t>
      </w:r>
      <w:r w:rsidRPr="003F4AFF">
        <w:rPr>
          <w:color w:val="000000" w:themeColor="text1"/>
          <w:sz w:val="24"/>
          <w:szCs w:val="24"/>
          <w:lang w:val="nb-NO"/>
        </w:rPr>
        <w:t>, Stroo M, Eisenstein EL, Dement JM.</w:t>
      </w:r>
      <w:r w:rsidRPr="003F4AFF">
        <w:rPr>
          <w:lang w:val="nb-NO"/>
        </w:rPr>
        <w:t xml:space="preserve"> </w:t>
      </w:r>
      <w:r w:rsidRPr="003F4AFF">
        <w:rPr>
          <w:color w:val="000000" w:themeColor="text1"/>
          <w:sz w:val="24"/>
          <w:szCs w:val="24"/>
        </w:rPr>
        <w:t>The Effects of Two Workplace Weight Management Programs and Weight Loss on Health Care Utilization and Costs.</w:t>
      </w:r>
      <w:r>
        <w:rPr>
          <w:color w:val="000000" w:themeColor="text1"/>
          <w:sz w:val="24"/>
          <w:szCs w:val="24"/>
        </w:rPr>
        <w:t xml:space="preserve"> </w:t>
      </w:r>
      <w:r w:rsidRPr="003F4AFF">
        <w:rPr>
          <w:i/>
          <w:color w:val="000000" w:themeColor="text1"/>
          <w:sz w:val="24"/>
          <w:szCs w:val="24"/>
        </w:rPr>
        <w:t xml:space="preserve">Journal of Occupational and Environmental Medicine </w:t>
      </w:r>
      <w:r w:rsidRPr="003F4AFF">
        <w:rPr>
          <w:color w:val="000000" w:themeColor="text1"/>
          <w:sz w:val="24"/>
          <w:szCs w:val="24"/>
        </w:rPr>
        <w:t>2016; 58(2): 162-9. doi: 10.1097/</w:t>
      </w:r>
      <w:r>
        <w:rPr>
          <w:color w:val="000000" w:themeColor="text1"/>
          <w:sz w:val="24"/>
          <w:szCs w:val="24"/>
        </w:rPr>
        <w:t xml:space="preserve"> </w:t>
      </w:r>
      <w:r w:rsidRPr="003F4AFF">
        <w:rPr>
          <w:color w:val="000000" w:themeColor="text1"/>
          <w:sz w:val="24"/>
          <w:szCs w:val="24"/>
        </w:rPr>
        <w:t>JOM.0000000000000586.</w:t>
      </w:r>
    </w:p>
    <w:p w14:paraId="6D7B5C04" w14:textId="77777777" w:rsidR="00F722A7" w:rsidRPr="00F722A7" w:rsidRDefault="00F722A7" w:rsidP="00F722A7">
      <w:pPr>
        <w:pStyle w:val="ListParagraph"/>
        <w:rPr>
          <w:color w:val="000000" w:themeColor="text1"/>
          <w:sz w:val="24"/>
          <w:szCs w:val="24"/>
        </w:rPr>
      </w:pPr>
    </w:p>
    <w:p w14:paraId="298C9E1A" w14:textId="77777777" w:rsidR="00371AAC" w:rsidRPr="00371AAC" w:rsidRDefault="00F722A7" w:rsidP="00371AAC">
      <w:pPr>
        <w:pStyle w:val="ListParagraph"/>
        <w:numPr>
          <w:ilvl w:val="0"/>
          <w:numId w:val="9"/>
        </w:numPr>
        <w:jc w:val="both"/>
        <w:rPr>
          <w:rStyle w:val="Hyperlink"/>
          <w:color w:val="000000"/>
          <w:sz w:val="24"/>
          <w:szCs w:val="24"/>
          <w:u w:val="none"/>
        </w:rPr>
      </w:pPr>
      <w:r w:rsidRPr="00F561E4">
        <w:rPr>
          <w:color w:val="000000"/>
          <w:sz w:val="24"/>
          <w:szCs w:val="24"/>
        </w:rPr>
        <w:t>Helvik A-S, Corazzini K, Selbæk G, Bjørkløf GH, Laks J, Jūratė ŠBJ</w:t>
      </w:r>
      <w:r>
        <w:rPr>
          <w:color w:val="000000"/>
          <w:sz w:val="24"/>
          <w:szCs w:val="24"/>
        </w:rPr>
        <w:t xml:space="preserve">, </w:t>
      </w:r>
      <w:r w:rsidRPr="00F561E4">
        <w:rPr>
          <w:b/>
          <w:color w:val="000000"/>
          <w:sz w:val="24"/>
          <w:szCs w:val="24"/>
        </w:rPr>
        <w:t>Østbye T</w:t>
      </w:r>
      <w:r w:rsidRPr="00F561E4">
        <w:rPr>
          <w:color w:val="000000"/>
          <w:sz w:val="24"/>
          <w:szCs w:val="24"/>
        </w:rPr>
        <w:t>, Engedal K.</w:t>
      </w:r>
      <w:r>
        <w:rPr>
          <w:color w:val="000000"/>
          <w:sz w:val="24"/>
          <w:szCs w:val="24"/>
        </w:rPr>
        <w:t xml:space="preserve"> </w:t>
      </w:r>
      <w:r w:rsidRPr="00F561E4">
        <w:rPr>
          <w:color w:val="000000"/>
          <w:sz w:val="24"/>
          <w:szCs w:val="24"/>
        </w:rPr>
        <w:t>Are coping strategies and locus of control orientation  associated with health-related quality of life in older adults with and without depression?</w:t>
      </w:r>
      <w:r>
        <w:rPr>
          <w:color w:val="000000"/>
          <w:sz w:val="24"/>
          <w:szCs w:val="24"/>
        </w:rPr>
        <w:t xml:space="preserve"> </w:t>
      </w:r>
      <w:r w:rsidRPr="00F561E4">
        <w:rPr>
          <w:i/>
          <w:color w:val="000000"/>
          <w:sz w:val="24"/>
          <w:szCs w:val="24"/>
        </w:rPr>
        <w:t>Archives of Gerontology and Geriatrics</w:t>
      </w:r>
      <w:r>
        <w:rPr>
          <w:i/>
          <w:color w:val="000000"/>
          <w:sz w:val="24"/>
          <w:szCs w:val="24"/>
        </w:rPr>
        <w:t xml:space="preserve"> </w:t>
      </w:r>
      <w:r w:rsidRPr="00F722A7">
        <w:rPr>
          <w:color w:val="000000"/>
          <w:sz w:val="24"/>
          <w:szCs w:val="24"/>
        </w:rPr>
        <w:t>2016; 64: 130–137.</w:t>
      </w:r>
      <w:r w:rsidRPr="00F722A7">
        <w:t xml:space="preserve"> </w:t>
      </w:r>
      <w:r>
        <w:rPr>
          <w:color w:val="000000"/>
          <w:sz w:val="24"/>
          <w:szCs w:val="24"/>
        </w:rPr>
        <w:t>doi</w:t>
      </w:r>
      <w:r w:rsidRPr="00F722A7">
        <w:rPr>
          <w:color w:val="000000"/>
          <w:sz w:val="24"/>
          <w:szCs w:val="24"/>
        </w:rPr>
        <w:t xml:space="preserve">: </w:t>
      </w:r>
      <w:hyperlink r:id="rId15" w:history="1">
        <w:r w:rsidR="009A7692" w:rsidRPr="00141A80">
          <w:rPr>
            <w:rStyle w:val="Hyperlink"/>
            <w:sz w:val="24"/>
            <w:szCs w:val="24"/>
          </w:rPr>
          <w:t>http://dx.doi.org/10.1016/j.archger.2016.01.014</w:t>
        </w:r>
      </w:hyperlink>
    </w:p>
    <w:p w14:paraId="399BCC7C" w14:textId="77777777" w:rsidR="00371AAC" w:rsidRPr="00371AAC" w:rsidRDefault="00371AAC" w:rsidP="00371AAC">
      <w:pPr>
        <w:pStyle w:val="ListParagraph"/>
        <w:rPr>
          <w:color w:val="000000"/>
          <w:sz w:val="24"/>
          <w:szCs w:val="24"/>
        </w:rPr>
      </w:pPr>
    </w:p>
    <w:p w14:paraId="0BE09BDE" w14:textId="388A2099" w:rsidR="00371AAC" w:rsidRPr="00861798" w:rsidRDefault="00371AAC" w:rsidP="00371AAC">
      <w:pPr>
        <w:pStyle w:val="ListParagraph"/>
        <w:numPr>
          <w:ilvl w:val="0"/>
          <w:numId w:val="9"/>
        </w:numPr>
        <w:jc w:val="both"/>
        <w:rPr>
          <w:rStyle w:val="Hyperlink"/>
          <w:color w:val="000000"/>
          <w:sz w:val="24"/>
          <w:szCs w:val="24"/>
          <w:u w:val="none"/>
        </w:rPr>
      </w:pPr>
      <w:r w:rsidRPr="00371AAC">
        <w:rPr>
          <w:color w:val="000000"/>
          <w:sz w:val="24"/>
          <w:szCs w:val="24"/>
        </w:rPr>
        <w:t xml:space="preserve">Iversen MM, Espehaug B, Hausken MF, Graue M, </w:t>
      </w:r>
      <w:r w:rsidR="00861798">
        <w:rPr>
          <w:b/>
          <w:color w:val="000000"/>
          <w:sz w:val="24"/>
          <w:szCs w:val="24"/>
        </w:rPr>
        <w:t xml:space="preserve">Østbye </w:t>
      </w:r>
      <w:r w:rsidRPr="00861798">
        <w:rPr>
          <w:b/>
          <w:color w:val="000000"/>
          <w:sz w:val="24"/>
          <w:szCs w:val="24"/>
        </w:rPr>
        <w:t>T</w:t>
      </w:r>
      <w:r w:rsidRPr="00371AAC">
        <w:rPr>
          <w:color w:val="000000"/>
          <w:sz w:val="24"/>
          <w:szCs w:val="24"/>
        </w:rPr>
        <w:t xml:space="preserve">, Skeie S, Cooper JG, Tell GS, Gunther B, Dale H, Smith--Strøm H, Kolltveit BCH, Kirkevold M, Rokne B.Telemedicine versus standard follow-up care for diabetes related foot ulcers: protocol for a cluster randomized controlled non-inferiority trial: DiaFOTo. </w:t>
      </w:r>
      <w:r w:rsidRPr="00371AAC">
        <w:rPr>
          <w:i/>
          <w:color w:val="000000"/>
          <w:sz w:val="24"/>
          <w:szCs w:val="24"/>
        </w:rPr>
        <w:t>JMIR Research Protocols</w:t>
      </w:r>
      <w:r w:rsidRPr="00371AAC">
        <w:rPr>
          <w:color w:val="000000"/>
          <w:sz w:val="24"/>
          <w:szCs w:val="24"/>
        </w:rPr>
        <w:t>.</w:t>
      </w:r>
      <w:r w:rsidRPr="00371AAC">
        <w:t xml:space="preserve"> </w:t>
      </w:r>
      <w:r w:rsidRPr="00371AAC">
        <w:rPr>
          <w:color w:val="000000"/>
          <w:sz w:val="24"/>
          <w:szCs w:val="24"/>
        </w:rPr>
        <w:t xml:space="preserve">2016; 5(3):e148; </w:t>
      </w:r>
      <w:r>
        <w:rPr>
          <w:color w:val="000000"/>
          <w:sz w:val="24"/>
          <w:szCs w:val="24"/>
        </w:rPr>
        <w:t xml:space="preserve">doi: </w:t>
      </w:r>
      <w:hyperlink r:id="rId16" w:history="1">
        <w:r w:rsidRPr="00993147">
          <w:rPr>
            <w:rStyle w:val="Hyperlink"/>
            <w:sz w:val="24"/>
            <w:szCs w:val="24"/>
          </w:rPr>
          <w:t>http://www.researchprotocols.org/2016/3/e148</w:t>
        </w:r>
      </w:hyperlink>
    </w:p>
    <w:p w14:paraId="0A887BA6" w14:textId="77777777" w:rsidR="00861798" w:rsidRPr="00861798" w:rsidRDefault="00861798" w:rsidP="00861798">
      <w:pPr>
        <w:pStyle w:val="ListParagraph"/>
        <w:rPr>
          <w:color w:val="000000"/>
          <w:sz w:val="24"/>
          <w:szCs w:val="24"/>
        </w:rPr>
      </w:pPr>
    </w:p>
    <w:p w14:paraId="254BFE26" w14:textId="77777777" w:rsidR="00D77BEB" w:rsidRDefault="00861798" w:rsidP="004C5798">
      <w:pPr>
        <w:pStyle w:val="ListParagraph"/>
        <w:numPr>
          <w:ilvl w:val="0"/>
          <w:numId w:val="9"/>
        </w:numPr>
        <w:jc w:val="both"/>
        <w:rPr>
          <w:iCs/>
          <w:color w:val="000000" w:themeColor="text1"/>
          <w:sz w:val="24"/>
          <w:szCs w:val="24"/>
        </w:rPr>
      </w:pPr>
      <w:r w:rsidRPr="00D77BEB">
        <w:rPr>
          <w:color w:val="000000" w:themeColor="text1"/>
          <w:sz w:val="24"/>
          <w:szCs w:val="24"/>
        </w:rPr>
        <w:t xml:space="preserve">He S, Allen J, Malhotra R, </w:t>
      </w:r>
      <w:r w:rsidRPr="00D77BEB">
        <w:rPr>
          <w:b/>
          <w:bCs/>
          <w:color w:val="000000" w:themeColor="text1"/>
          <w:sz w:val="24"/>
          <w:szCs w:val="24"/>
        </w:rPr>
        <w:t>Østbye T</w:t>
      </w:r>
      <w:r w:rsidRPr="00D77BEB">
        <w:rPr>
          <w:color w:val="000000" w:themeColor="text1"/>
          <w:sz w:val="24"/>
          <w:szCs w:val="24"/>
        </w:rPr>
        <w:t>, Tan TC. Association of maternal serum progesterone in early pregnancy with low birth weight and other adverse pregnancy outcomes.</w:t>
      </w:r>
      <w:r w:rsidRPr="00D77BEB">
        <w:rPr>
          <w:i/>
          <w:iCs/>
          <w:color w:val="000000" w:themeColor="text1"/>
          <w:sz w:val="24"/>
          <w:szCs w:val="24"/>
        </w:rPr>
        <w:t xml:space="preserve"> The Journal of Maternal-Fetal &amp; Neonatal </w:t>
      </w:r>
      <w:r w:rsidRPr="00D77BEB">
        <w:rPr>
          <w:iCs/>
          <w:color w:val="000000" w:themeColor="text1"/>
          <w:sz w:val="24"/>
          <w:szCs w:val="24"/>
        </w:rPr>
        <w:t xml:space="preserve">Medicine 2016; 29(12): 1999-2004.  </w:t>
      </w:r>
    </w:p>
    <w:p w14:paraId="149AF0CD" w14:textId="77777777" w:rsidR="00D77BEB" w:rsidRPr="00D77BEB" w:rsidRDefault="00D77BEB" w:rsidP="004C5798">
      <w:pPr>
        <w:pStyle w:val="ListParagraph"/>
        <w:jc w:val="both"/>
        <w:rPr>
          <w:iCs/>
          <w:color w:val="000000" w:themeColor="text1"/>
          <w:sz w:val="24"/>
          <w:szCs w:val="24"/>
        </w:rPr>
      </w:pPr>
    </w:p>
    <w:p w14:paraId="524FD642" w14:textId="77777777" w:rsidR="00542483" w:rsidRDefault="00D77BEB" w:rsidP="004C5798">
      <w:pPr>
        <w:pStyle w:val="ListParagraph"/>
        <w:numPr>
          <w:ilvl w:val="0"/>
          <w:numId w:val="9"/>
        </w:numPr>
        <w:jc w:val="both"/>
        <w:rPr>
          <w:iCs/>
          <w:color w:val="000000" w:themeColor="text1"/>
          <w:sz w:val="24"/>
          <w:szCs w:val="24"/>
        </w:rPr>
      </w:pPr>
      <w:r w:rsidRPr="00D77BEB">
        <w:rPr>
          <w:iCs/>
          <w:color w:val="000000" w:themeColor="text1"/>
          <w:sz w:val="24"/>
          <w:szCs w:val="24"/>
        </w:rPr>
        <w:t>Malhotra R, Ang S, Allen JC, Tan NC</w:t>
      </w:r>
      <w:r w:rsidRPr="00DE2FBC">
        <w:rPr>
          <w:b/>
          <w:iCs/>
          <w:color w:val="000000" w:themeColor="text1"/>
          <w:sz w:val="24"/>
          <w:szCs w:val="24"/>
        </w:rPr>
        <w:t>, Østbye T</w:t>
      </w:r>
      <w:r w:rsidRPr="00D77BEB">
        <w:rPr>
          <w:iCs/>
          <w:color w:val="000000" w:themeColor="text1"/>
          <w:sz w:val="24"/>
          <w:szCs w:val="24"/>
        </w:rPr>
        <w:t xml:space="preserve">, Saito Y, Chan A. Normative values of hand grip strength for elderly Singaporeans aged 60 to 89 years: A cross-sectional study. </w:t>
      </w:r>
      <w:r w:rsidRPr="00D77BEB">
        <w:rPr>
          <w:i/>
          <w:iCs/>
          <w:color w:val="000000" w:themeColor="text1"/>
          <w:sz w:val="24"/>
          <w:szCs w:val="24"/>
        </w:rPr>
        <w:t>Journal of American Medical Directors Association</w:t>
      </w:r>
      <w:r w:rsidRPr="00D77BEB">
        <w:rPr>
          <w:iCs/>
          <w:color w:val="000000" w:themeColor="text1"/>
          <w:sz w:val="24"/>
          <w:szCs w:val="24"/>
        </w:rPr>
        <w:t>. 2016; 17(9): 864.e1-864.e7.</w:t>
      </w:r>
    </w:p>
    <w:p w14:paraId="0F4385ED" w14:textId="77777777" w:rsidR="00542483" w:rsidRPr="00542483" w:rsidRDefault="00542483" w:rsidP="004C5798">
      <w:pPr>
        <w:pStyle w:val="ListParagraph"/>
        <w:jc w:val="both"/>
        <w:rPr>
          <w:color w:val="000000"/>
          <w:sz w:val="24"/>
          <w:szCs w:val="24"/>
        </w:rPr>
      </w:pPr>
    </w:p>
    <w:p w14:paraId="5680A07C" w14:textId="77777777" w:rsidR="00542483" w:rsidRPr="00542483" w:rsidRDefault="00542483" w:rsidP="004C5798">
      <w:pPr>
        <w:pStyle w:val="ListParagraph"/>
        <w:numPr>
          <w:ilvl w:val="0"/>
          <w:numId w:val="9"/>
        </w:numPr>
        <w:jc w:val="both"/>
        <w:rPr>
          <w:iCs/>
          <w:color w:val="000000" w:themeColor="text1"/>
          <w:sz w:val="24"/>
          <w:szCs w:val="24"/>
        </w:rPr>
      </w:pPr>
      <w:r w:rsidRPr="00542483">
        <w:rPr>
          <w:color w:val="000000"/>
          <w:sz w:val="24"/>
          <w:szCs w:val="24"/>
        </w:rPr>
        <w:t xml:space="preserve">Ward DS, Vaughn A, Burney RV, </w:t>
      </w:r>
      <w:r w:rsidRPr="00542483">
        <w:rPr>
          <w:b/>
          <w:color w:val="000000"/>
          <w:sz w:val="24"/>
          <w:szCs w:val="24"/>
        </w:rPr>
        <w:t>Østbye T</w:t>
      </w:r>
      <w:r w:rsidRPr="00542483">
        <w:rPr>
          <w:color w:val="000000"/>
          <w:sz w:val="24"/>
          <w:szCs w:val="24"/>
        </w:rPr>
        <w:t xml:space="preserve">. Recruitment of family child care homes for an obesity prevention intervention study. </w:t>
      </w:r>
      <w:r w:rsidRPr="00542483">
        <w:rPr>
          <w:i/>
          <w:color w:val="000000"/>
          <w:sz w:val="24"/>
          <w:szCs w:val="24"/>
        </w:rPr>
        <w:t>Contemporary Clinical Trials Communiations</w:t>
      </w:r>
      <w:r w:rsidRPr="00542483">
        <w:rPr>
          <w:color w:val="000000"/>
          <w:sz w:val="24"/>
          <w:szCs w:val="24"/>
        </w:rPr>
        <w:t xml:space="preserve"> 2016: 15: 131-138.</w:t>
      </w:r>
    </w:p>
    <w:p w14:paraId="60A110EC" w14:textId="77777777" w:rsidR="00542483" w:rsidRPr="00542483" w:rsidRDefault="00542483" w:rsidP="004C5798">
      <w:pPr>
        <w:pStyle w:val="ListParagraph"/>
        <w:jc w:val="both"/>
        <w:rPr>
          <w:sz w:val="24"/>
          <w:szCs w:val="24"/>
        </w:rPr>
      </w:pPr>
    </w:p>
    <w:p w14:paraId="1B3FA069" w14:textId="77777777" w:rsidR="00542483" w:rsidRPr="00542483" w:rsidRDefault="00542483" w:rsidP="004C5798">
      <w:pPr>
        <w:pStyle w:val="ListParagraph"/>
        <w:numPr>
          <w:ilvl w:val="0"/>
          <w:numId w:val="9"/>
        </w:numPr>
        <w:jc w:val="both"/>
        <w:rPr>
          <w:iCs/>
          <w:color w:val="000000" w:themeColor="text1"/>
          <w:sz w:val="24"/>
          <w:szCs w:val="24"/>
        </w:rPr>
      </w:pPr>
      <w:r w:rsidRPr="00542483">
        <w:rPr>
          <w:sz w:val="24"/>
          <w:szCs w:val="24"/>
        </w:rPr>
        <w:t xml:space="preserve">Helvik AS, Corazzini K, Selbæk G,  Bjørkløf G, Laks J, Benth J, </w:t>
      </w:r>
      <w:r w:rsidRPr="00542483">
        <w:rPr>
          <w:b/>
          <w:sz w:val="24"/>
          <w:szCs w:val="24"/>
        </w:rPr>
        <w:t>Østbye T,</w:t>
      </w:r>
      <w:r w:rsidRPr="00542483">
        <w:rPr>
          <w:sz w:val="24"/>
          <w:szCs w:val="24"/>
        </w:rPr>
        <w:t xml:space="preserve"> Engedal K. </w:t>
      </w:r>
      <w:r w:rsidRPr="00542483">
        <w:rPr>
          <w:color w:val="000000"/>
          <w:sz w:val="24"/>
          <w:szCs w:val="24"/>
        </w:rPr>
        <w:t>Health-related quality of life in older depressed psychogeriatric patients: One year follow-up</w:t>
      </w:r>
      <w:r w:rsidRPr="00542483">
        <w:rPr>
          <w:sz w:val="24"/>
          <w:szCs w:val="24"/>
        </w:rPr>
        <w:t xml:space="preserve">. </w:t>
      </w:r>
      <w:r w:rsidRPr="00542483">
        <w:rPr>
          <w:i/>
          <w:color w:val="000000"/>
          <w:sz w:val="24"/>
          <w:szCs w:val="24"/>
        </w:rPr>
        <w:t xml:space="preserve">BMC Geriatrics </w:t>
      </w:r>
      <w:r w:rsidRPr="00542483">
        <w:rPr>
          <w:color w:val="000000"/>
          <w:sz w:val="24"/>
          <w:szCs w:val="24"/>
        </w:rPr>
        <w:t>2016; 7;16:131.</w:t>
      </w:r>
    </w:p>
    <w:p w14:paraId="09585725" w14:textId="77777777" w:rsidR="00542483" w:rsidRPr="00542483" w:rsidRDefault="00542483" w:rsidP="004C5798">
      <w:pPr>
        <w:pStyle w:val="ListParagraph"/>
        <w:jc w:val="both"/>
        <w:rPr>
          <w:iCs/>
          <w:color w:val="000000" w:themeColor="text1"/>
          <w:sz w:val="24"/>
          <w:szCs w:val="24"/>
        </w:rPr>
      </w:pPr>
    </w:p>
    <w:p w14:paraId="3560B43C" w14:textId="77777777" w:rsidR="00542483" w:rsidRDefault="00542483" w:rsidP="004C5798">
      <w:pPr>
        <w:pStyle w:val="ListParagraph"/>
        <w:numPr>
          <w:ilvl w:val="0"/>
          <w:numId w:val="9"/>
        </w:numPr>
        <w:jc w:val="both"/>
        <w:rPr>
          <w:iCs/>
          <w:color w:val="000000" w:themeColor="text1"/>
          <w:sz w:val="24"/>
          <w:szCs w:val="24"/>
        </w:rPr>
      </w:pPr>
      <w:r w:rsidRPr="00542483">
        <w:rPr>
          <w:iCs/>
          <w:color w:val="000000" w:themeColor="text1"/>
          <w:sz w:val="24"/>
          <w:szCs w:val="24"/>
        </w:rPr>
        <w:t xml:space="preserve">Tovar A, Vaughn AE, Fallon M, Hennessy E, Burney R, </w:t>
      </w:r>
      <w:r w:rsidRPr="00542483">
        <w:rPr>
          <w:b/>
          <w:iCs/>
          <w:color w:val="000000" w:themeColor="text1"/>
          <w:sz w:val="24"/>
          <w:szCs w:val="24"/>
        </w:rPr>
        <w:t>Østbye T</w:t>
      </w:r>
      <w:r w:rsidRPr="00542483">
        <w:rPr>
          <w:iCs/>
          <w:color w:val="000000" w:themeColor="text1"/>
          <w:sz w:val="24"/>
          <w:szCs w:val="24"/>
        </w:rPr>
        <w:t xml:space="preserve">, Ward DS. Providers” response in child eating behaviors: A direct observation study. </w:t>
      </w:r>
      <w:r w:rsidRPr="00542483">
        <w:rPr>
          <w:i/>
          <w:iCs/>
          <w:color w:val="000000" w:themeColor="text1"/>
          <w:sz w:val="24"/>
          <w:szCs w:val="24"/>
        </w:rPr>
        <w:t xml:space="preserve">Appetite </w:t>
      </w:r>
      <w:r w:rsidRPr="00542483">
        <w:rPr>
          <w:iCs/>
          <w:color w:val="000000" w:themeColor="text1"/>
          <w:sz w:val="24"/>
          <w:szCs w:val="24"/>
        </w:rPr>
        <w:t xml:space="preserve">2016: 105: 534-541. </w:t>
      </w:r>
    </w:p>
    <w:p w14:paraId="4AD821FD" w14:textId="77777777" w:rsidR="00542483" w:rsidRPr="00542483" w:rsidRDefault="00542483" w:rsidP="004C5798">
      <w:pPr>
        <w:pStyle w:val="ListParagraph"/>
        <w:jc w:val="both"/>
        <w:rPr>
          <w:iCs/>
          <w:color w:val="000000" w:themeColor="text1"/>
          <w:sz w:val="24"/>
          <w:szCs w:val="24"/>
        </w:rPr>
      </w:pPr>
    </w:p>
    <w:p w14:paraId="2DD50CFD" w14:textId="37826531" w:rsidR="00542483" w:rsidRPr="0070231B" w:rsidRDefault="00542483" w:rsidP="004C5798">
      <w:pPr>
        <w:pStyle w:val="ListParagraph"/>
        <w:numPr>
          <w:ilvl w:val="0"/>
          <w:numId w:val="9"/>
        </w:numPr>
        <w:jc w:val="both"/>
        <w:rPr>
          <w:iCs/>
          <w:color w:val="000000" w:themeColor="text1"/>
          <w:sz w:val="24"/>
          <w:szCs w:val="24"/>
        </w:rPr>
      </w:pPr>
      <w:r w:rsidRPr="00542483">
        <w:rPr>
          <w:iCs/>
          <w:color w:val="000000" w:themeColor="text1"/>
          <w:sz w:val="24"/>
          <w:szCs w:val="24"/>
        </w:rPr>
        <w:lastRenderedPageBreak/>
        <w:t xml:space="preserve">Pollak KI, Coffman CJ, Tulsky JA, Alexander SC, </w:t>
      </w:r>
      <w:r w:rsidRPr="00542483">
        <w:rPr>
          <w:b/>
          <w:iCs/>
          <w:color w:val="000000" w:themeColor="text1"/>
          <w:sz w:val="24"/>
          <w:szCs w:val="24"/>
        </w:rPr>
        <w:t>Østbye T,</w:t>
      </w:r>
      <w:r w:rsidRPr="00542483">
        <w:rPr>
          <w:iCs/>
          <w:color w:val="000000" w:themeColor="text1"/>
          <w:sz w:val="24"/>
          <w:szCs w:val="24"/>
        </w:rPr>
        <w:t xml:space="preserve"> Farrell D, Lyna P, Dolor RJ, Bilheimer A, Lin P-H, Bodner ME, Bravender T. Teaching physicians Motivational Interviewing for discussing weight with overweight adolescents: The Teen CHAT Randomized Controlled Trial.  </w:t>
      </w:r>
      <w:r w:rsidRPr="00542483">
        <w:rPr>
          <w:i/>
          <w:iCs/>
          <w:color w:val="000000" w:themeColor="text1"/>
          <w:sz w:val="24"/>
          <w:szCs w:val="24"/>
        </w:rPr>
        <w:t>Journal of Adolescent Health</w:t>
      </w:r>
      <w:r w:rsidRPr="00542483">
        <w:rPr>
          <w:iCs/>
          <w:color w:val="000000" w:themeColor="text1"/>
          <w:sz w:val="24"/>
          <w:szCs w:val="24"/>
        </w:rPr>
        <w:t xml:space="preserve"> </w:t>
      </w:r>
      <w:r w:rsidRPr="0070231B">
        <w:rPr>
          <w:iCs/>
          <w:color w:val="000000" w:themeColor="text1"/>
          <w:sz w:val="24"/>
          <w:szCs w:val="24"/>
        </w:rPr>
        <w:t>2016; 59(1): 96-103</w:t>
      </w:r>
    </w:p>
    <w:p w14:paraId="33F07B2F" w14:textId="77777777" w:rsidR="0070231B" w:rsidRPr="0070231B" w:rsidRDefault="0070231B" w:rsidP="004C5798">
      <w:pPr>
        <w:pStyle w:val="ListParagraph"/>
        <w:jc w:val="both"/>
        <w:rPr>
          <w:iCs/>
          <w:color w:val="000000" w:themeColor="text1"/>
          <w:sz w:val="24"/>
          <w:szCs w:val="24"/>
        </w:rPr>
      </w:pPr>
    </w:p>
    <w:p w14:paraId="49AAAE60" w14:textId="4F8698B4" w:rsidR="0070231B" w:rsidRDefault="0070231B" w:rsidP="004C5798">
      <w:pPr>
        <w:pStyle w:val="ListParagraph"/>
        <w:numPr>
          <w:ilvl w:val="0"/>
          <w:numId w:val="9"/>
        </w:numPr>
        <w:jc w:val="both"/>
        <w:rPr>
          <w:color w:val="000000"/>
          <w:sz w:val="24"/>
          <w:szCs w:val="24"/>
        </w:rPr>
      </w:pPr>
      <w:r w:rsidRPr="00D22DA6">
        <w:rPr>
          <w:color w:val="000000"/>
          <w:sz w:val="24"/>
          <w:szCs w:val="24"/>
        </w:rPr>
        <w:t>Stankevitz K, Schoe</w:t>
      </w:r>
      <w:r>
        <w:rPr>
          <w:color w:val="000000"/>
          <w:sz w:val="24"/>
          <w:szCs w:val="24"/>
        </w:rPr>
        <w:t>nfisch A, DeSilva PV, Tharindra</w:t>
      </w:r>
      <w:r w:rsidRPr="00D22DA6">
        <w:rPr>
          <w:color w:val="000000"/>
          <w:sz w:val="24"/>
          <w:szCs w:val="24"/>
        </w:rPr>
        <w:t xml:space="preserve"> H, Stroo M.</w:t>
      </w:r>
      <w:r w:rsidRPr="00D22DA6">
        <w:t xml:space="preserve"> </w:t>
      </w:r>
      <w:r w:rsidRPr="00D22DA6">
        <w:rPr>
          <w:b/>
          <w:color w:val="000000"/>
          <w:sz w:val="24"/>
          <w:szCs w:val="24"/>
        </w:rPr>
        <w:t>Østbye T</w:t>
      </w:r>
      <w:r>
        <w:rPr>
          <w:color w:val="000000"/>
          <w:sz w:val="24"/>
          <w:szCs w:val="24"/>
        </w:rPr>
        <w:t>. Prevalence and risk factors of musculoskeletal disorders among Sri Lankan rubber t</w:t>
      </w:r>
      <w:r w:rsidRPr="00D22DA6">
        <w:rPr>
          <w:color w:val="000000"/>
          <w:sz w:val="24"/>
          <w:szCs w:val="24"/>
        </w:rPr>
        <w:t>appers</w:t>
      </w:r>
      <w:r>
        <w:rPr>
          <w:color w:val="000000"/>
          <w:sz w:val="24"/>
          <w:szCs w:val="24"/>
        </w:rPr>
        <w:t>.</w:t>
      </w:r>
      <w:r w:rsidRPr="00D22DA6">
        <w:rPr>
          <w:color w:val="000000"/>
          <w:sz w:val="24"/>
          <w:szCs w:val="24"/>
        </w:rPr>
        <w:t xml:space="preserve"> </w:t>
      </w:r>
      <w:r w:rsidRPr="00D22DA6">
        <w:rPr>
          <w:i/>
          <w:color w:val="000000"/>
          <w:sz w:val="24"/>
          <w:szCs w:val="24"/>
        </w:rPr>
        <w:t>International Journal of Occupational and Environmental Health</w:t>
      </w:r>
      <w:r w:rsidRPr="0070231B">
        <w:rPr>
          <w:rFonts w:ascii="Arial" w:hAnsi="Arial" w:cs="Arial"/>
          <w:color w:val="000000"/>
          <w:sz w:val="18"/>
          <w:szCs w:val="18"/>
          <w:shd w:val="clear" w:color="auto" w:fill="FFFFFF"/>
        </w:rPr>
        <w:t xml:space="preserve"> </w:t>
      </w:r>
      <w:r w:rsidRPr="0070231B">
        <w:rPr>
          <w:color w:val="000000"/>
          <w:sz w:val="24"/>
          <w:szCs w:val="24"/>
        </w:rPr>
        <w:t>2016; 22(2) :91-8. doi: 10.1080/10773525.2016.1168073</w:t>
      </w:r>
    </w:p>
    <w:p w14:paraId="38C63198" w14:textId="77777777" w:rsidR="0070231B" w:rsidRPr="0070231B" w:rsidRDefault="0070231B" w:rsidP="004C5798">
      <w:pPr>
        <w:pStyle w:val="ListParagraph"/>
        <w:jc w:val="both"/>
        <w:rPr>
          <w:color w:val="000000"/>
          <w:sz w:val="24"/>
          <w:szCs w:val="24"/>
        </w:rPr>
      </w:pPr>
    </w:p>
    <w:p w14:paraId="569EFCE0" w14:textId="724FFA41" w:rsidR="004B4D38" w:rsidRDefault="0070231B" w:rsidP="004C5798">
      <w:pPr>
        <w:pStyle w:val="ListParagraph"/>
        <w:numPr>
          <w:ilvl w:val="0"/>
          <w:numId w:val="9"/>
        </w:numPr>
        <w:jc w:val="both"/>
        <w:rPr>
          <w:color w:val="000000"/>
          <w:sz w:val="24"/>
          <w:szCs w:val="24"/>
        </w:rPr>
      </w:pPr>
      <w:r w:rsidRPr="001041BF">
        <w:rPr>
          <w:color w:val="000000"/>
          <w:sz w:val="24"/>
          <w:szCs w:val="24"/>
        </w:rPr>
        <w:t xml:space="preserve">Benjamin Neelon SE, </w:t>
      </w:r>
      <w:r w:rsidRPr="001041BF">
        <w:rPr>
          <w:b/>
          <w:color w:val="000000"/>
          <w:sz w:val="24"/>
          <w:szCs w:val="24"/>
        </w:rPr>
        <w:t>Østbye T,</w:t>
      </w:r>
      <w:r w:rsidRPr="001041BF">
        <w:rPr>
          <w:color w:val="000000"/>
          <w:sz w:val="24"/>
          <w:szCs w:val="24"/>
        </w:rPr>
        <w:t xml:space="preserve"> Hales D, Vaughn A, Ward DS. Preventing childhood obesity in early care and education settings:  Lessons from two intervention studies.  </w:t>
      </w:r>
      <w:r w:rsidRPr="001041BF">
        <w:rPr>
          <w:i/>
          <w:color w:val="000000"/>
          <w:sz w:val="24"/>
          <w:szCs w:val="24"/>
        </w:rPr>
        <w:t>Child: Care, Health &amp; Development.</w:t>
      </w:r>
      <w:r w:rsidRPr="0070231B">
        <w:rPr>
          <w:rFonts w:ascii="Arial" w:hAnsi="Arial" w:cs="Arial"/>
          <w:color w:val="000000"/>
          <w:sz w:val="18"/>
          <w:szCs w:val="18"/>
          <w:shd w:val="clear" w:color="auto" w:fill="FFFFFF"/>
        </w:rPr>
        <w:t xml:space="preserve"> </w:t>
      </w:r>
      <w:r>
        <w:rPr>
          <w:color w:val="000000"/>
          <w:sz w:val="24"/>
          <w:szCs w:val="24"/>
        </w:rPr>
        <w:t>2016</w:t>
      </w:r>
      <w:r w:rsidRPr="0070231B">
        <w:rPr>
          <w:color w:val="000000"/>
          <w:sz w:val="24"/>
          <w:szCs w:val="24"/>
        </w:rPr>
        <w:t>;42(3):351-8. doi: 10.1111/cch.12329</w:t>
      </w:r>
    </w:p>
    <w:p w14:paraId="1DBE7C07" w14:textId="77777777" w:rsidR="004C5798" w:rsidRPr="004C5798" w:rsidRDefault="004C5798" w:rsidP="004C5798">
      <w:pPr>
        <w:jc w:val="both"/>
        <w:rPr>
          <w:color w:val="000000"/>
          <w:sz w:val="24"/>
          <w:szCs w:val="24"/>
        </w:rPr>
      </w:pPr>
    </w:p>
    <w:p w14:paraId="64EEF7E9" w14:textId="77777777" w:rsidR="004B4D38" w:rsidRPr="004B4D38" w:rsidRDefault="004B4D38" w:rsidP="004C5798">
      <w:pPr>
        <w:pStyle w:val="ListParagraph"/>
        <w:numPr>
          <w:ilvl w:val="0"/>
          <w:numId w:val="9"/>
        </w:numPr>
        <w:jc w:val="both"/>
        <w:rPr>
          <w:color w:val="000000"/>
          <w:sz w:val="24"/>
          <w:szCs w:val="24"/>
        </w:rPr>
      </w:pPr>
      <w:r w:rsidRPr="004B4D38">
        <w:rPr>
          <w:color w:val="000000"/>
          <w:sz w:val="24"/>
          <w:szCs w:val="24"/>
        </w:rPr>
        <w:t xml:space="preserve">Bodinayake CK, Tillekeratne G, Nagahawatte A, Devasiri V, Kodikara Arachichi W, Strouse JJ, Sessions OM, Kurukulasooriya R, Uehara A, Howe S, Ong XM, Tan S, Chow A, Tummalapalli P, De Silva AD, </w:t>
      </w:r>
      <w:r w:rsidRPr="004B4D38">
        <w:rPr>
          <w:b/>
          <w:color w:val="000000"/>
          <w:sz w:val="24"/>
          <w:szCs w:val="24"/>
        </w:rPr>
        <w:t>Østbye T</w:t>
      </w:r>
      <w:r w:rsidRPr="004B4D38">
        <w:rPr>
          <w:color w:val="000000"/>
          <w:sz w:val="24"/>
          <w:szCs w:val="24"/>
        </w:rPr>
        <w:t>, Woods CW, Gubler DJ, Reller ME.</w:t>
      </w:r>
      <w:r w:rsidRPr="004B4D38">
        <w:t xml:space="preserve"> </w:t>
      </w:r>
      <w:r w:rsidRPr="004B4D38">
        <w:rPr>
          <w:color w:val="000000"/>
          <w:sz w:val="24"/>
          <w:szCs w:val="24"/>
        </w:rPr>
        <w:t xml:space="preserve">145. Emergence of Epidemic Dengue-1 Virus in the Southern Province of Sri Lanka </w:t>
      </w:r>
      <w:r w:rsidRPr="004B4D38">
        <w:rPr>
          <w:i/>
          <w:color w:val="000000"/>
          <w:sz w:val="24"/>
          <w:szCs w:val="24"/>
        </w:rPr>
        <w:t>PLOS Neglected Tropical Diseases</w:t>
      </w:r>
      <w:r w:rsidRPr="004B4D38">
        <w:rPr>
          <w:color w:val="000000"/>
          <w:sz w:val="24"/>
          <w:szCs w:val="24"/>
        </w:rPr>
        <w:t xml:space="preserve"> 2016: dx.doi.org/10.1371/journal.pntd.0004995</w:t>
      </w:r>
      <w:r w:rsidRPr="004B4D38">
        <w:rPr>
          <w:color w:val="000000" w:themeColor="text1"/>
          <w:sz w:val="24"/>
          <w:szCs w:val="24"/>
        </w:rPr>
        <w:t xml:space="preserve"> </w:t>
      </w:r>
    </w:p>
    <w:p w14:paraId="0BAE5A21" w14:textId="77777777" w:rsidR="004B4D38" w:rsidRPr="004B4D38" w:rsidRDefault="004B4D38" w:rsidP="004C5798">
      <w:pPr>
        <w:pStyle w:val="ListParagraph"/>
        <w:jc w:val="both"/>
        <w:rPr>
          <w:color w:val="000000" w:themeColor="text1"/>
          <w:sz w:val="24"/>
          <w:szCs w:val="24"/>
        </w:rPr>
      </w:pPr>
    </w:p>
    <w:p w14:paraId="696E1C84" w14:textId="77777777" w:rsidR="00E54245" w:rsidRDefault="004B4D38" w:rsidP="004C5798">
      <w:pPr>
        <w:pStyle w:val="ListParagraph"/>
        <w:numPr>
          <w:ilvl w:val="0"/>
          <w:numId w:val="9"/>
        </w:numPr>
        <w:jc w:val="both"/>
        <w:rPr>
          <w:color w:val="000000"/>
          <w:sz w:val="24"/>
          <w:szCs w:val="24"/>
        </w:rPr>
      </w:pPr>
      <w:r w:rsidRPr="42A5AAC8">
        <w:rPr>
          <w:color w:val="000000" w:themeColor="text1"/>
          <w:sz w:val="24"/>
          <w:szCs w:val="24"/>
        </w:rPr>
        <w:t xml:space="preserve">Errickson </w:t>
      </w:r>
      <w:r>
        <w:rPr>
          <w:color w:val="000000" w:themeColor="text1"/>
          <w:sz w:val="24"/>
          <w:szCs w:val="24"/>
        </w:rPr>
        <w:t>P</w:t>
      </w:r>
      <w:r w:rsidRPr="42A5AAC8">
        <w:rPr>
          <w:color w:val="000000" w:themeColor="text1"/>
          <w:sz w:val="24"/>
          <w:szCs w:val="24"/>
        </w:rPr>
        <w:t xml:space="preserve">S, Kolotkin R, Skidmore MS, Endress G, </w:t>
      </w:r>
      <w:r w:rsidRPr="42A5AAC8">
        <w:rPr>
          <w:b/>
          <w:bCs/>
          <w:color w:val="000000" w:themeColor="text1"/>
          <w:sz w:val="24"/>
          <w:szCs w:val="24"/>
        </w:rPr>
        <w:t>Østbye T,</w:t>
      </w:r>
      <w:r w:rsidRPr="42A5AAC8">
        <w:rPr>
          <w:color w:val="000000" w:themeColor="text1"/>
          <w:sz w:val="24"/>
          <w:szCs w:val="24"/>
        </w:rPr>
        <w:t xml:space="preserve"> </w:t>
      </w:r>
      <w:r>
        <w:rPr>
          <w:color w:val="000000" w:themeColor="text1"/>
          <w:sz w:val="24"/>
          <w:szCs w:val="24"/>
        </w:rPr>
        <w:t xml:space="preserve">Crosby R, </w:t>
      </w:r>
      <w:r w:rsidRPr="42A5AAC8">
        <w:rPr>
          <w:color w:val="000000" w:themeColor="text1"/>
          <w:sz w:val="24"/>
          <w:szCs w:val="24"/>
        </w:rPr>
        <w:t>Eisenson H. Improvements in functional exercise capacity and mobility after a residential diet and fitness program for obese adults</w:t>
      </w:r>
      <w:r w:rsidRPr="42A5AAC8">
        <w:rPr>
          <w:i/>
          <w:iCs/>
          <w:color w:val="000000" w:themeColor="text1"/>
          <w:sz w:val="24"/>
          <w:szCs w:val="24"/>
        </w:rPr>
        <w:t>. Physiotherapy Research International</w:t>
      </w:r>
      <w:r w:rsidRPr="004B4D38">
        <w:t xml:space="preserve"> </w:t>
      </w:r>
      <w:r w:rsidRPr="004B4D38">
        <w:rPr>
          <w:iCs/>
          <w:color w:val="000000" w:themeColor="text1"/>
          <w:sz w:val="24"/>
          <w:szCs w:val="24"/>
        </w:rPr>
        <w:t>2016; 21(2): 84-90. doi: 10.1002/pri.1623.</w:t>
      </w:r>
      <w:r w:rsidR="00E54245" w:rsidRPr="00E54245">
        <w:rPr>
          <w:color w:val="000000"/>
          <w:sz w:val="24"/>
          <w:szCs w:val="24"/>
        </w:rPr>
        <w:t xml:space="preserve"> </w:t>
      </w:r>
    </w:p>
    <w:p w14:paraId="47C32B9C" w14:textId="77777777" w:rsidR="00E54245" w:rsidRPr="00E54245" w:rsidRDefault="00E54245" w:rsidP="004C5798">
      <w:pPr>
        <w:pStyle w:val="ListParagraph"/>
        <w:jc w:val="both"/>
        <w:rPr>
          <w:color w:val="000000"/>
          <w:sz w:val="24"/>
          <w:szCs w:val="24"/>
        </w:rPr>
      </w:pPr>
    </w:p>
    <w:p w14:paraId="6D52C11C" w14:textId="4048E698" w:rsidR="00E54245" w:rsidRDefault="00E54245" w:rsidP="004C5798">
      <w:pPr>
        <w:pStyle w:val="ListParagraph"/>
        <w:numPr>
          <w:ilvl w:val="0"/>
          <w:numId w:val="9"/>
        </w:numPr>
        <w:jc w:val="both"/>
        <w:rPr>
          <w:color w:val="000000"/>
          <w:sz w:val="24"/>
          <w:szCs w:val="24"/>
        </w:rPr>
      </w:pPr>
      <w:r>
        <w:rPr>
          <w:color w:val="000000"/>
          <w:sz w:val="24"/>
          <w:szCs w:val="24"/>
        </w:rPr>
        <w:t xml:space="preserve">Ang SY, Ayoob SBM, Hussain NBS, Uthaman T, Adenan H, Chiang P, Ong LT, Fong MK, </w:t>
      </w:r>
      <w:r w:rsidRPr="000A5B25">
        <w:rPr>
          <w:b/>
          <w:color w:val="000000"/>
          <w:sz w:val="24"/>
          <w:szCs w:val="24"/>
        </w:rPr>
        <w:t>Østbye T</w:t>
      </w:r>
      <w:r>
        <w:rPr>
          <w:b/>
          <w:color w:val="000000"/>
          <w:sz w:val="24"/>
          <w:szCs w:val="24"/>
        </w:rPr>
        <w:t xml:space="preserve">. </w:t>
      </w:r>
      <w:r w:rsidRPr="00520BA6">
        <w:rPr>
          <w:color w:val="000000"/>
          <w:sz w:val="24"/>
          <w:szCs w:val="24"/>
        </w:rPr>
        <w:t xml:space="preserve">Older nurses in Singapore: Factors associated with attitudes towards extending working life. </w:t>
      </w:r>
      <w:r w:rsidRPr="00520BA6">
        <w:rPr>
          <w:i/>
          <w:color w:val="000000"/>
          <w:sz w:val="24"/>
          <w:szCs w:val="24"/>
        </w:rPr>
        <w:t>Proceedings of Singapore Healthcare</w:t>
      </w:r>
      <w:r w:rsidRPr="00520BA6">
        <w:rPr>
          <w:color w:val="000000"/>
          <w:sz w:val="24"/>
          <w:szCs w:val="24"/>
        </w:rPr>
        <w:t xml:space="preserve"> </w:t>
      </w:r>
      <w:r w:rsidRPr="00E54245">
        <w:rPr>
          <w:color w:val="000000"/>
          <w:sz w:val="24"/>
          <w:szCs w:val="24"/>
        </w:rPr>
        <w:t>2016;</w:t>
      </w:r>
      <w:r w:rsidRPr="00E54245">
        <w:rPr>
          <w:sz w:val="24"/>
          <w:szCs w:val="24"/>
        </w:rPr>
        <w:t xml:space="preserve"> 2016 25: 222-229, </w:t>
      </w:r>
      <w:r w:rsidRPr="00E54245">
        <w:rPr>
          <w:color w:val="000000"/>
          <w:sz w:val="24"/>
          <w:szCs w:val="24"/>
        </w:rPr>
        <w:t>doi: 10.1177/2010105816655553</w:t>
      </w:r>
    </w:p>
    <w:p w14:paraId="2A2C0031" w14:textId="77777777" w:rsidR="005B674D" w:rsidRPr="005B674D" w:rsidRDefault="005B674D" w:rsidP="004C5798">
      <w:pPr>
        <w:pStyle w:val="ListParagraph"/>
        <w:jc w:val="both"/>
        <w:rPr>
          <w:color w:val="000000"/>
          <w:sz w:val="24"/>
          <w:szCs w:val="24"/>
        </w:rPr>
      </w:pPr>
    </w:p>
    <w:p w14:paraId="0BA9226B" w14:textId="43A0613D" w:rsidR="002A2DE7" w:rsidRPr="002A2DE7" w:rsidRDefault="005B674D" w:rsidP="004C5798">
      <w:pPr>
        <w:pStyle w:val="ListParagraph"/>
        <w:numPr>
          <w:ilvl w:val="0"/>
          <w:numId w:val="9"/>
        </w:numPr>
        <w:jc w:val="both"/>
        <w:rPr>
          <w:rStyle w:val="hoenzb"/>
          <w:i/>
          <w:color w:val="000000"/>
          <w:sz w:val="24"/>
          <w:szCs w:val="24"/>
        </w:rPr>
      </w:pPr>
      <w:r w:rsidRPr="00BA672B">
        <w:rPr>
          <w:sz w:val="24"/>
          <w:szCs w:val="24"/>
        </w:rPr>
        <w:t>Kwan YH, Fong WW, Lui NL, Yong ST, Cheung YB, Malhotra R</w:t>
      </w:r>
      <w:r w:rsidRPr="00BA672B">
        <w:rPr>
          <w:b/>
          <w:sz w:val="24"/>
          <w:szCs w:val="24"/>
        </w:rPr>
        <w:t>, Østbye T,</w:t>
      </w:r>
      <w:r w:rsidRPr="00BA672B">
        <w:rPr>
          <w:sz w:val="24"/>
          <w:szCs w:val="24"/>
        </w:rPr>
        <w:t xml:space="preserve"> Thumboo J. </w:t>
      </w:r>
      <w:r w:rsidRPr="00BA672B">
        <w:rPr>
          <w:rStyle w:val="hoenzb"/>
          <w:sz w:val="24"/>
          <w:szCs w:val="24"/>
        </w:rPr>
        <w:t>Validity and reliability of the Short Form 36 Health Surveys (SF-36) among patients with spondyloarthritis in Singapore.</w:t>
      </w:r>
      <w:r>
        <w:rPr>
          <w:rStyle w:val="hoenzb"/>
          <w:i/>
          <w:sz w:val="24"/>
          <w:szCs w:val="24"/>
        </w:rPr>
        <w:t xml:space="preserve"> </w:t>
      </w:r>
      <w:r w:rsidRPr="00BA672B">
        <w:rPr>
          <w:rStyle w:val="hoenzb"/>
          <w:i/>
          <w:sz w:val="24"/>
          <w:szCs w:val="24"/>
        </w:rPr>
        <w:t>Rheumatology International</w:t>
      </w:r>
      <w:r>
        <w:rPr>
          <w:rStyle w:val="hoenzb"/>
          <w:i/>
          <w:sz w:val="24"/>
          <w:szCs w:val="24"/>
        </w:rPr>
        <w:t xml:space="preserve"> </w:t>
      </w:r>
      <w:r w:rsidRPr="005B674D">
        <w:rPr>
          <w:rStyle w:val="hoenzb"/>
          <w:sz w:val="24"/>
          <w:szCs w:val="24"/>
        </w:rPr>
        <w:t>2016;36(12):1759-1765</w:t>
      </w:r>
      <w:r w:rsidR="002A2DE7">
        <w:rPr>
          <w:rStyle w:val="hoenzb"/>
          <w:sz w:val="24"/>
          <w:szCs w:val="24"/>
        </w:rPr>
        <w:t>.</w:t>
      </w:r>
      <w:r w:rsidR="002A2DE7" w:rsidRPr="002A2DE7">
        <w:t xml:space="preserve"> </w:t>
      </w:r>
      <w:r w:rsidR="002A2DE7" w:rsidRPr="002A2DE7">
        <w:rPr>
          <w:rStyle w:val="hoenzb"/>
          <w:sz w:val="24"/>
          <w:szCs w:val="24"/>
        </w:rPr>
        <w:t>DOI: 10.1007/s00296-016-3567-3</w:t>
      </w:r>
    </w:p>
    <w:p w14:paraId="1CB42D5F" w14:textId="77777777" w:rsidR="002A2DE7" w:rsidRPr="002A2DE7" w:rsidRDefault="002A2DE7" w:rsidP="004C5798">
      <w:pPr>
        <w:pStyle w:val="ListParagraph"/>
        <w:jc w:val="both"/>
        <w:rPr>
          <w:color w:val="000000"/>
          <w:sz w:val="24"/>
          <w:szCs w:val="24"/>
        </w:rPr>
      </w:pPr>
    </w:p>
    <w:p w14:paraId="1383349F" w14:textId="729A18BE" w:rsidR="002A2DE7" w:rsidRPr="00A5322F" w:rsidRDefault="002A2DE7" w:rsidP="004C5798">
      <w:pPr>
        <w:pStyle w:val="ListParagraph"/>
        <w:numPr>
          <w:ilvl w:val="0"/>
          <w:numId w:val="9"/>
        </w:numPr>
        <w:jc w:val="both"/>
        <w:rPr>
          <w:i/>
          <w:color w:val="000000"/>
          <w:sz w:val="24"/>
          <w:szCs w:val="24"/>
        </w:rPr>
      </w:pPr>
      <w:r w:rsidRPr="002A2DE7">
        <w:rPr>
          <w:color w:val="000000"/>
          <w:sz w:val="24"/>
          <w:szCs w:val="24"/>
        </w:rPr>
        <w:t>Caretto DC, Østbye T, Stroo M, Darcey DJ, Dement J. Association between exercise frequency and healthcare costs among employees at a large university and academic medical center. Journal of Occupational and Environmental Medicine 2016; 58(12): 1167-1174. DOI: 10.1097/JOM.0000000000000882</w:t>
      </w:r>
    </w:p>
    <w:p w14:paraId="412B2E19" w14:textId="77777777" w:rsidR="00A5322F" w:rsidRPr="00A5322F" w:rsidRDefault="00A5322F" w:rsidP="004C5798">
      <w:pPr>
        <w:pStyle w:val="ListParagraph"/>
        <w:jc w:val="both"/>
        <w:rPr>
          <w:i/>
          <w:color w:val="000000"/>
          <w:sz w:val="24"/>
          <w:szCs w:val="24"/>
        </w:rPr>
      </w:pPr>
    </w:p>
    <w:p w14:paraId="2FC20449" w14:textId="164730F2" w:rsidR="00A5322F" w:rsidRDefault="00A5322F" w:rsidP="004C5798">
      <w:pPr>
        <w:pStyle w:val="ListParagraph"/>
        <w:numPr>
          <w:ilvl w:val="0"/>
          <w:numId w:val="9"/>
        </w:numPr>
        <w:jc w:val="both"/>
        <w:rPr>
          <w:rStyle w:val="hoenzb"/>
          <w:color w:val="000000"/>
          <w:sz w:val="24"/>
          <w:szCs w:val="24"/>
        </w:rPr>
      </w:pPr>
      <w:r w:rsidRPr="00EA46BD">
        <w:rPr>
          <w:rStyle w:val="hoenzb"/>
          <w:color w:val="000000"/>
          <w:sz w:val="24"/>
          <w:szCs w:val="24"/>
        </w:rPr>
        <w:t xml:space="preserve">Qian Y, Yan F, Wang W, Clancy S, Akkhavong K, Vonglokham M, MD, Outhensackda S, </w:t>
      </w:r>
      <w:r w:rsidRPr="00EA46BD">
        <w:rPr>
          <w:rStyle w:val="hoenzb"/>
          <w:b/>
          <w:color w:val="000000"/>
          <w:sz w:val="24"/>
          <w:szCs w:val="24"/>
        </w:rPr>
        <w:t>Østbye T</w:t>
      </w:r>
      <w:r w:rsidRPr="00EA46BD">
        <w:rPr>
          <w:rStyle w:val="hoenzb"/>
          <w:color w:val="000000"/>
          <w:sz w:val="24"/>
          <w:szCs w:val="24"/>
        </w:rPr>
        <w:t>.</w:t>
      </w:r>
      <w:r w:rsidRPr="00EA46BD">
        <w:rPr>
          <w:rStyle w:val="hoenzb"/>
          <w:i/>
          <w:color w:val="000000"/>
          <w:sz w:val="24"/>
          <w:szCs w:val="24"/>
        </w:rPr>
        <w:t xml:space="preserve"> </w:t>
      </w:r>
      <w:r w:rsidRPr="00EA46BD">
        <w:rPr>
          <w:rStyle w:val="hoenzb"/>
          <w:color w:val="000000"/>
          <w:sz w:val="24"/>
          <w:szCs w:val="24"/>
        </w:rPr>
        <w:t>Challenges for strengthening the health workforce in Laos: perspectives from key stakeholders</w:t>
      </w:r>
      <w:r>
        <w:rPr>
          <w:rStyle w:val="hoenzb"/>
          <w:color w:val="000000"/>
          <w:sz w:val="24"/>
          <w:szCs w:val="24"/>
        </w:rPr>
        <w:t xml:space="preserve">. </w:t>
      </w:r>
      <w:r w:rsidRPr="00EA46BD">
        <w:rPr>
          <w:rStyle w:val="hoenzb"/>
          <w:i/>
          <w:color w:val="000000"/>
          <w:sz w:val="24"/>
          <w:szCs w:val="24"/>
        </w:rPr>
        <w:t>Human Resources for Health</w:t>
      </w:r>
      <w:r>
        <w:rPr>
          <w:rStyle w:val="hoenzb"/>
          <w:i/>
          <w:color w:val="000000"/>
          <w:sz w:val="24"/>
          <w:szCs w:val="24"/>
        </w:rPr>
        <w:t xml:space="preserve"> </w:t>
      </w:r>
      <w:r w:rsidRPr="00A5322F">
        <w:rPr>
          <w:rStyle w:val="hoenzb"/>
          <w:color w:val="000000"/>
          <w:sz w:val="24"/>
          <w:szCs w:val="24"/>
        </w:rPr>
        <w:t>2016: 14; 72.  doi: 10.1186/s12960-016-0167-y</w:t>
      </w:r>
    </w:p>
    <w:p w14:paraId="0D4DB8EC" w14:textId="77777777" w:rsidR="00162BBD" w:rsidRPr="00162BBD" w:rsidRDefault="00162BBD" w:rsidP="00162BBD">
      <w:pPr>
        <w:pStyle w:val="ListParagraph"/>
        <w:rPr>
          <w:rStyle w:val="hoenzb"/>
          <w:color w:val="000000"/>
          <w:sz w:val="24"/>
          <w:szCs w:val="24"/>
        </w:rPr>
      </w:pPr>
    </w:p>
    <w:p w14:paraId="442D6BF6" w14:textId="34D90C6B" w:rsidR="00162BBD" w:rsidRDefault="00162BBD" w:rsidP="00162BBD">
      <w:pPr>
        <w:pStyle w:val="ListParagraph"/>
        <w:numPr>
          <w:ilvl w:val="0"/>
          <w:numId w:val="9"/>
        </w:numPr>
        <w:rPr>
          <w:rStyle w:val="hoenzb"/>
          <w:color w:val="000000"/>
          <w:sz w:val="24"/>
          <w:szCs w:val="24"/>
        </w:rPr>
      </w:pPr>
      <w:r w:rsidRPr="00162BBD">
        <w:rPr>
          <w:rStyle w:val="hoenzb"/>
          <w:color w:val="000000"/>
          <w:sz w:val="24"/>
          <w:szCs w:val="24"/>
        </w:rPr>
        <w:lastRenderedPageBreak/>
        <w:t xml:space="preserve">Tovar A, Vaughn AE, Grummon A, Burney R, Erinosho T, </w:t>
      </w:r>
      <w:r w:rsidRPr="00162BBD">
        <w:rPr>
          <w:rStyle w:val="hoenzb"/>
          <w:b/>
          <w:color w:val="000000"/>
          <w:sz w:val="24"/>
          <w:szCs w:val="24"/>
        </w:rPr>
        <w:t>Østbye T</w:t>
      </w:r>
      <w:r w:rsidRPr="00162BBD">
        <w:rPr>
          <w:rStyle w:val="hoenzb"/>
          <w:color w:val="000000"/>
          <w:sz w:val="24"/>
          <w:szCs w:val="24"/>
        </w:rPr>
        <w:t>, Ward DS.</w:t>
      </w:r>
      <w:r>
        <w:rPr>
          <w:rStyle w:val="hoenzb"/>
          <w:color w:val="000000"/>
          <w:sz w:val="24"/>
          <w:szCs w:val="24"/>
        </w:rPr>
        <w:t xml:space="preserve"> </w:t>
      </w:r>
      <w:r w:rsidRPr="00162BBD">
        <w:rPr>
          <w:rStyle w:val="hoenzb"/>
          <w:color w:val="000000"/>
          <w:sz w:val="24"/>
          <w:szCs w:val="24"/>
        </w:rPr>
        <w:t>Family child care home providers as role models for children: Cause for concern?</w:t>
      </w:r>
      <w:r>
        <w:rPr>
          <w:rStyle w:val="hoenzb"/>
          <w:color w:val="000000"/>
          <w:sz w:val="24"/>
          <w:szCs w:val="24"/>
        </w:rPr>
        <w:t xml:space="preserve"> </w:t>
      </w:r>
      <w:r w:rsidRPr="00162BBD">
        <w:rPr>
          <w:rStyle w:val="hoenzb"/>
          <w:i/>
          <w:color w:val="000000"/>
          <w:sz w:val="24"/>
          <w:szCs w:val="24"/>
        </w:rPr>
        <w:t>Preventive Medicine Reports</w:t>
      </w:r>
      <w:r>
        <w:rPr>
          <w:rStyle w:val="hoenzb"/>
          <w:color w:val="000000"/>
          <w:sz w:val="24"/>
          <w:szCs w:val="24"/>
        </w:rPr>
        <w:t xml:space="preserve"> 2016</w:t>
      </w:r>
      <w:r w:rsidRPr="00162BBD">
        <w:rPr>
          <w:rStyle w:val="hoenzb"/>
          <w:color w:val="000000"/>
          <w:sz w:val="24"/>
          <w:szCs w:val="24"/>
        </w:rPr>
        <w:t>;</w:t>
      </w:r>
      <w:r>
        <w:rPr>
          <w:rStyle w:val="hoenzb"/>
          <w:color w:val="000000"/>
          <w:sz w:val="24"/>
          <w:szCs w:val="24"/>
        </w:rPr>
        <w:t xml:space="preserve"> </w:t>
      </w:r>
      <w:r w:rsidRPr="00162BBD">
        <w:rPr>
          <w:rStyle w:val="hoenzb"/>
          <w:color w:val="000000"/>
          <w:sz w:val="24"/>
          <w:szCs w:val="24"/>
        </w:rPr>
        <w:t>5:308-313. doi: 10.1016/j.pmedr.2016.11.010</w:t>
      </w:r>
    </w:p>
    <w:p w14:paraId="1589FD93" w14:textId="77777777" w:rsidR="00EB7FF9" w:rsidRPr="00EB7FF9" w:rsidRDefault="00EB7FF9" w:rsidP="00EB7FF9">
      <w:pPr>
        <w:pStyle w:val="ListParagraph"/>
        <w:rPr>
          <w:rStyle w:val="hoenzb"/>
          <w:color w:val="000000"/>
          <w:sz w:val="24"/>
          <w:szCs w:val="24"/>
        </w:rPr>
      </w:pPr>
    </w:p>
    <w:p w14:paraId="05BE30ED" w14:textId="5B70D6AE" w:rsidR="00EB7FF9" w:rsidRPr="007227D3" w:rsidRDefault="00EB7FF9" w:rsidP="00EB7FF9">
      <w:pPr>
        <w:pStyle w:val="ListParagraph"/>
        <w:numPr>
          <w:ilvl w:val="0"/>
          <w:numId w:val="9"/>
        </w:numPr>
        <w:jc w:val="both"/>
        <w:rPr>
          <w:i/>
          <w:color w:val="000000"/>
          <w:sz w:val="24"/>
          <w:szCs w:val="24"/>
        </w:rPr>
      </w:pPr>
      <w:r w:rsidRPr="00BA672B">
        <w:rPr>
          <w:color w:val="000000"/>
          <w:sz w:val="24"/>
          <w:szCs w:val="24"/>
        </w:rPr>
        <w:t xml:space="preserve">Stankevitz K, Staton C, Schoenfisch A, DeSilva PV, Tharindra AVH, Stroo M, </w:t>
      </w:r>
      <w:r w:rsidRPr="00BA672B">
        <w:rPr>
          <w:b/>
          <w:color w:val="000000"/>
          <w:sz w:val="24"/>
          <w:szCs w:val="24"/>
        </w:rPr>
        <w:t>Østbye T</w:t>
      </w:r>
      <w:r w:rsidRPr="00BA672B">
        <w:rPr>
          <w:color w:val="000000"/>
          <w:sz w:val="24"/>
          <w:szCs w:val="24"/>
        </w:rPr>
        <w:t xml:space="preserve">  Prevalence of occupational Injury and associated factors among rubber tappers in Galle, Sri Lanka.</w:t>
      </w:r>
      <w:r w:rsidRPr="00BA672B">
        <w:rPr>
          <w:i/>
          <w:color w:val="000000"/>
          <w:sz w:val="24"/>
          <w:szCs w:val="24"/>
        </w:rPr>
        <w:t xml:space="preserve"> International Journal of Occupat</w:t>
      </w:r>
      <w:r>
        <w:rPr>
          <w:i/>
          <w:color w:val="000000"/>
          <w:sz w:val="24"/>
          <w:szCs w:val="24"/>
        </w:rPr>
        <w:t xml:space="preserve">ional and Environmental Health </w:t>
      </w:r>
      <w:r w:rsidRPr="00184954">
        <w:rPr>
          <w:color w:val="000000"/>
          <w:sz w:val="24"/>
          <w:szCs w:val="24"/>
        </w:rPr>
        <w:t>2016; 22(4): 333-340.</w:t>
      </w:r>
    </w:p>
    <w:p w14:paraId="4AA1076D" w14:textId="77777777" w:rsidR="007227D3" w:rsidRPr="007227D3" w:rsidRDefault="007227D3" w:rsidP="007227D3">
      <w:pPr>
        <w:pStyle w:val="ListParagraph"/>
        <w:rPr>
          <w:rStyle w:val="hoenzb"/>
          <w:i/>
          <w:color w:val="000000"/>
          <w:sz w:val="24"/>
          <w:szCs w:val="24"/>
        </w:rPr>
      </w:pPr>
    </w:p>
    <w:p w14:paraId="1255E65B" w14:textId="02C50461" w:rsidR="007227D3" w:rsidRPr="00426A20" w:rsidRDefault="00426A20" w:rsidP="00426A20">
      <w:pPr>
        <w:pStyle w:val="ListParagraph"/>
        <w:numPr>
          <w:ilvl w:val="0"/>
          <w:numId w:val="9"/>
        </w:numPr>
        <w:jc w:val="both"/>
        <w:rPr>
          <w:rStyle w:val="hoenzb"/>
          <w:color w:val="000000"/>
          <w:sz w:val="24"/>
          <w:szCs w:val="24"/>
        </w:rPr>
      </w:pPr>
      <w:r w:rsidRPr="00426A20">
        <w:rPr>
          <w:rStyle w:val="hoenzb"/>
          <w:color w:val="000000"/>
          <w:sz w:val="24"/>
          <w:szCs w:val="24"/>
          <w:lang w:val="nb-NO"/>
        </w:rPr>
        <w:t xml:space="preserve">Pollak KI, Tulsky JA, Bravender T, </w:t>
      </w:r>
      <w:r w:rsidRPr="0010324D">
        <w:rPr>
          <w:rStyle w:val="hoenzb"/>
          <w:b/>
          <w:color w:val="000000"/>
          <w:sz w:val="24"/>
          <w:szCs w:val="24"/>
          <w:lang w:val="nb-NO"/>
        </w:rPr>
        <w:t>Østbye T</w:t>
      </w:r>
      <w:r w:rsidRPr="00426A20">
        <w:rPr>
          <w:rStyle w:val="hoenzb"/>
          <w:color w:val="000000"/>
          <w:sz w:val="24"/>
          <w:szCs w:val="24"/>
          <w:lang w:val="nb-NO"/>
        </w:rPr>
        <w:t xml:space="preserve">, Lyna P, Dolor RJ,. </w:t>
      </w:r>
      <w:r w:rsidRPr="00426A20">
        <w:rPr>
          <w:rStyle w:val="hoenzb"/>
          <w:color w:val="000000"/>
          <w:sz w:val="24"/>
          <w:szCs w:val="24"/>
        </w:rPr>
        <w:t xml:space="preserve">Coffman CJ, Bilheimer A, Lin P-H, Farrell D, Bodner ME, Alexander S. </w:t>
      </w:r>
      <w:r w:rsidR="007227D3" w:rsidRPr="00426A20">
        <w:rPr>
          <w:rStyle w:val="hoenzb"/>
          <w:color w:val="000000"/>
          <w:sz w:val="24"/>
          <w:szCs w:val="24"/>
        </w:rPr>
        <w:t>Teaching primary care physicians the 5 A’s for discussing weight with overweight and obese adolescents</w:t>
      </w:r>
      <w:r w:rsidR="007227D3" w:rsidRPr="007227D3">
        <w:t xml:space="preserve"> </w:t>
      </w:r>
      <w:r>
        <w:rPr>
          <w:rStyle w:val="hoenzb"/>
          <w:i/>
          <w:color w:val="000000"/>
          <w:sz w:val="24"/>
          <w:szCs w:val="24"/>
        </w:rPr>
        <w:t xml:space="preserve">Patient Education and Counselling </w:t>
      </w:r>
      <w:r w:rsidRPr="00426A20">
        <w:rPr>
          <w:rStyle w:val="hoenzb"/>
          <w:color w:val="000000"/>
          <w:sz w:val="24"/>
          <w:szCs w:val="24"/>
        </w:rPr>
        <w:t>2016</w:t>
      </w:r>
      <w:r w:rsidR="007227D3" w:rsidRPr="00426A20">
        <w:rPr>
          <w:rStyle w:val="hoenzb"/>
          <w:color w:val="000000"/>
          <w:sz w:val="24"/>
          <w:szCs w:val="24"/>
        </w:rPr>
        <w:t>;</w:t>
      </w:r>
      <w:r w:rsidRPr="00426A20">
        <w:rPr>
          <w:rStyle w:val="hoenzb"/>
          <w:color w:val="000000"/>
          <w:sz w:val="24"/>
          <w:szCs w:val="24"/>
        </w:rPr>
        <w:t xml:space="preserve"> </w:t>
      </w:r>
      <w:r w:rsidR="007227D3" w:rsidRPr="00426A20">
        <w:rPr>
          <w:rStyle w:val="hoenzb"/>
          <w:color w:val="000000"/>
          <w:sz w:val="24"/>
          <w:szCs w:val="24"/>
        </w:rPr>
        <w:t>99(10):1620-5. doi: 10.1016/</w:t>
      </w:r>
      <w:r>
        <w:rPr>
          <w:rStyle w:val="hoenzb"/>
          <w:color w:val="000000"/>
          <w:sz w:val="24"/>
          <w:szCs w:val="24"/>
        </w:rPr>
        <w:t xml:space="preserve"> </w:t>
      </w:r>
      <w:r w:rsidR="007227D3" w:rsidRPr="00426A20">
        <w:rPr>
          <w:rStyle w:val="hoenzb"/>
          <w:color w:val="000000"/>
          <w:sz w:val="24"/>
          <w:szCs w:val="24"/>
        </w:rPr>
        <w:t>j.pec.2016.05.007</w:t>
      </w:r>
    </w:p>
    <w:p w14:paraId="25A4FCE1" w14:textId="77777777" w:rsidR="006251AB" w:rsidRPr="00426A20" w:rsidRDefault="006251AB" w:rsidP="00426A20">
      <w:pPr>
        <w:jc w:val="both"/>
        <w:rPr>
          <w:color w:val="000000"/>
          <w:sz w:val="24"/>
          <w:szCs w:val="24"/>
        </w:rPr>
      </w:pPr>
    </w:p>
    <w:p w14:paraId="6BC5FDC2" w14:textId="72780543" w:rsidR="006251AB" w:rsidRDefault="006251AB" w:rsidP="00EB7FF9">
      <w:pPr>
        <w:pStyle w:val="ListParagraph"/>
        <w:numPr>
          <w:ilvl w:val="0"/>
          <w:numId w:val="9"/>
        </w:numPr>
        <w:jc w:val="both"/>
        <w:rPr>
          <w:color w:val="000000"/>
          <w:sz w:val="24"/>
          <w:szCs w:val="24"/>
        </w:rPr>
      </w:pPr>
      <w:r w:rsidRPr="00A0238A">
        <w:rPr>
          <w:color w:val="000000"/>
          <w:sz w:val="24"/>
          <w:szCs w:val="24"/>
        </w:rPr>
        <w:t xml:space="preserve">Ogundare OM, Shah VG, Salunke SR, Malhotra R, Pati S, Karmarkar A, Gandhi VS, Shukla SR, Stroo M, Jadhav SK, Shah MV, Maselko J, </w:t>
      </w:r>
      <w:r w:rsidR="00A0238A" w:rsidRPr="00A0238A">
        <w:rPr>
          <w:b/>
          <w:color w:val="000000"/>
          <w:sz w:val="24"/>
          <w:szCs w:val="24"/>
        </w:rPr>
        <w:t>Østbye T</w:t>
      </w:r>
      <w:r w:rsidR="00A0238A" w:rsidRPr="00A0238A">
        <w:rPr>
          <w:color w:val="000000"/>
          <w:sz w:val="24"/>
          <w:szCs w:val="24"/>
        </w:rPr>
        <w:t>. Fifteen dimensions of health and their associations with Quality of Life among elderly in rural vi</w:t>
      </w:r>
      <w:r w:rsidR="00EB7FF9">
        <w:rPr>
          <w:color w:val="000000"/>
          <w:sz w:val="24"/>
          <w:szCs w:val="24"/>
        </w:rPr>
        <w:t>llages in Maharashtra, (India).</w:t>
      </w:r>
      <w:r w:rsidR="00A0238A">
        <w:rPr>
          <w:color w:val="000000"/>
          <w:sz w:val="24"/>
          <w:szCs w:val="24"/>
        </w:rPr>
        <w:t xml:space="preserve"> </w:t>
      </w:r>
      <w:r w:rsidR="00A0238A" w:rsidRPr="00EB7FF9">
        <w:rPr>
          <w:i/>
          <w:color w:val="000000"/>
          <w:sz w:val="24"/>
          <w:szCs w:val="24"/>
        </w:rPr>
        <w:t xml:space="preserve">Indian </w:t>
      </w:r>
      <w:r w:rsidRPr="00EB7FF9">
        <w:rPr>
          <w:i/>
          <w:color w:val="000000"/>
          <w:sz w:val="24"/>
          <w:szCs w:val="24"/>
        </w:rPr>
        <w:t>Journal of Gerontology</w:t>
      </w:r>
      <w:r w:rsidRPr="00A0238A">
        <w:rPr>
          <w:color w:val="000000"/>
          <w:sz w:val="24"/>
          <w:szCs w:val="24"/>
        </w:rPr>
        <w:t xml:space="preserve"> 2017; 31(1): </w:t>
      </w:r>
      <w:r w:rsidR="00A0238A">
        <w:rPr>
          <w:color w:val="000000"/>
          <w:sz w:val="24"/>
          <w:szCs w:val="24"/>
        </w:rPr>
        <w:t xml:space="preserve">1-19. </w:t>
      </w:r>
    </w:p>
    <w:p w14:paraId="73F857B0" w14:textId="77777777" w:rsidR="004C5798" w:rsidRPr="0052156B" w:rsidRDefault="004C5798" w:rsidP="0052156B">
      <w:pPr>
        <w:jc w:val="both"/>
        <w:rPr>
          <w:color w:val="000000"/>
          <w:sz w:val="24"/>
          <w:szCs w:val="24"/>
        </w:rPr>
      </w:pPr>
    </w:p>
    <w:p w14:paraId="49AFD690" w14:textId="4B9E2BC4" w:rsidR="004C5798" w:rsidRPr="0052156B" w:rsidRDefault="004C5798" w:rsidP="00EB7FF9">
      <w:pPr>
        <w:pStyle w:val="ListParagraph"/>
        <w:numPr>
          <w:ilvl w:val="0"/>
          <w:numId w:val="9"/>
        </w:numPr>
        <w:jc w:val="both"/>
        <w:rPr>
          <w:i/>
          <w:color w:val="000000"/>
          <w:sz w:val="24"/>
          <w:szCs w:val="24"/>
        </w:rPr>
      </w:pPr>
      <w:r w:rsidRPr="00AA09DE">
        <w:rPr>
          <w:color w:val="000000"/>
          <w:sz w:val="24"/>
          <w:szCs w:val="24"/>
        </w:rPr>
        <w:t xml:space="preserve">Dabrera TME, Tillekeratne LG, Fernando MSN, Kasturiaratchi STKG, </w:t>
      </w:r>
      <w:r w:rsidRPr="00AA09DE">
        <w:rPr>
          <w:b/>
          <w:color w:val="000000"/>
          <w:sz w:val="24"/>
          <w:szCs w:val="24"/>
        </w:rPr>
        <w:t>Østbye T.</w:t>
      </w:r>
      <w:r w:rsidRPr="00AA09DE">
        <w:rPr>
          <w:color w:val="000000"/>
          <w:sz w:val="24"/>
          <w:szCs w:val="24"/>
        </w:rPr>
        <w:t xml:space="preserve"> Prevalence and correlates of leprosy in a high-risk community setting in Sri Lanka. </w:t>
      </w:r>
      <w:r w:rsidRPr="00AA09DE">
        <w:rPr>
          <w:i/>
          <w:color w:val="000000"/>
          <w:sz w:val="24"/>
          <w:szCs w:val="24"/>
        </w:rPr>
        <w:t xml:space="preserve">Asia-Pacific Journal of </w:t>
      </w:r>
      <w:r w:rsidRPr="004C5798">
        <w:rPr>
          <w:i/>
          <w:color w:val="000000"/>
          <w:sz w:val="24"/>
          <w:szCs w:val="24"/>
        </w:rPr>
        <w:t>Public Health</w:t>
      </w:r>
      <w:r w:rsidR="00CD01CE">
        <w:rPr>
          <w:sz w:val="24"/>
          <w:szCs w:val="24"/>
        </w:rPr>
        <w:t xml:space="preserve"> 2017;</w:t>
      </w:r>
      <w:r w:rsidRPr="004C5798">
        <w:rPr>
          <w:sz w:val="24"/>
          <w:szCs w:val="24"/>
        </w:rPr>
        <w:t xml:space="preserve"> 28(7):586-591. doi: 10.1177/1010539516666360.</w:t>
      </w:r>
    </w:p>
    <w:p w14:paraId="311C1679" w14:textId="77777777" w:rsidR="0052156B" w:rsidRPr="0052156B" w:rsidRDefault="0052156B" w:rsidP="0052156B">
      <w:pPr>
        <w:jc w:val="both"/>
        <w:rPr>
          <w:i/>
          <w:color w:val="000000"/>
          <w:sz w:val="24"/>
          <w:szCs w:val="24"/>
        </w:rPr>
      </w:pPr>
    </w:p>
    <w:p w14:paraId="3C85FC15" w14:textId="3047FDDC" w:rsidR="0052156B" w:rsidRDefault="0052156B" w:rsidP="00EB7FF9">
      <w:pPr>
        <w:pStyle w:val="ListParagraph"/>
        <w:numPr>
          <w:ilvl w:val="0"/>
          <w:numId w:val="9"/>
        </w:numPr>
        <w:jc w:val="both"/>
        <w:rPr>
          <w:color w:val="000000"/>
          <w:sz w:val="24"/>
          <w:szCs w:val="24"/>
        </w:rPr>
      </w:pPr>
      <w:r w:rsidRPr="0052156B">
        <w:rPr>
          <w:color w:val="000000"/>
          <w:sz w:val="24"/>
          <w:szCs w:val="24"/>
        </w:rPr>
        <w:t xml:space="preserve">Lee YX, Kwan YH, Png WY, Lim KK, Tan CS, Lui NL, </w:t>
      </w:r>
      <w:r>
        <w:rPr>
          <w:color w:val="000000"/>
          <w:sz w:val="24"/>
          <w:szCs w:val="24"/>
        </w:rPr>
        <w:t xml:space="preserve">Chew EH, Thumboo J, </w:t>
      </w:r>
      <w:r w:rsidRPr="0052156B">
        <w:rPr>
          <w:b/>
          <w:color w:val="000000"/>
          <w:sz w:val="24"/>
          <w:szCs w:val="24"/>
        </w:rPr>
        <w:t>Østbye T,</w:t>
      </w:r>
      <w:r>
        <w:rPr>
          <w:color w:val="000000"/>
          <w:sz w:val="24"/>
          <w:szCs w:val="24"/>
        </w:rPr>
        <w:t xml:space="preserve"> Fong W.</w:t>
      </w:r>
      <w:r w:rsidRPr="0052156B">
        <w:rPr>
          <w:color w:val="000000"/>
          <w:sz w:val="24"/>
          <w:szCs w:val="24"/>
        </w:rPr>
        <w:t xml:space="preserve"> Association of obesity with patient-reported outcomes in patients with axial spondyloarthritis: a cross-sectional study in an urban Asian population.</w:t>
      </w:r>
      <w:r w:rsidR="004170BD">
        <w:rPr>
          <w:i/>
          <w:color w:val="000000"/>
          <w:sz w:val="24"/>
          <w:szCs w:val="24"/>
        </w:rPr>
        <w:t xml:space="preserve"> Clinical R</w:t>
      </w:r>
      <w:r w:rsidRPr="0052156B">
        <w:rPr>
          <w:i/>
          <w:color w:val="000000"/>
          <w:sz w:val="24"/>
          <w:szCs w:val="24"/>
        </w:rPr>
        <w:t>heumatology</w:t>
      </w:r>
      <w:r w:rsidRPr="0052156B">
        <w:rPr>
          <w:color w:val="000000"/>
          <w:sz w:val="24"/>
          <w:szCs w:val="24"/>
        </w:rPr>
        <w:t>. 2017:1-6. doi:</w:t>
      </w:r>
      <w:r>
        <w:rPr>
          <w:color w:val="000000"/>
          <w:sz w:val="24"/>
          <w:szCs w:val="24"/>
        </w:rPr>
        <w:t xml:space="preserve"> </w:t>
      </w:r>
      <w:r w:rsidRPr="0052156B">
        <w:rPr>
          <w:color w:val="000000"/>
          <w:sz w:val="24"/>
          <w:szCs w:val="24"/>
        </w:rPr>
        <w:t>10.1007/s10067-017-3585-x</w:t>
      </w:r>
    </w:p>
    <w:p w14:paraId="663DDD74" w14:textId="77777777" w:rsidR="004170BD" w:rsidRPr="004170BD" w:rsidRDefault="004170BD" w:rsidP="004170BD">
      <w:pPr>
        <w:pStyle w:val="ListParagraph"/>
        <w:rPr>
          <w:color w:val="000000"/>
          <w:sz w:val="24"/>
          <w:szCs w:val="24"/>
        </w:rPr>
      </w:pPr>
    </w:p>
    <w:p w14:paraId="0121188C" w14:textId="4D479215" w:rsidR="004170BD" w:rsidRDefault="004170BD" w:rsidP="00EB7FF9">
      <w:pPr>
        <w:pStyle w:val="ListParagraph"/>
        <w:numPr>
          <w:ilvl w:val="0"/>
          <w:numId w:val="9"/>
        </w:numPr>
        <w:jc w:val="both"/>
        <w:rPr>
          <w:color w:val="000000"/>
          <w:sz w:val="24"/>
          <w:szCs w:val="24"/>
        </w:rPr>
      </w:pPr>
      <w:r w:rsidRPr="004170BD">
        <w:rPr>
          <w:color w:val="000000"/>
          <w:sz w:val="24"/>
          <w:szCs w:val="24"/>
        </w:rPr>
        <w:t xml:space="preserve">Schoenfisch A, Dement J, Stankevitz K, </w:t>
      </w:r>
      <w:r w:rsidRPr="004170BD">
        <w:rPr>
          <w:b/>
          <w:color w:val="000000"/>
          <w:sz w:val="24"/>
          <w:szCs w:val="24"/>
        </w:rPr>
        <w:t>Østbye T</w:t>
      </w:r>
      <w:r w:rsidRPr="004170BD">
        <w:rPr>
          <w:color w:val="000000"/>
          <w:sz w:val="24"/>
          <w:szCs w:val="24"/>
        </w:rPr>
        <w:t xml:space="preserve">. The relationship between BMI and work-related musculoskeletal (MSK) injury rates is modified by job-associated level of MSK injury risk. </w:t>
      </w:r>
      <w:r w:rsidRPr="004170BD">
        <w:rPr>
          <w:i/>
          <w:color w:val="000000"/>
          <w:sz w:val="24"/>
          <w:szCs w:val="24"/>
        </w:rPr>
        <w:t>Journal of Occupational and Environmental Medicine</w:t>
      </w:r>
      <w:r w:rsidRPr="004170BD">
        <w:rPr>
          <w:color w:val="000000"/>
          <w:sz w:val="24"/>
          <w:szCs w:val="24"/>
        </w:rPr>
        <w:t xml:space="preserve"> 2017; 59(5): 425-433. doi: 10.1097/JOM.0000000000000982.</w:t>
      </w:r>
    </w:p>
    <w:p w14:paraId="4FADF916" w14:textId="77777777" w:rsidR="004170BD" w:rsidRPr="004170BD" w:rsidRDefault="004170BD" w:rsidP="004170BD">
      <w:pPr>
        <w:pStyle w:val="ListParagraph"/>
        <w:jc w:val="both"/>
        <w:rPr>
          <w:color w:val="000000"/>
          <w:sz w:val="24"/>
          <w:szCs w:val="24"/>
        </w:rPr>
      </w:pPr>
    </w:p>
    <w:p w14:paraId="4D701B78" w14:textId="77777777" w:rsidR="00162BBD" w:rsidRDefault="004170BD" w:rsidP="00EB7FF9">
      <w:pPr>
        <w:pStyle w:val="ListParagraph"/>
        <w:numPr>
          <w:ilvl w:val="0"/>
          <w:numId w:val="9"/>
        </w:numPr>
        <w:jc w:val="both"/>
        <w:rPr>
          <w:color w:val="000000"/>
          <w:sz w:val="24"/>
          <w:szCs w:val="24"/>
        </w:rPr>
      </w:pPr>
      <w:r w:rsidRPr="004170BD">
        <w:rPr>
          <w:color w:val="000000"/>
          <w:sz w:val="24"/>
          <w:szCs w:val="24"/>
        </w:rPr>
        <w:t>Tillekeratne LG, Bodinayake CK, Dabrera T, Nagahawatte A, A</w:t>
      </w:r>
      <w:r>
        <w:rPr>
          <w:color w:val="000000"/>
          <w:sz w:val="24"/>
          <w:szCs w:val="24"/>
        </w:rPr>
        <w:t xml:space="preserve">rachchi WK, </w:t>
      </w:r>
      <w:r w:rsidRPr="004170BD">
        <w:rPr>
          <w:color w:val="000000"/>
          <w:sz w:val="24"/>
          <w:szCs w:val="24"/>
        </w:rPr>
        <w:t xml:space="preserve">Sooriyaarachchi A, Stewart K, Watt M, </w:t>
      </w:r>
      <w:r w:rsidRPr="004170BD">
        <w:rPr>
          <w:b/>
          <w:color w:val="000000"/>
          <w:sz w:val="24"/>
          <w:szCs w:val="24"/>
        </w:rPr>
        <w:t>Østbye T</w:t>
      </w:r>
      <w:r w:rsidRPr="004170BD">
        <w:rPr>
          <w:color w:val="000000"/>
          <w:sz w:val="24"/>
          <w:szCs w:val="24"/>
        </w:rPr>
        <w:t>, Woods CW.</w:t>
      </w:r>
      <w:r>
        <w:rPr>
          <w:color w:val="000000"/>
          <w:sz w:val="24"/>
          <w:szCs w:val="24"/>
        </w:rPr>
        <w:t xml:space="preserve"> </w:t>
      </w:r>
      <w:r w:rsidRPr="004170BD">
        <w:rPr>
          <w:color w:val="000000"/>
          <w:sz w:val="24"/>
          <w:szCs w:val="24"/>
        </w:rPr>
        <w:t>Antibiotic overuse for acute respiratory tract infections in Sri Lanka: a qualitative study of outpatients and their physicians.</w:t>
      </w:r>
      <w:r>
        <w:rPr>
          <w:color w:val="000000"/>
          <w:sz w:val="24"/>
          <w:szCs w:val="24"/>
        </w:rPr>
        <w:t xml:space="preserve"> BMC </w:t>
      </w:r>
      <w:r w:rsidRPr="004170BD">
        <w:rPr>
          <w:i/>
          <w:color w:val="000000"/>
          <w:sz w:val="24"/>
          <w:szCs w:val="24"/>
        </w:rPr>
        <w:t>Family Practice</w:t>
      </w:r>
      <w:r>
        <w:rPr>
          <w:color w:val="000000"/>
          <w:sz w:val="24"/>
          <w:szCs w:val="24"/>
        </w:rPr>
        <w:t xml:space="preserve"> 2017</w:t>
      </w:r>
      <w:r w:rsidRPr="004170BD">
        <w:rPr>
          <w:color w:val="000000"/>
          <w:sz w:val="24"/>
          <w:szCs w:val="24"/>
        </w:rPr>
        <w:t>;</w:t>
      </w:r>
      <w:r>
        <w:rPr>
          <w:color w:val="000000"/>
          <w:sz w:val="24"/>
          <w:szCs w:val="24"/>
        </w:rPr>
        <w:t xml:space="preserve"> </w:t>
      </w:r>
      <w:r w:rsidRPr="004170BD">
        <w:rPr>
          <w:color w:val="000000"/>
          <w:sz w:val="24"/>
          <w:szCs w:val="24"/>
        </w:rPr>
        <w:t>18(1):</w:t>
      </w:r>
      <w:r>
        <w:rPr>
          <w:color w:val="000000"/>
          <w:sz w:val="24"/>
          <w:szCs w:val="24"/>
        </w:rPr>
        <w:t xml:space="preserve"> </w:t>
      </w:r>
      <w:r w:rsidRPr="004170BD">
        <w:rPr>
          <w:color w:val="000000"/>
          <w:sz w:val="24"/>
          <w:szCs w:val="24"/>
        </w:rPr>
        <w:t>37. doi: 10.1186/s12875-017-0619-z.</w:t>
      </w:r>
    </w:p>
    <w:p w14:paraId="08864783" w14:textId="77777777" w:rsidR="00162BBD" w:rsidRPr="00162BBD" w:rsidRDefault="00162BBD" w:rsidP="00162BBD">
      <w:pPr>
        <w:pStyle w:val="ListParagraph"/>
        <w:rPr>
          <w:sz w:val="24"/>
          <w:szCs w:val="24"/>
        </w:rPr>
      </w:pPr>
    </w:p>
    <w:p w14:paraId="3BE000B6" w14:textId="77777777" w:rsidR="00162BBD" w:rsidRPr="00162BBD" w:rsidRDefault="004170BD" w:rsidP="00EB7FF9">
      <w:pPr>
        <w:pStyle w:val="ListParagraph"/>
        <w:numPr>
          <w:ilvl w:val="0"/>
          <w:numId w:val="9"/>
        </w:numPr>
        <w:jc w:val="both"/>
        <w:rPr>
          <w:color w:val="000000"/>
          <w:sz w:val="24"/>
          <w:szCs w:val="24"/>
        </w:rPr>
      </w:pPr>
      <w:r w:rsidRPr="00162BBD">
        <w:rPr>
          <w:sz w:val="24"/>
          <w:szCs w:val="24"/>
        </w:rPr>
        <w:t xml:space="preserve">Lek SM; Ku CW; Allen JC; Malhotra R; Tan NS; </w:t>
      </w:r>
      <w:r w:rsidRPr="00162BBD">
        <w:rPr>
          <w:b/>
          <w:sz w:val="24"/>
          <w:szCs w:val="24"/>
        </w:rPr>
        <w:t>Østbye T,</w:t>
      </w:r>
      <w:r w:rsidRPr="00162BBD">
        <w:rPr>
          <w:sz w:val="24"/>
          <w:szCs w:val="24"/>
        </w:rPr>
        <w:t xml:space="preserve"> Tan TC. Validation of serum progesterone &lt;35nmol/l as a predictor of miscarriage among women with threatened miscarriage. </w:t>
      </w:r>
      <w:r w:rsidRPr="00162BBD">
        <w:rPr>
          <w:i/>
          <w:sz w:val="24"/>
          <w:szCs w:val="24"/>
        </w:rPr>
        <w:t>BMC Pregnancy and Childbirth</w:t>
      </w:r>
      <w:r w:rsidRPr="00162BBD">
        <w:rPr>
          <w:sz w:val="24"/>
          <w:szCs w:val="24"/>
        </w:rPr>
        <w:t xml:space="preserve"> 2017; 17(1): 78. doi: 10.1186/s12884-017-1261-4.</w:t>
      </w:r>
    </w:p>
    <w:p w14:paraId="23418636" w14:textId="77777777" w:rsidR="00162BBD" w:rsidRPr="00162BBD" w:rsidRDefault="00162BBD" w:rsidP="00162BBD">
      <w:pPr>
        <w:pStyle w:val="ListParagraph"/>
        <w:rPr>
          <w:rStyle w:val="hoenzb"/>
          <w:color w:val="000000"/>
          <w:sz w:val="24"/>
          <w:szCs w:val="24"/>
          <w:lang w:val="nb-NO"/>
        </w:rPr>
      </w:pPr>
    </w:p>
    <w:p w14:paraId="6517547A" w14:textId="77777777" w:rsidR="00162BBD" w:rsidRDefault="00162BBD" w:rsidP="00EB7FF9">
      <w:pPr>
        <w:pStyle w:val="ListParagraph"/>
        <w:numPr>
          <w:ilvl w:val="0"/>
          <w:numId w:val="9"/>
        </w:numPr>
        <w:jc w:val="both"/>
        <w:rPr>
          <w:rStyle w:val="hoenzb"/>
          <w:color w:val="000000"/>
          <w:sz w:val="24"/>
          <w:szCs w:val="24"/>
        </w:rPr>
      </w:pPr>
      <w:r w:rsidRPr="00162BBD">
        <w:rPr>
          <w:rStyle w:val="hoenzb"/>
          <w:color w:val="000000"/>
          <w:sz w:val="24"/>
          <w:szCs w:val="24"/>
          <w:lang w:val="nb-NO"/>
        </w:rPr>
        <w:lastRenderedPageBreak/>
        <w:t xml:space="preserve">Sulo E, Nygård E, Vollset SE, Igland J, Ebbing M, </w:t>
      </w:r>
      <w:r w:rsidRPr="00162BBD">
        <w:rPr>
          <w:rStyle w:val="hoenzb"/>
          <w:b/>
          <w:color w:val="000000"/>
          <w:sz w:val="24"/>
          <w:szCs w:val="24"/>
          <w:lang w:val="nb-NO"/>
        </w:rPr>
        <w:t>Østbye T</w:t>
      </w:r>
      <w:r w:rsidRPr="00162BBD">
        <w:rPr>
          <w:rStyle w:val="hoenzb"/>
          <w:color w:val="000000"/>
          <w:sz w:val="24"/>
          <w:szCs w:val="24"/>
          <w:lang w:val="nb-NO"/>
        </w:rPr>
        <w:t xml:space="preserve">, Jørgensen T, Solo G, Tell GS. </w:t>
      </w:r>
      <w:r w:rsidRPr="00162BBD">
        <w:rPr>
          <w:rStyle w:val="hoenzb"/>
          <w:color w:val="000000"/>
          <w:sz w:val="24"/>
          <w:szCs w:val="24"/>
        </w:rPr>
        <w:t>Time trends and educational inequalities in out-of-hospital coronary deaths in Norway 1995-2009: A CVDNOR project</w:t>
      </w:r>
      <w:r w:rsidRPr="0010308F">
        <w:t>.</w:t>
      </w:r>
      <w:r>
        <w:t xml:space="preserve"> </w:t>
      </w:r>
      <w:r w:rsidRPr="00162BBD">
        <w:rPr>
          <w:rStyle w:val="hoenzb"/>
          <w:i/>
          <w:color w:val="000000"/>
          <w:sz w:val="24"/>
          <w:szCs w:val="24"/>
        </w:rPr>
        <w:t>Journal of the American Heart Association</w:t>
      </w:r>
      <w:r w:rsidRPr="00162BBD">
        <w:t xml:space="preserve"> </w:t>
      </w:r>
      <w:r w:rsidRPr="00162BBD">
        <w:rPr>
          <w:rStyle w:val="hoenzb"/>
          <w:color w:val="000000"/>
          <w:sz w:val="24"/>
          <w:szCs w:val="24"/>
        </w:rPr>
        <w:t xml:space="preserve">2017; 6(2). pii: e005236. doi: 10.1161/JAHA.116.005236 </w:t>
      </w:r>
    </w:p>
    <w:p w14:paraId="5CEB22EB" w14:textId="77777777" w:rsidR="00162BBD" w:rsidRPr="00162BBD" w:rsidRDefault="00162BBD" w:rsidP="00162BBD">
      <w:pPr>
        <w:pStyle w:val="ListParagraph"/>
        <w:rPr>
          <w:rStyle w:val="hoenzb"/>
          <w:color w:val="000000"/>
          <w:sz w:val="24"/>
          <w:szCs w:val="24"/>
        </w:rPr>
      </w:pPr>
    </w:p>
    <w:p w14:paraId="07BF02C9" w14:textId="58571DE4" w:rsidR="00162BBD" w:rsidRPr="00184954" w:rsidRDefault="00162BBD" w:rsidP="00EB7FF9">
      <w:pPr>
        <w:pStyle w:val="ListParagraph"/>
        <w:numPr>
          <w:ilvl w:val="0"/>
          <w:numId w:val="9"/>
        </w:numPr>
        <w:jc w:val="both"/>
        <w:rPr>
          <w:rStyle w:val="hoenzb"/>
          <w:color w:val="000000"/>
          <w:sz w:val="24"/>
          <w:szCs w:val="24"/>
        </w:rPr>
      </w:pPr>
      <w:r w:rsidRPr="00162BBD">
        <w:rPr>
          <w:rStyle w:val="hoenzb"/>
          <w:color w:val="000000"/>
          <w:sz w:val="24"/>
          <w:szCs w:val="24"/>
        </w:rPr>
        <w:t xml:space="preserve">Ajay S, </w:t>
      </w:r>
      <w:r w:rsidRPr="00162BBD">
        <w:rPr>
          <w:b/>
          <w:sz w:val="24"/>
          <w:szCs w:val="24"/>
        </w:rPr>
        <w:t>Østbye T</w:t>
      </w:r>
      <w:r w:rsidRPr="00162BBD">
        <w:rPr>
          <w:rStyle w:val="hoenzb"/>
          <w:color w:val="000000"/>
          <w:sz w:val="24"/>
          <w:szCs w:val="24"/>
        </w:rPr>
        <w:t>, Malhotra R. Caregiving-related needs of family caregivers of older Singaporeans.</w:t>
      </w:r>
      <w:r w:rsidRPr="00162BBD">
        <w:rPr>
          <w:rStyle w:val="hoenzb"/>
          <w:i/>
          <w:color w:val="000000"/>
          <w:sz w:val="24"/>
          <w:szCs w:val="24"/>
        </w:rPr>
        <w:t xml:space="preserve"> Australasian Journal on Ageing</w:t>
      </w:r>
      <w:r w:rsidRPr="00162BBD">
        <w:t xml:space="preserve"> </w:t>
      </w:r>
      <w:r w:rsidRPr="00184954">
        <w:rPr>
          <w:rStyle w:val="hoenzb"/>
          <w:color w:val="000000"/>
          <w:sz w:val="24"/>
          <w:szCs w:val="24"/>
        </w:rPr>
        <w:t>2017;</w:t>
      </w:r>
      <w:r w:rsidRPr="00162BBD">
        <w:rPr>
          <w:rStyle w:val="hoenzb"/>
          <w:i/>
          <w:color w:val="000000"/>
          <w:sz w:val="24"/>
          <w:szCs w:val="24"/>
        </w:rPr>
        <w:t xml:space="preserve"> </w:t>
      </w:r>
      <w:r w:rsidRPr="00184954">
        <w:rPr>
          <w:rStyle w:val="hoenzb"/>
          <w:color w:val="000000"/>
          <w:sz w:val="24"/>
          <w:szCs w:val="24"/>
        </w:rPr>
        <w:t xml:space="preserve">36(1): E8-E13. doi: 10.1111/ajag.12370. </w:t>
      </w:r>
    </w:p>
    <w:p w14:paraId="12A845A0" w14:textId="77777777" w:rsidR="00162BBD" w:rsidRPr="00162BBD" w:rsidRDefault="00162BBD" w:rsidP="00162BBD">
      <w:pPr>
        <w:pStyle w:val="ListParagraph"/>
        <w:rPr>
          <w:rStyle w:val="hoenzb"/>
          <w:color w:val="000000"/>
          <w:sz w:val="24"/>
          <w:szCs w:val="24"/>
        </w:rPr>
      </w:pPr>
    </w:p>
    <w:p w14:paraId="40839DB4" w14:textId="1675618B" w:rsidR="00162BBD" w:rsidRDefault="00162BBD" w:rsidP="00EB7FF9">
      <w:pPr>
        <w:pStyle w:val="ListParagraph"/>
        <w:numPr>
          <w:ilvl w:val="0"/>
          <w:numId w:val="9"/>
        </w:numPr>
        <w:jc w:val="both"/>
        <w:rPr>
          <w:rStyle w:val="hoenzb"/>
          <w:i/>
          <w:color w:val="000000"/>
          <w:sz w:val="24"/>
          <w:szCs w:val="24"/>
        </w:rPr>
      </w:pPr>
      <w:r w:rsidRPr="00225AD3">
        <w:rPr>
          <w:rStyle w:val="hoenzb"/>
          <w:color w:val="000000"/>
          <w:sz w:val="24"/>
          <w:szCs w:val="24"/>
        </w:rPr>
        <w:t xml:space="preserve">Benjamin Neelon SE, </w:t>
      </w:r>
      <w:r w:rsidRPr="00225AD3">
        <w:rPr>
          <w:rStyle w:val="hoenzb"/>
          <w:b/>
          <w:color w:val="000000"/>
          <w:sz w:val="24"/>
          <w:szCs w:val="24"/>
        </w:rPr>
        <w:t>Østbye T</w:t>
      </w:r>
      <w:r w:rsidRPr="00225AD3">
        <w:rPr>
          <w:rStyle w:val="hoenzb"/>
          <w:color w:val="000000"/>
          <w:sz w:val="24"/>
          <w:szCs w:val="24"/>
        </w:rPr>
        <w:t xml:space="preserve">, Bennett GG, Kravitz R, Clancy SM, Stroo M, Iversen E, Hoyo C. Cohort profile for the Nurture observational study examining associations of multiple caregivers on infant growth in the Southeastern United States. </w:t>
      </w:r>
      <w:r w:rsidRPr="00225AD3">
        <w:rPr>
          <w:rStyle w:val="hoenzb"/>
          <w:i/>
          <w:color w:val="000000"/>
          <w:sz w:val="24"/>
          <w:szCs w:val="24"/>
        </w:rPr>
        <w:t>BMJ Open</w:t>
      </w:r>
      <w:r>
        <w:rPr>
          <w:rStyle w:val="hoenzb"/>
          <w:i/>
          <w:color w:val="000000"/>
          <w:sz w:val="24"/>
          <w:szCs w:val="24"/>
        </w:rPr>
        <w:t xml:space="preserve"> </w:t>
      </w:r>
      <w:r w:rsidRPr="00184954">
        <w:rPr>
          <w:rStyle w:val="hoenzb"/>
          <w:color w:val="000000"/>
          <w:sz w:val="24"/>
          <w:szCs w:val="24"/>
        </w:rPr>
        <w:t>2017;</w:t>
      </w:r>
      <w:r w:rsidR="00184954">
        <w:rPr>
          <w:rStyle w:val="hoenzb"/>
          <w:color w:val="000000"/>
          <w:sz w:val="24"/>
          <w:szCs w:val="24"/>
        </w:rPr>
        <w:t xml:space="preserve"> </w:t>
      </w:r>
      <w:r w:rsidRPr="00184954">
        <w:rPr>
          <w:rStyle w:val="hoenzb"/>
          <w:color w:val="000000"/>
          <w:sz w:val="24"/>
          <w:szCs w:val="24"/>
        </w:rPr>
        <w:t>7(2):</w:t>
      </w:r>
      <w:r w:rsidR="00184954">
        <w:rPr>
          <w:rStyle w:val="hoenzb"/>
          <w:color w:val="000000"/>
          <w:sz w:val="24"/>
          <w:szCs w:val="24"/>
        </w:rPr>
        <w:t xml:space="preserve"> </w:t>
      </w:r>
      <w:r w:rsidRPr="00184954">
        <w:rPr>
          <w:rStyle w:val="hoenzb"/>
          <w:color w:val="000000"/>
          <w:sz w:val="24"/>
          <w:szCs w:val="24"/>
        </w:rPr>
        <w:t>e013939. doi: 10.1136/bmjopen-2016-013939.</w:t>
      </w:r>
    </w:p>
    <w:p w14:paraId="7844FE58" w14:textId="77777777" w:rsidR="0028020A" w:rsidRPr="0028020A" w:rsidRDefault="0028020A" w:rsidP="0028020A">
      <w:pPr>
        <w:pStyle w:val="ListParagraph"/>
        <w:rPr>
          <w:rStyle w:val="hoenzb"/>
          <w:color w:val="000000"/>
          <w:sz w:val="24"/>
          <w:szCs w:val="24"/>
        </w:rPr>
      </w:pPr>
    </w:p>
    <w:p w14:paraId="476E9488" w14:textId="06282139" w:rsidR="0028020A" w:rsidRDefault="0028020A" w:rsidP="0028020A">
      <w:pPr>
        <w:pStyle w:val="ListParagraph"/>
        <w:numPr>
          <w:ilvl w:val="0"/>
          <w:numId w:val="9"/>
        </w:numPr>
        <w:jc w:val="both"/>
        <w:rPr>
          <w:sz w:val="24"/>
          <w:szCs w:val="24"/>
        </w:rPr>
      </w:pPr>
      <w:r>
        <w:rPr>
          <w:sz w:val="24"/>
          <w:szCs w:val="24"/>
        </w:rPr>
        <w:t xml:space="preserve">Liu S, Liu Q, </w:t>
      </w:r>
      <w:r w:rsidRPr="002975D5">
        <w:rPr>
          <w:b/>
          <w:sz w:val="24"/>
          <w:szCs w:val="24"/>
        </w:rPr>
        <w:t>Østbye T</w:t>
      </w:r>
      <w:r w:rsidRPr="002975D5">
        <w:rPr>
          <w:sz w:val="24"/>
          <w:szCs w:val="24"/>
        </w:rPr>
        <w:t xml:space="preserve"> </w:t>
      </w:r>
      <w:r>
        <w:rPr>
          <w:sz w:val="24"/>
          <w:szCs w:val="24"/>
        </w:rPr>
        <w:t xml:space="preserve">, Story M, Deng X, Chen Y, Li W, Wang H, Qiu J, Zhang J. Levels </w:t>
      </w:r>
      <w:r w:rsidRPr="002975D5">
        <w:rPr>
          <w:sz w:val="24"/>
          <w:szCs w:val="24"/>
        </w:rPr>
        <w:t>and risk factors for Urinary metabolites of polycyclic aromatic hydrocarbons in children living in Chongqing, China</w:t>
      </w:r>
      <w:r>
        <w:rPr>
          <w:sz w:val="24"/>
          <w:szCs w:val="24"/>
        </w:rPr>
        <w:t xml:space="preserve">. </w:t>
      </w:r>
      <w:r w:rsidRPr="002975D5">
        <w:rPr>
          <w:i/>
          <w:sz w:val="24"/>
          <w:szCs w:val="24"/>
        </w:rPr>
        <w:t>Science of the Total Environment</w:t>
      </w:r>
      <w:r w:rsidRPr="0028020A">
        <w:rPr>
          <w:i/>
          <w:sz w:val="24"/>
          <w:szCs w:val="24"/>
        </w:rPr>
        <w:t xml:space="preserve"> </w:t>
      </w:r>
      <w:r>
        <w:rPr>
          <w:sz w:val="24"/>
          <w:szCs w:val="24"/>
        </w:rPr>
        <w:t xml:space="preserve">2017; </w:t>
      </w:r>
      <w:r w:rsidRPr="0028020A">
        <w:rPr>
          <w:sz w:val="24"/>
          <w:szCs w:val="24"/>
        </w:rPr>
        <w:t>;598:553-561. doi: 10.1016/j.scitotenv.2017.04.103</w:t>
      </w:r>
    </w:p>
    <w:p w14:paraId="511B7846" w14:textId="77777777" w:rsidR="001E1AF5" w:rsidRPr="001E1AF5" w:rsidRDefault="001E1AF5" w:rsidP="001E1AF5">
      <w:pPr>
        <w:pStyle w:val="ListParagraph"/>
        <w:rPr>
          <w:rStyle w:val="hoenzb"/>
          <w:sz w:val="24"/>
          <w:szCs w:val="24"/>
        </w:rPr>
      </w:pPr>
    </w:p>
    <w:p w14:paraId="663FFC91" w14:textId="11E3D7A0" w:rsidR="001E1AF5" w:rsidRPr="001E1AF5" w:rsidRDefault="001E1AF5" w:rsidP="001E1AF5">
      <w:pPr>
        <w:pStyle w:val="ListParagraph"/>
        <w:numPr>
          <w:ilvl w:val="0"/>
          <w:numId w:val="9"/>
        </w:numPr>
        <w:jc w:val="both"/>
        <w:rPr>
          <w:sz w:val="24"/>
          <w:szCs w:val="24"/>
        </w:rPr>
      </w:pPr>
      <w:r w:rsidRPr="00A979FB">
        <w:rPr>
          <w:sz w:val="24"/>
          <w:szCs w:val="24"/>
        </w:rPr>
        <w:t>Verkicharla</w:t>
      </w:r>
      <w:r>
        <w:rPr>
          <w:sz w:val="24"/>
          <w:szCs w:val="24"/>
        </w:rPr>
        <w:t xml:space="preserve"> PK, </w:t>
      </w:r>
      <w:r w:rsidRPr="00A979FB">
        <w:rPr>
          <w:sz w:val="24"/>
          <w:szCs w:val="24"/>
        </w:rPr>
        <w:t>Ramamurthy</w:t>
      </w:r>
      <w:r>
        <w:rPr>
          <w:sz w:val="24"/>
          <w:szCs w:val="24"/>
        </w:rPr>
        <w:t xml:space="preserve"> D, </w:t>
      </w:r>
      <w:r w:rsidRPr="00A979FB">
        <w:rPr>
          <w:sz w:val="24"/>
          <w:szCs w:val="24"/>
        </w:rPr>
        <w:t>Nguyen</w:t>
      </w:r>
      <w:r>
        <w:rPr>
          <w:sz w:val="24"/>
          <w:szCs w:val="24"/>
        </w:rPr>
        <w:t xml:space="preserve"> QD, Zhang X, Pu SH, Malhotra R, </w:t>
      </w:r>
      <w:r w:rsidRPr="0052156B">
        <w:rPr>
          <w:b/>
          <w:sz w:val="24"/>
          <w:szCs w:val="24"/>
        </w:rPr>
        <w:t>Østbye T</w:t>
      </w:r>
      <w:r>
        <w:rPr>
          <w:sz w:val="24"/>
          <w:szCs w:val="24"/>
        </w:rPr>
        <w:t xml:space="preserve">,, Lamoureux EL, Saw SM. </w:t>
      </w:r>
      <w:r w:rsidRPr="00A979FB">
        <w:rPr>
          <w:sz w:val="24"/>
          <w:szCs w:val="24"/>
        </w:rPr>
        <w:t>Development of the FitSight fitness tracker to increase time outdoors to prevent myopia.</w:t>
      </w:r>
      <w:r w:rsidRPr="00A979FB">
        <w:rPr>
          <w:i/>
          <w:sz w:val="24"/>
          <w:szCs w:val="24"/>
        </w:rPr>
        <w:t xml:space="preserve"> </w:t>
      </w:r>
      <w:r w:rsidRPr="001E1AF5">
        <w:rPr>
          <w:i/>
          <w:sz w:val="24"/>
          <w:szCs w:val="24"/>
        </w:rPr>
        <w:t>Translational Vision Science and Technology</w:t>
      </w:r>
      <w:r>
        <w:rPr>
          <w:i/>
          <w:sz w:val="24"/>
          <w:szCs w:val="24"/>
        </w:rPr>
        <w:t xml:space="preserve"> </w:t>
      </w:r>
      <w:r w:rsidRPr="001E1AF5">
        <w:rPr>
          <w:sz w:val="24"/>
          <w:szCs w:val="24"/>
        </w:rPr>
        <w:t>2017;6(3):20. doi: 10.1167/tvst.6.3.20</w:t>
      </w:r>
    </w:p>
    <w:p w14:paraId="046F0B79" w14:textId="77777777" w:rsidR="001E1AF5" w:rsidRPr="001E1AF5" w:rsidRDefault="001E1AF5" w:rsidP="001E1AF5">
      <w:pPr>
        <w:pStyle w:val="ListParagraph"/>
        <w:rPr>
          <w:sz w:val="24"/>
          <w:szCs w:val="24"/>
        </w:rPr>
      </w:pPr>
    </w:p>
    <w:p w14:paraId="15023CD1" w14:textId="6CD3C35A" w:rsidR="001E1AF5" w:rsidRDefault="001E1AF5" w:rsidP="001E1AF5">
      <w:pPr>
        <w:pStyle w:val="ListParagraph"/>
        <w:numPr>
          <w:ilvl w:val="0"/>
          <w:numId w:val="9"/>
        </w:numPr>
        <w:rPr>
          <w:sz w:val="24"/>
          <w:szCs w:val="24"/>
        </w:rPr>
      </w:pPr>
      <w:r>
        <w:rPr>
          <w:rStyle w:val="hoenzb"/>
          <w:sz w:val="24"/>
          <w:szCs w:val="24"/>
        </w:rPr>
        <w:t>Smith-Strøm H, Iversen MM, Igland J</w:t>
      </w:r>
      <w:r w:rsidRPr="00F92AB4">
        <w:rPr>
          <w:rStyle w:val="hoenzb"/>
          <w:sz w:val="24"/>
          <w:szCs w:val="24"/>
        </w:rPr>
        <w:t>,</w:t>
      </w:r>
      <w:r>
        <w:rPr>
          <w:rStyle w:val="hoenzb"/>
          <w:sz w:val="24"/>
          <w:szCs w:val="24"/>
        </w:rPr>
        <w:t xml:space="preserve"> </w:t>
      </w:r>
      <w:r w:rsidRPr="00F92AB4">
        <w:rPr>
          <w:rStyle w:val="hoenzb"/>
          <w:b/>
          <w:sz w:val="24"/>
          <w:szCs w:val="24"/>
        </w:rPr>
        <w:t>Østbye T</w:t>
      </w:r>
      <w:r>
        <w:rPr>
          <w:rStyle w:val="hoenzb"/>
          <w:sz w:val="24"/>
          <w:szCs w:val="24"/>
        </w:rPr>
        <w:t xml:space="preserve">, Graue M, Skeie S, Wu B, Rokne B. </w:t>
      </w:r>
      <w:r w:rsidRPr="00F92AB4">
        <w:rPr>
          <w:rStyle w:val="hoenzb"/>
          <w:sz w:val="24"/>
          <w:szCs w:val="24"/>
        </w:rPr>
        <w:t>Severity and duration of diabetic foot ulcer(DFU)before seeking care as predictors of healing time: A retrospective cohort study</w:t>
      </w:r>
      <w:r>
        <w:rPr>
          <w:rStyle w:val="hoenzb"/>
          <w:sz w:val="24"/>
          <w:szCs w:val="24"/>
        </w:rPr>
        <w:t xml:space="preserve">. </w:t>
      </w:r>
      <w:r w:rsidRPr="001E1AF5">
        <w:rPr>
          <w:rStyle w:val="hoenzb"/>
          <w:i/>
          <w:sz w:val="24"/>
          <w:szCs w:val="24"/>
        </w:rPr>
        <w:t>PLOS ONE</w:t>
      </w:r>
      <w:r w:rsidRPr="001E1AF5">
        <w:rPr>
          <w:sz w:val="24"/>
          <w:szCs w:val="24"/>
        </w:rPr>
        <w:t xml:space="preserve"> </w:t>
      </w:r>
      <w:r>
        <w:rPr>
          <w:sz w:val="24"/>
          <w:szCs w:val="24"/>
        </w:rPr>
        <w:t xml:space="preserve"> 2017; </w:t>
      </w:r>
      <w:r w:rsidRPr="001E1AF5">
        <w:rPr>
          <w:sz w:val="24"/>
          <w:szCs w:val="24"/>
        </w:rPr>
        <w:t>12(5):e0177176. doi: 10.1371/journal.pone.0177176</w:t>
      </w:r>
    </w:p>
    <w:p w14:paraId="51448EEE" w14:textId="77777777" w:rsidR="00014AC3" w:rsidRPr="00014AC3" w:rsidRDefault="00014AC3" w:rsidP="00014AC3">
      <w:pPr>
        <w:rPr>
          <w:rStyle w:val="hoenzb"/>
          <w:sz w:val="24"/>
          <w:szCs w:val="24"/>
        </w:rPr>
      </w:pPr>
    </w:p>
    <w:p w14:paraId="24119317" w14:textId="77777777" w:rsidR="00014AC3" w:rsidRDefault="00014AC3" w:rsidP="00014AC3">
      <w:pPr>
        <w:pStyle w:val="ListParagraph"/>
        <w:numPr>
          <w:ilvl w:val="0"/>
          <w:numId w:val="9"/>
        </w:numPr>
        <w:jc w:val="both"/>
        <w:rPr>
          <w:rStyle w:val="hoenzb"/>
          <w:color w:val="000000"/>
          <w:sz w:val="24"/>
          <w:szCs w:val="24"/>
        </w:rPr>
      </w:pPr>
      <w:r>
        <w:rPr>
          <w:rStyle w:val="hoenzb"/>
          <w:color w:val="000000"/>
          <w:sz w:val="24"/>
          <w:szCs w:val="24"/>
        </w:rPr>
        <w:t>Siow J, Chan A,</w:t>
      </w:r>
      <w:r w:rsidRPr="00EA46BD">
        <w:rPr>
          <w:rStyle w:val="hoenzb"/>
          <w:color w:val="000000"/>
          <w:sz w:val="24"/>
          <w:szCs w:val="24"/>
        </w:rPr>
        <w:t xml:space="preserve"> </w:t>
      </w:r>
      <w:r w:rsidRPr="00EA46BD">
        <w:rPr>
          <w:rStyle w:val="hoenzb"/>
          <w:b/>
          <w:color w:val="000000"/>
          <w:sz w:val="24"/>
          <w:szCs w:val="24"/>
        </w:rPr>
        <w:t>Østbye T</w:t>
      </w:r>
      <w:r w:rsidRPr="00EA46BD">
        <w:rPr>
          <w:rStyle w:val="hoenzb"/>
          <w:color w:val="000000"/>
          <w:sz w:val="24"/>
          <w:szCs w:val="24"/>
        </w:rPr>
        <w:t xml:space="preserve">, Cheng GHL, Malhotra R. Validity and reliability of the Positive Aspects of Caregiving (PAC) scale and development of its shorter version (S-PAC) among family caregivers of older adults. </w:t>
      </w:r>
      <w:r w:rsidRPr="00EA46BD">
        <w:rPr>
          <w:rStyle w:val="hoenzb"/>
          <w:i/>
          <w:color w:val="000000"/>
          <w:sz w:val="24"/>
          <w:szCs w:val="24"/>
        </w:rPr>
        <w:t>The Gerontologist</w:t>
      </w:r>
      <w:r>
        <w:rPr>
          <w:rStyle w:val="hoenzb"/>
          <w:i/>
          <w:color w:val="000000"/>
          <w:sz w:val="24"/>
          <w:szCs w:val="24"/>
        </w:rPr>
        <w:t xml:space="preserve"> </w:t>
      </w:r>
      <w:r w:rsidRPr="00014AC3">
        <w:rPr>
          <w:rStyle w:val="hoenzb"/>
          <w:color w:val="000000"/>
          <w:sz w:val="24"/>
          <w:szCs w:val="24"/>
        </w:rPr>
        <w:t>2017; 57 (4): e75-e84.</w:t>
      </w:r>
    </w:p>
    <w:p w14:paraId="09C45636" w14:textId="77777777" w:rsidR="00983129" w:rsidRPr="00983129" w:rsidRDefault="00983129" w:rsidP="00983129">
      <w:pPr>
        <w:pStyle w:val="ListParagraph"/>
        <w:rPr>
          <w:rStyle w:val="hoenzb"/>
          <w:color w:val="000000"/>
          <w:sz w:val="24"/>
          <w:szCs w:val="24"/>
        </w:rPr>
      </w:pPr>
    </w:p>
    <w:p w14:paraId="39BC598D" w14:textId="441249A2" w:rsidR="00983129" w:rsidRDefault="00983129" w:rsidP="00983129">
      <w:pPr>
        <w:pStyle w:val="ListParagraph"/>
        <w:numPr>
          <w:ilvl w:val="0"/>
          <w:numId w:val="9"/>
        </w:numPr>
        <w:jc w:val="both"/>
        <w:rPr>
          <w:rStyle w:val="hoenzb"/>
          <w:color w:val="000000"/>
          <w:sz w:val="24"/>
          <w:szCs w:val="24"/>
        </w:rPr>
      </w:pPr>
      <w:r w:rsidRPr="00983129">
        <w:rPr>
          <w:rStyle w:val="hoenzb"/>
          <w:color w:val="000000"/>
          <w:sz w:val="24"/>
          <w:szCs w:val="24"/>
        </w:rPr>
        <w:t>Shapiro D, Bodinayake CK, Nagahawatte A, Devasiri V, Kurukulasooriya R, Hsiang J, Nicholson B, De Silva AD,</w:t>
      </w:r>
      <w:r w:rsidRPr="00983129">
        <w:rPr>
          <w:rStyle w:val="hoenzb"/>
          <w:b/>
          <w:color w:val="000000"/>
          <w:sz w:val="24"/>
          <w:szCs w:val="24"/>
        </w:rPr>
        <w:t xml:space="preserve"> Østbye</w:t>
      </w:r>
      <w:r w:rsidRPr="00983129">
        <w:rPr>
          <w:rStyle w:val="hoenzb"/>
          <w:color w:val="000000"/>
          <w:sz w:val="24"/>
          <w:szCs w:val="24"/>
        </w:rPr>
        <w:t xml:space="preserve"> T, Reller ME, Woods CW, Tillekeratne LG.</w:t>
      </w:r>
      <w:r w:rsidRPr="00983129">
        <w:t xml:space="preserve"> </w:t>
      </w:r>
      <w:r w:rsidRPr="00983129">
        <w:rPr>
          <w:rStyle w:val="hoenzb"/>
          <w:color w:val="000000"/>
          <w:sz w:val="24"/>
          <w:szCs w:val="24"/>
        </w:rPr>
        <w:t>Burden and Seasonality of Viral Acute Respiratory Tract Infections among Outpatients in Southern Sri Lanka.</w:t>
      </w:r>
      <w:r>
        <w:rPr>
          <w:rStyle w:val="hoenzb"/>
          <w:color w:val="000000"/>
          <w:sz w:val="24"/>
          <w:szCs w:val="24"/>
        </w:rPr>
        <w:t xml:space="preserve"> </w:t>
      </w:r>
      <w:r w:rsidRPr="00983129">
        <w:rPr>
          <w:rStyle w:val="hoenzb"/>
          <w:i/>
          <w:color w:val="000000"/>
          <w:sz w:val="24"/>
          <w:szCs w:val="24"/>
        </w:rPr>
        <w:t>American Journal of Tropical Medicine and Hygiene</w:t>
      </w:r>
      <w:r>
        <w:rPr>
          <w:rStyle w:val="hoenzb"/>
          <w:color w:val="000000"/>
          <w:sz w:val="24"/>
          <w:szCs w:val="24"/>
        </w:rPr>
        <w:t xml:space="preserve"> 2017</w:t>
      </w:r>
      <w:r w:rsidRPr="00983129">
        <w:rPr>
          <w:rStyle w:val="hoenzb"/>
          <w:color w:val="000000"/>
          <w:sz w:val="24"/>
          <w:szCs w:val="24"/>
        </w:rPr>
        <w:t>;</w:t>
      </w:r>
      <w:r>
        <w:rPr>
          <w:rStyle w:val="hoenzb"/>
          <w:color w:val="000000"/>
          <w:sz w:val="24"/>
          <w:szCs w:val="24"/>
        </w:rPr>
        <w:t xml:space="preserve"> </w:t>
      </w:r>
      <w:r w:rsidRPr="00983129">
        <w:rPr>
          <w:rStyle w:val="hoenzb"/>
          <w:color w:val="000000"/>
          <w:sz w:val="24"/>
          <w:szCs w:val="24"/>
        </w:rPr>
        <w:t>97(1):</w:t>
      </w:r>
      <w:r>
        <w:rPr>
          <w:rStyle w:val="hoenzb"/>
          <w:color w:val="000000"/>
          <w:sz w:val="24"/>
          <w:szCs w:val="24"/>
        </w:rPr>
        <w:t xml:space="preserve"> </w:t>
      </w:r>
      <w:r w:rsidRPr="00983129">
        <w:rPr>
          <w:rStyle w:val="hoenzb"/>
          <w:color w:val="000000"/>
          <w:sz w:val="24"/>
          <w:szCs w:val="24"/>
        </w:rPr>
        <w:t>88-96. doi: 10.4269/ajtmh.17-0032.</w:t>
      </w:r>
    </w:p>
    <w:p w14:paraId="2A56633A" w14:textId="77777777" w:rsidR="00983129" w:rsidRPr="00983129" w:rsidRDefault="00983129" w:rsidP="00983129">
      <w:pPr>
        <w:pStyle w:val="ListParagraph"/>
        <w:rPr>
          <w:rStyle w:val="hoenzb"/>
          <w:color w:val="000000"/>
          <w:sz w:val="24"/>
          <w:szCs w:val="24"/>
        </w:rPr>
      </w:pPr>
    </w:p>
    <w:p w14:paraId="532C3B9C" w14:textId="77777777" w:rsidR="00983129" w:rsidRDefault="00983129" w:rsidP="00983129">
      <w:pPr>
        <w:pStyle w:val="ListParagraph"/>
        <w:numPr>
          <w:ilvl w:val="0"/>
          <w:numId w:val="9"/>
        </w:numPr>
        <w:rPr>
          <w:rStyle w:val="hoenzb"/>
          <w:sz w:val="24"/>
          <w:szCs w:val="24"/>
        </w:rPr>
      </w:pPr>
      <w:r>
        <w:rPr>
          <w:rStyle w:val="hoenzb"/>
          <w:sz w:val="24"/>
          <w:szCs w:val="24"/>
        </w:rPr>
        <w:t xml:space="preserve">Stankevitz K; Dement J; Schoenfisch A; Joyner J; Clancy SM; Stroo M; </w:t>
      </w:r>
      <w:r w:rsidRPr="000E719D">
        <w:rPr>
          <w:rStyle w:val="hoenzb"/>
          <w:b/>
          <w:sz w:val="24"/>
          <w:szCs w:val="24"/>
        </w:rPr>
        <w:t>Østbye T.</w:t>
      </w:r>
      <w:r w:rsidRPr="000E719D">
        <w:rPr>
          <w:rStyle w:val="hoenzb"/>
          <w:sz w:val="24"/>
          <w:szCs w:val="24"/>
        </w:rPr>
        <w:t xml:space="preserve"> Perceived Barriers to Healthy Eating and Physical Activity among Participants in a Work Place Obesity Intervention</w:t>
      </w:r>
      <w:r>
        <w:rPr>
          <w:rStyle w:val="hoenzb"/>
          <w:sz w:val="24"/>
          <w:szCs w:val="24"/>
        </w:rPr>
        <w:t xml:space="preserve">. </w:t>
      </w:r>
      <w:r w:rsidRPr="000E719D">
        <w:rPr>
          <w:rStyle w:val="hoenzb"/>
          <w:i/>
          <w:sz w:val="24"/>
          <w:szCs w:val="24"/>
        </w:rPr>
        <w:t>Journal of Occupational and Environmen</w:t>
      </w:r>
      <w:r>
        <w:rPr>
          <w:rStyle w:val="hoenzb"/>
          <w:i/>
          <w:sz w:val="24"/>
          <w:szCs w:val="24"/>
        </w:rPr>
        <w:t>tal Health</w:t>
      </w:r>
      <w:r w:rsidRPr="00983129">
        <w:t xml:space="preserve"> </w:t>
      </w:r>
      <w:r>
        <w:rPr>
          <w:rStyle w:val="hoenzb"/>
          <w:sz w:val="24"/>
          <w:szCs w:val="24"/>
        </w:rPr>
        <w:t>2017</w:t>
      </w:r>
      <w:r w:rsidRPr="00983129">
        <w:rPr>
          <w:rStyle w:val="hoenzb"/>
          <w:sz w:val="24"/>
          <w:szCs w:val="24"/>
        </w:rPr>
        <w:t>;</w:t>
      </w:r>
      <w:r>
        <w:rPr>
          <w:rStyle w:val="hoenzb"/>
          <w:sz w:val="24"/>
          <w:szCs w:val="24"/>
        </w:rPr>
        <w:t xml:space="preserve"> </w:t>
      </w:r>
      <w:r w:rsidRPr="00983129">
        <w:rPr>
          <w:rStyle w:val="hoenzb"/>
          <w:sz w:val="24"/>
          <w:szCs w:val="24"/>
        </w:rPr>
        <w:t>59(8):746-751. doi: 10.1097/JOM.0000000000001092.</w:t>
      </w:r>
    </w:p>
    <w:p w14:paraId="6FC3CD3F" w14:textId="77777777" w:rsidR="00466200" w:rsidRPr="00466200" w:rsidRDefault="00466200" w:rsidP="00466200">
      <w:pPr>
        <w:pStyle w:val="ListParagraph"/>
        <w:rPr>
          <w:rStyle w:val="hoenzb"/>
          <w:sz w:val="24"/>
          <w:szCs w:val="24"/>
        </w:rPr>
      </w:pPr>
    </w:p>
    <w:p w14:paraId="4559AAE6" w14:textId="7F0DB472" w:rsidR="00147DDE" w:rsidRDefault="00466200" w:rsidP="00147DDE">
      <w:pPr>
        <w:pStyle w:val="ListParagraph"/>
        <w:numPr>
          <w:ilvl w:val="0"/>
          <w:numId w:val="9"/>
        </w:numPr>
        <w:rPr>
          <w:rStyle w:val="hoenzb"/>
          <w:sz w:val="24"/>
          <w:szCs w:val="24"/>
        </w:rPr>
      </w:pPr>
      <w:r>
        <w:rPr>
          <w:rStyle w:val="hoenzb"/>
          <w:sz w:val="24"/>
          <w:szCs w:val="24"/>
        </w:rPr>
        <w:lastRenderedPageBreak/>
        <w:t xml:space="preserve">deKorne DF, Malhotra R, </w:t>
      </w:r>
      <w:r w:rsidRPr="00D854AB">
        <w:rPr>
          <w:rStyle w:val="hoenzb"/>
          <w:sz w:val="24"/>
          <w:szCs w:val="24"/>
        </w:rPr>
        <w:t>Yee</w:t>
      </w:r>
      <w:r>
        <w:rPr>
          <w:rStyle w:val="hoenzb"/>
          <w:sz w:val="24"/>
          <w:szCs w:val="24"/>
        </w:rPr>
        <w:t xml:space="preserve"> LW1, Ong C, Sharma, Tan TK</w:t>
      </w:r>
      <w:r w:rsidRPr="00D854AB">
        <w:rPr>
          <w:rStyle w:val="hoenzb"/>
          <w:sz w:val="24"/>
          <w:szCs w:val="24"/>
        </w:rPr>
        <w:t>, Tan T</w:t>
      </w:r>
      <w:r>
        <w:rPr>
          <w:rStyle w:val="hoenzb"/>
          <w:sz w:val="24"/>
          <w:szCs w:val="24"/>
        </w:rPr>
        <w:t>C</w:t>
      </w:r>
      <w:r w:rsidRPr="00D854AB">
        <w:rPr>
          <w:rStyle w:val="hoenzb"/>
          <w:sz w:val="24"/>
          <w:szCs w:val="24"/>
        </w:rPr>
        <w:t>, Ng K</w:t>
      </w:r>
      <w:r>
        <w:rPr>
          <w:rStyle w:val="hoenzb"/>
          <w:sz w:val="24"/>
          <w:szCs w:val="24"/>
        </w:rPr>
        <w:t>C</w:t>
      </w:r>
      <w:r w:rsidRPr="00D854AB">
        <w:rPr>
          <w:rStyle w:val="hoenzb"/>
          <w:b/>
          <w:sz w:val="24"/>
          <w:szCs w:val="24"/>
        </w:rPr>
        <w:t>, Østbye T</w:t>
      </w:r>
      <w:r>
        <w:rPr>
          <w:rStyle w:val="hoenzb"/>
          <w:sz w:val="24"/>
          <w:szCs w:val="24"/>
        </w:rPr>
        <w:t>. Effects of a portion design plate on food variety guideline a</w:t>
      </w:r>
      <w:r w:rsidRPr="00D854AB">
        <w:rPr>
          <w:rStyle w:val="hoenzb"/>
          <w:sz w:val="24"/>
          <w:szCs w:val="24"/>
        </w:rPr>
        <w:t>dherence among</w:t>
      </w:r>
      <w:r w:rsidR="00147DDE">
        <w:rPr>
          <w:rStyle w:val="hoenzb"/>
          <w:sz w:val="24"/>
          <w:szCs w:val="24"/>
        </w:rPr>
        <w:t xml:space="preserve"> in </w:t>
      </w:r>
      <w:r>
        <w:rPr>
          <w:rStyle w:val="hoenzb"/>
          <w:sz w:val="24"/>
          <w:szCs w:val="24"/>
        </w:rPr>
        <w:t xml:space="preserve">hospital staff.  </w:t>
      </w:r>
      <w:r w:rsidRPr="000E13A1">
        <w:rPr>
          <w:rStyle w:val="hoenzb"/>
          <w:i/>
          <w:sz w:val="24"/>
          <w:szCs w:val="24"/>
        </w:rPr>
        <w:t>Journal of Nutitional Science</w:t>
      </w:r>
      <w:r>
        <w:rPr>
          <w:rStyle w:val="hoenzb"/>
          <w:i/>
          <w:sz w:val="24"/>
          <w:szCs w:val="24"/>
        </w:rPr>
        <w:t xml:space="preserve"> </w:t>
      </w:r>
      <w:r w:rsidRPr="00466200">
        <w:rPr>
          <w:rStyle w:val="hoenzb"/>
          <w:sz w:val="24"/>
          <w:szCs w:val="24"/>
        </w:rPr>
        <w:t>2017: 6; e60-1-6.</w:t>
      </w:r>
      <w:r w:rsidRPr="00466200">
        <w:t xml:space="preserve"> </w:t>
      </w:r>
      <w:r w:rsidRPr="00466200">
        <w:rPr>
          <w:rStyle w:val="hoenzb"/>
          <w:sz w:val="24"/>
          <w:szCs w:val="24"/>
        </w:rPr>
        <w:t>doi:10.1017/jns.2017.60</w:t>
      </w:r>
    </w:p>
    <w:p w14:paraId="16132887" w14:textId="77777777" w:rsidR="00147DDE" w:rsidRPr="00147DDE" w:rsidRDefault="00147DDE" w:rsidP="00147DDE">
      <w:pPr>
        <w:pStyle w:val="ListParagraph"/>
        <w:rPr>
          <w:rStyle w:val="hoenzb"/>
          <w:sz w:val="24"/>
          <w:szCs w:val="24"/>
        </w:rPr>
      </w:pPr>
    </w:p>
    <w:p w14:paraId="4BD06DDA" w14:textId="00170CFF" w:rsidR="00147DDE" w:rsidRPr="004535F7" w:rsidRDefault="00147DDE" w:rsidP="004535F7">
      <w:pPr>
        <w:pStyle w:val="ListParagraph"/>
        <w:numPr>
          <w:ilvl w:val="0"/>
          <w:numId w:val="9"/>
        </w:numPr>
        <w:rPr>
          <w:rStyle w:val="hoenzb"/>
          <w:sz w:val="24"/>
          <w:szCs w:val="24"/>
        </w:rPr>
      </w:pPr>
      <w:r>
        <w:rPr>
          <w:rStyle w:val="hoenzb"/>
          <w:sz w:val="24"/>
          <w:szCs w:val="24"/>
        </w:rPr>
        <w:t xml:space="preserve">Dabrera TME, Pathmeswaran A, Katurarathna A, Tillekeratne G, </w:t>
      </w:r>
      <w:r w:rsidRPr="00147DDE">
        <w:rPr>
          <w:rStyle w:val="hoenzb"/>
          <w:sz w:val="24"/>
          <w:szCs w:val="24"/>
        </w:rPr>
        <w:t>Østbye</w:t>
      </w:r>
      <w:r>
        <w:rPr>
          <w:rStyle w:val="hoenzb"/>
          <w:sz w:val="24"/>
          <w:szCs w:val="24"/>
        </w:rPr>
        <w:t>T. A randomized controlled trial to reduce lifestyle related risk factors for non-communicable d</w:t>
      </w:r>
      <w:r w:rsidRPr="00147DDE">
        <w:rPr>
          <w:rStyle w:val="hoenzb"/>
          <w:sz w:val="24"/>
          <w:szCs w:val="24"/>
        </w:rPr>
        <w:t>i</w:t>
      </w:r>
      <w:r>
        <w:rPr>
          <w:rStyle w:val="hoenzb"/>
          <w:sz w:val="24"/>
          <w:szCs w:val="24"/>
        </w:rPr>
        <w:t>seases through funeral s</w:t>
      </w:r>
      <w:r w:rsidRPr="00147DDE">
        <w:rPr>
          <w:rStyle w:val="hoenzb"/>
          <w:sz w:val="24"/>
          <w:szCs w:val="24"/>
        </w:rPr>
        <w:t>ocieties in Sri Lanka</w:t>
      </w:r>
      <w:r w:rsidR="004535F7">
        <w:rPr>
          <w:rStyle w:val="hoenzb"/>
          <w:sz w:val="24"/>
          <w:szCs w:val="24"/>
        </w:rPr>
        <w:t>.</w:t>
      </w:r>
      <w:r w:rsidRPr="00147DDE">
        <w:rPr>
          <w:rStyle w:val="hoenzb"/>
          <w:sz w:val="24"/>
          <w:szCs w:val="24"/>
        </w:rPr>
        <w:t xml:space="preserve"> Gestão e Sociedade, 2018</w:t>
      </w:r>
      <w:r w:rsidR="004535F7">
        <w:rPr>
          <w:rStyle w:val="hoenzb"/>
          <w:sz w:val="24"/>
          <w:szCs w:val="24"/>
        </w:rPr>
        <w:t xml:space="preserve">; 12(31): </w:t>
      </w:r>
      <w:r w:rsidRPr="004535F7">
        <w:rPr>
          <w:rStyle w:val="hoenzb"/>
          <w:sz w:val="24"/>
          <w:szCs w:val="24"/>
        </w:rPr>
        <w:t>2194-2212</w:t>
      </w:r>
      <w:r w:rsidR="004535F7" w:rsidRPr="004535F7">
        <w:rPr>
          <w:rStyle w:val="hoenzb"/>
          <w:sz w:val="24"/>
          <w:szCs w:val="24"/>
        </w:rPr>
        <w:t>.</w:t>
      </w:r>
      <w:r w:rsidR="004535F7">
        <w:rPr>
          <w:rStyle w:val="hoenzb"/>
          <w:sz w:val="24"/>
          <w:szCs w:val="24"/>
        </w:rPr>
        <w:t xml:space="preserve"> doi</w:t>
      </w:r>
      <w:r w:rsidRPr="004535F7">
        <w:rPr>
          <w:rStyle w:val="hoenzb"/>
          <w:sz w:val="24"/>
          <w:szCs w:val="24"/>
        </w:rPr>
        <w:t>: 10.21171/ges.v12i31.2287</w:t>
      </w:r>
    </w:p>
    <w:p w14:paraId="3371A1DC" w14:textId="77777777" w:rsidR="00014AC3" w:rsidRPr="00983129" w:rsidRDefault="00014AC3" w:rsidP="00162BBD">
      <w:pPr>
        <w:jc w:val="both"/>
        <w:rPr>
          <w:rStyle w:val="hoenzb"/>
          <w:color w:val="000000"/>
          <w:sz w:val="24"/>
          <w:szCs w:val="24"/>
        </w:rPr>
      </w:pPr>
    </w:p>
    <w:p w14:paraId="53BFD3CE" w14:textId="47657DEC" w:rsidR="00542483" w:rsidRPr="00E54245" w:rsidRDefault="00542483" w:rsidP="004C5798">
      <w:pPr>
        <w:pStyle w:val="ListParagraph"/>
        <w:jc w:val="both"/>
        <w:rPr>
          <w:b/>
          <w:color w:val="000000" w:themeColor="text1"/>
          <w:sz w:val="24"/>
          <w:szCs w:val="24"/>
        </w:rPr>
      </w:pPr>
      <w:r w:rsidRPr="00E54245">
        <w:rPr>
          <w:b/>
          <w:color w:val="000000" w:themeColor="text1"/>
          <w:sz w:val="24"/>
          <w:szCs w:val="24"/>
        </w:rPr>
        <w:t>ACCEPTED FOR PUBLICATION</w:t>
      </w:r>
      <w:r w:rsidR="00E54245">
        <w:rPr>
          <w:b/>
          <w:color w:val="000000" w:themeColor="text1"/>
          <w:sz w:val="24"/>
          <w:szCs w:val="24"/>
        </w:rPr>
        <w:t>:</w:t>
      </w:r>
    </w:p>
    <w:p w14:paraId="012D6526" w14:textId="77777777" w:rsidR="00542483" w:rsidRPr="00542483" w:rsidRDefault="00542483" w:rsidP="004C5798">
      <w:pPr>
        <w:pStyle w:val="ListParagraph"/>
        <w:jc w:val="both"/>
        <w:rPr>
          <w:color w:val="000000" w:themeColor="text1"/>
          <w:sz w:val="24"/>
          <w:szCs w:val="24"/>
        </w:rPr>
      </w:pPr>
    </w:p>
    <w:p w14:paraId="459E3E2D" w14:textId="72F99B3B" w:rsidR="00653F37" w:rsidRPr="00542483" w:rsidRDefault="42A5AAC8" w:rsidP="00EB7FF9">
      <w:pPr>
        <w:pStyle w:val="ListParagraph"/>
        <w:numPr>
          <w:ilvl w:val="0"/>
          <w:numId w:val="9"/>
        </w:numPr>
        <w:jc w:val="both"/>
        <w:rPr>
          <w:iCs/>
          <w:color w:val="000000" w:themeColor="text1"/>
          <w:sz w:val="24"/>
          <w:szCs w:val="24"/>
        </w:rPr>
      </w:pPr>
      <w:r w:rsidRPr="00542483">
        <w:rPr>
          <w:color w:val="000000" w:themeColor="text1"/>
          <w:sz w:val="24"/>
          <w:szCs w:val="24"/>
        </w:rPr>
        <w:t>Koh GC-H, Tan S-B, Ding Y-W, Ha TC, Pietrobon R, Malhotra R, Rajgor D, Shah J,</w:t>
      </w:r>
      <w:r w:rsidRPr="00542483">
        <w:rPr>
          <w:b/>
          <w:bCs/>
          <w:color w:val="000000" w:themeColor="text1"/>
          <w:sz w:val="24"/>
          <w:szCs w:val="24"/>
        </w:rPr>
        <w:t xml:space="preserve"> Østbye T</w:t>
      </w:r>
      <w:r w:rsidRPr="00542483">
        <w:rPr>
          <w:rFonts w:ascii="Tms Rmn" w:eastAsia="Tms Rmn" w:hAnsi="Tms Rmn" w:cs="Tms Rmn"/>
          <w:color w:val="000000" w:themeColor="text1"/>
          <w:sz w:val="24"/>
          <w:szCs w:val="24"/>
        </w:rPr>
        <w:t xml:space="preserve"> Biomedical research inclination of first year medical students in Singapore. </w:t>
      </w:r>
      <w:r w:rsidRPr="00542483">
        <w:rPr>
          <w:rFonts w:ascii="Tms Rmn" w:eastAsia="Tms Rmn" w:hAnsi="Tms Rmn" w:cs="Tms Rmn"/>
          <w:i/>
          <w:iCs/>
          <w:color w:val="000000" w:themeColor="text1"/>
          <w:sz w:val="24"/>
          <w:szCs w:val="24"/>
        </w:rPr>
        <w:t>Medical Teacher.[WITHDRAWN]</w:t>
      </w:r>
    </w:p>
    <w:p w14:paraId="458AF811" w14:textId="77777777" w:rsidR="00A352A4" w:rsidRPr="006327B7" w:rsidRDefault="00A352A4" w:rsidP="004C5798">
      <w:pPr>
        <w:jc w:val="both"/>
        <w:rPr>
          <w:color w:val="000000"/>
          <w:sz w:val="24"/>
          <w:szCs w:val="24"/>
        </w:rPr>
      </w:pPr>
    </w:p>
    <w:p w14:paraId="74184505" w14:textId="77777777" w:rsidR="001300E3" w:rsidRPr="00614EB1" w:rsidRDefault="42A5AAC8" w:rsidP="00EB7FF9">
      <w:pPr>
        <w:pStyle w:val="ListParagraph"/>
        <w:numPr>
          <w:ilvl w:val="0"/>
          <w:numId w:val="9"/>
        </w:numPr>
        <w:jc w:val="both"/>
        <w:rPr>
          <w:color w:val="000000"/>
          <w:sz w:val="24"/>
          <w:szCs w:val="24"/>
        </w:rPr>
      </w:pPr>
      <w:r w:rsidRPr="42A5AAC8">
        <w:rPr>
          <w:color w:val="000000" w:themeColor="text1"/>
          <w:sz w:val="24"/>
          <w:szCs w:val="24"/>
        </w:rPr>
        <w:t xml:space="preserve">Corsino L, Hazelton AG, Eisenson H, Tyson C, Svetkey LP, Sha R, </w:t>
      </w:r>
      <w:r w:rsidRPr="42A5AAC8">
        <w:rPr>
          <w:b/>
          <w:bCs/>
          <w:color w:val="000000" w:themeColor="text1"/>
          <w:sz w:val="24"/>
          <w:szCs w:val="24"/>
        </w:rPr>
        <w:t>Østbye T</w:t>
      </w:r>
      <w:r w:rsidRPr="42A5AAC8">
        <w:rPr>
          <w:color w:val="000000" w:themeColor="text1"/>
          <w:sz w:val="24"/>
          <w:szCs w:val="24"/>
        </w:rPr>
        <w:t xml:space="preserve">, Wolever RQ. The Duke Employee Weight Loss Program: Report of a Duke Diet and Fitness Center Pilot Study. </w:t>
      </w:r>
      <w:r w:rsidRPr="42A5AAC8">
        <w:rPr>
          <w:i/>
          <w:iCs/>
          <w:color w:val="000000" w:themeColor="text1"/>
          <w:sz w:val="24"/>
          <w:szCs w:val="24"/>
        </w:rPr>
        <w:t>International Journal of Occupational Safety and Health.</w:t>
      </w:r>
    </w:p>
    <w:p w14:paraId="56C528DC" w14:textId="77777777" w:rsidR="008F00D0" w:rsidRPr="004B4D38" w:rsidRDefault="008F00D0" w:rsidP="004C5798">
      <w:pPr>
        <w:jc w:val="both"/>
        <w:rPr>
          <w:color w:val="000000"/>
          <w:sz w:val="24"/>
          <w:szCs w:val="24"/>
        </w:rPr>
      </w:pPr>
    </w:p>
    <w:p w14:paraId="6E1A2933" w14:textId="26AE2AE4" w:rsidR="009A7692" w:rsidRPr="0070231B" w:rsidRDefault="42A5AAC8" w:rsidP="00EB7FF9">
      <w:pPr>
        <w:pStyle w:val="ListParagraph"/>
        <w:numPr>
          <w:ilvl w:val="0"/>
          <w:numId w:val="9"/>
        </w:numPr>
        <w:jc w:val="both"/>
        <w:rPr>
          <w:i/>
          <w:color w:val="000000"/>
          <w:sz w:val="24"/>
          <w:szCs w:val="24"/>
        </w:rPr>
      </w:pPr>
      <w:r w:rsidRPr="42A5AAC8">
        <w:rPr>
          <w:color w:val="000000" w:themeColor="text1"/>
          <w:sz w:val="24"/>
          <w:szCs w:val="24"/>
        </w:rPr>
        <w:t xml:space="preserve">Tillekeratne LG, Bodinayake C, Nagahawatte A,  Vidanagama D, Devasiri V, Kodikara Arachchi W, Kurukulasooriya R, De Silva AD, </w:t>
      </w:r>
      <w:r w:rsidRPr="42A5AAC8">
        <w:rPr>
          <w:b/>
          <w:bCs/>
          <w:color w:val="000000" w:themeColor="text1"/>
          <w:sz w:val="24"/>
          <w:szCs w:val="24"/>
        </w:rPr>
        <w:t>Østbye T,</w:t>
      </w:r>
      <w:r w:rsidRPr="42A5AAC8">
        <w:rPr>
          <w:color w:val="000000" w:themeColor="text1"/>
          <w:sz w:val="24"/>
          <w:szCs w:val="24"/>
        </w:rPr>
        <w:t xml:space="preserve"> Reller M, Woods C. An under-recognized influenza epidemic identified by rapid influenza testing, Southern Sri Lanka, 2013.</w:t>
      </w:r>
      <w:r w:rsidRPr="42A5AAC8">
        <w:rPr>
          <w:i/>
          <w:iCs/>
          <w:color w:val="000000" w:themeColor="text1"/>
          <w:sz w:val="24"/>
          <w:szCs w:val="24"/>
        </w:rPr>
        <w:t xml:space="preserve"> American Journal of Tropical Medicine &amp; Hygiene.</w:t>
      </w:r>
    </w:p>
    <w:p w14:paraId="2E3D55F2" w14:textId="03C2CF95" w:rsidR="00607208" w:rsidRPr="00162BBD" w:rsidRDefault="00607208" w:rsidP="00162BBD">
      <w:pPr>
        <w:jc w:val="both"/>
        <w:rPr>
          <w:rStyle w:val="hoenzb"/>
          <w:i/>
          <w:color w:val="000000"/>
          <w:sz w:val="24"/>
          <w:szCs w:val="24"/>
        </w:rPr>
      </w:pPr>
    </w:p>
    <w:p w14:paraId="0C017049" w14:textId="750E5A5A" w:rsidR="00607208" w:rsidRDefault="00607208" w:rsidP="00EB7FF9">
      <w:pPr>
        <w:pStyle w:val="ListParagraph"/>
        <w:numPr>
          <w:ilvl w:val="0"/>
          <w:numId w:val="9"/>
        </w:numPr>
        <w:jc w:val="both"/>
        <w:rPr>
          <w:rStyle w:val="hoenzb"/>
          <w:i/>
          <w:color w:val="000000"/>
          <w:sz w:val="24"/>
          <w:szCs w:val="24"/>
        </w:rPr>
      </w:pPr>
      <w:r w:rsidRPr="00607208">
        <w:rPr>
          <w:rStyle w:val="hoenzb"/>
          <w:color w:val="000000"/>
          <w:sz w:val="24"/>
          <w:szCs w:val="24"/>
        </w:rPr>
        <w:t>Kwan YH, Fong W, Lui</w:t>
      </w:r>
      <w:r w:rsidR="004C5798">
        <w:rPr>
          <w:rStyle w:val="hoenzb"/>
          <w:color w:val="000000"/>
          <w:sz w:val="24"/>
          <w:szCs w:val="24"/>
        </w:rPr>
        <w:t xml:space="preserve"> </w:t>
      </w:r>
      <w:r w:rsidRPr="00607208">
        <w:rPr>
          <w:rStyle w:val="hoenzb"/>
          <w:color w:val="000000"/>
          <w:sz w:val="24"/>
          <w:szCs w:val="24"/>
        </w:rPr>
        <w:t>NL, Yond ST, Cheung YB, Malhotra R, Thumboo J,</w:t>
      </w:r>
      <w:r w:rsidRPr="00607208">
        <w:t xml:space="preserve"> </w:t>
      </w:r>
      <w:r w:rsidRPr="00607208">
        <w:rPr>
          <w:rStyle w:val="hoenzb"/>
          <w:b/>
          <w:color w:val="000000"/>
          <w:sz w:val="24"/>
          <w:szCs w:val="24"/>
        </w:rPr>
        <w:t>Østbye T.</w:t>
      </w:r>
      <w:r w:rsidRPr="00607208">
        <w:rPr>
          <w:rStyle w:val="hoenzb"/>
          <w:color w:val="000000"/>
          <w:sz w:val="24"/>
          <w:szCs w:val="24"/>
        </w:rPr>
        <w:t xml:space="preserve"> Validity and reliability of the Health Assessment Questionnaire (HAQ) among patients with Spondyloarthritis in Singapore</w:t>
      </w:r>
      <w:r>
        <w:rPr>
          <w:rStyle w:val="hoenzb"/>
          <w:i/>
          <w:color w:val="000000"/>
          <w:sz w:val="24"/>
          <w:szCs w:val="24"/>
        </w:rPr>
        <w:t>. I</w:t>
      </w:r>
      <w:r w:rsidRPr="00607208">
        <w:rPr>
          <w:rStyle w:val="hoenzb"/>
          <w:i/>
          <w:color w:val="000000"/>
          <w:sz w:val="24"/>
          <w:szCs w:val="24"/>
        </w:rPr>
        <w:t>nternational Journal of Rheumatic Diseases</w:t>
      </w:r>
    </w:p>
    <w:p w14:paraId="42F399E8" w14:textId="77777777" w:rsidR="00397810" w:rsidRPr="00A5322F" w:rsidRDefault="00397810" w:rsidP="004C5798">
      <w:pPr>
        <w:jc w:val="both"/>
        <w:rPr>
          <w:rStyle w:val="hoenzb"/>
          <w:color w:val="000000"/>
          <w:sz w:val="24"/>
          <w:szCs w:val="24"/>
        </w:rPr>
      </w:pPr>
    </w:p>
    <w:p w14:paraId="254642D6" w14:textId="073DF006" w:rsidR="00EA46BD" w:rsidRPr="00A5322F" w:rsidRDefault="00397810" w:rsidP="00EB7FF9">
      <w:pPr>
        <w:pStyle w:val="ListParagraph"/>
        <w:numPr>
          <w:ilvl w:val="0"/>
          <w:numId w:val="9"/>
        </w:numPr>
        <w:jc w:val="both"/>
        <w:rPr>
          <w:rStyle w:val="hoenzb"/>
          <w:i/>
          <w:color w:val="000000"/>
          <w:sz w:val="24"/>
          <w:szCs w:val="24"/>
        </w:rPr>
      </w:pPr>
      <w:r w:rsidRPr="00EA46BD">
        <w:rPr>
          <w:rStyle w:val="hoenzb"/>
          <w:color w:val="000000"/>
          <w:sz w:val="24"/>
          <w:szCs w:val="24"/>
        </w:rPr>
        <w:t xml:space="preserve">Wijeratne MP, </w:t>
      </w:r>
      <w:r w:rsidRPr="00EA46BD">
        <w:rPr>
          <w:rStyle w:val="hoenzb"/>
          <w:b/>
          <w:color w:val="000000"/>
          <w:sz w:val="24"/>
          <w:szCs w:val="24"/>
        </w:rPr>
        <w:t>Østbye T</w:t>
      </w:r>
      <w:r w:rsidRPr="00EA46BD">
        <w:rPr>
          <w:rStyle w:val="hoenzb"/>
          <w:color w:val="000000"/>
          <w:sz w:val="24"/>
          <w:szCs w:val="24"/>
        </w:rPr>
        <w:t>. Knowledge, Attitudes and Practices relating to Leprosy among Public Health Care Providers in Colombo, Sri Lanka</w:t>
      </w:r>
      <w:r>
        <w:t xml:space="preserve">. </w:t>
      </w:r>
      <w:r w:rsidRPr="00EA46BD">
        <w:rPr>
          <w:rStyle w:val="hoenzb"/>
          <w:i/>
          <w:color w:val="000000"/>
          <w:sz w:val="24"/>
          <w:szCs w:val="24"/>
        </w:rPr>
        <w:t>Journal of Leprosy Review</w:t>
      </w:r>
      <w:r w:rsidRPr="00397810">
        <w:t xml:space="preserve"> </w:t>
      </w:r>
    </w:p>
    <w:p w14:paraId="19ECE830" w14:textId="77777777" w:rsidR="00563DD0" w:rsidRPr="00014AC3" w:rsidRDefault="00563DD0" w:rsidP="00014AC3">
      <w:pPr>
        <w:jc w:val="both"/>
        <w:rPr>
          <w:rStyle w:val="hoenzb"/>
          <w:i/>
          <w:color w:val="000000"/>
          <w:sz w:val="24"/>
          <w:szCs w:val="24"/>
        </w:rPr>
      </w:pPr>
    </w:p>
    <w:p w14:paraId="4EF4A1B8" w14:textId="3E037620" w:rsidR="00563DD0" w:rsidRDefault="00563DD0" w:rsidP="00EB7FF9">
      <w:pPr>
        <w:pStyle w:val="ListParagraph"/>
        <w:numPr>
          <w:ilvl w:val="0"/>
          <w:numId w:val="9"/>
        </w:numPr>
        <w:jc w:val="both"/>
        <w:rPr>
          <w:rStyle w:val="hoenzb"/>
          <w:i/>
          <w:color w:val="000000"/>
          <w:sz w:val="24"/>
          <w:szCs w:val="24"/>
        </w:rPr>
      </w:pPr>
      <w:r w:rsidRPr="00563DD0">
        <w:rPr>
          <w:rStyle w:val="hoenzb"/>
          <w:color w:val="000000"/>
          <w:sz w:val="24"/>
          <w:szCs w:val="24"/>
        </w:rPr>
        <w:t>Gubhaju B,</w:t>
      </w:r>
      <w:r w:rsidR="00A5322F" w:rsidRPr="00A5322F">
        <w:t xml:space="preserve"> </w:t>
      </w:r>
      <w:r w:rsidR="00A5322F" w:rsidRPr="00A5322F">
        <w:rPr>
          <w:rStyle w:val="hoenzb"/>
          <w:b/>
          <w:color w:val="000000"/>
          <w:sz w:val="24"/>
          <w:szCs w:val="24"/>
        </w:rPr>
        <w:t>Østbye T,</w:t>
      </w:r>
      <w:r w:rsidRPr="00563DD0">
        <w:rPr>
          <w:rStyle w:val="hoenzb"/>
          <w:color w:val="000000"/>
          <w:sz w:val="24"/>
          <w:szCs w:val="24"/>
        </w:rPr>
        <w:t xml:space="preserve"> Chan A. Living arrangements of community-dwelling older Singaporeans: predictors and consequences</w:t>
      </w:r>
      <w:r>
        <w:rPr>
          <w:rStyle w:val="hoenzb"/>
          <w:i/>
          <w:color w:val="000000"/>
          <w:sz w:val="24"/>
          <w:szCs w:val="24"/>
        </w:rPr>
        <w:t>. Aging and Society</w:t>
      </w:r>
    </w:p>
    <w:p w14:paraId="75A3D08A" w14:textId="77777777" w:rsidR="002A2DE7" w:rsidRPr="002A2DE7" w:rsidRDefault="002A2DE7" w:rsidP="004C5798">
      <w:pPr>
        <w:pStyle w:val="ListParagraph"/>
        <w:jc w:val="both"/>
        <w:rPr>
          <w:rStyle w:val="hoenzb"/>
          <w:i/>
          <w:color w:val="000000"/>
          <w:sz w:val="24"/>
          <w:szCs w:val="24"/>
        </w:rPr>
      </w:pPr>
    </w:p>
    <w:p w14:paraId="5BEAC318" w14:textId="77777777" w:rsidR="00225AD3" w:rsidRDefault="00D70056" w:rsidP="00EB7FF9">
      <w:pPr>
        <w:pStyle w:val="ListParagraph"/>
        <w:numPr>
          <w:ilvl w:val="0"/>
          <w:numId w:val="9"/>
        </w:numPr>
        <w:jc w:val="both"/>
        <w:rPr>
          <w:rStyle w:val="hoenzb"/>
          <w:i/>
          <w:color w:val="000000"/>
          <w:sz w:val="24"/>
          <w:szCs w:val="24"/>
        </w:rPr>
      </w:pPr>
      <w:r w:rsidRPr="00D70056">
        <w:rPr>
          <w:rStyle w:val="hoenzb"/>
          <w:color w:val="000000"/>
          <w:sz w:val="24"/>
          <w:szCs w:val="24"/>
        </w:rPr>
        <w:t xml:space="preserve">Anh S; Ayoob SBM; Hussain NBS; Uthaman T; Adenan H; Chiang P; Ong LT; Fong MK; </w:t>
      </w:r>
      <w:r w:rsidRPr="00D70056">
        <w:rPr>
          <w:rStyle w:val="hoenzb"/>
          <w:b/>
          <w:color w:val="000000"/>
          <w:sz w:val="24"/>
          <w:szCs w:val="24"/>
        </w:rPr>
        <w:t>Østbye T</w:t>
      </w:r>
      <w:r w:rsidRPr="00D70056">
        <w:rPr>
          <w:rStyle w:val="hoenzb"/>
          <w:color w:val="000000"/>
          <w:sz w:val="24"/>
          <w:szCs w:val="24"/>
        </w:rPr>
        <w:t xml:space="preserve">. </w:t>
      </w:r>
      <w:r w:rsidR="002A2DE7" w:rsidRPr="00D70056">
        <w:rPr>
          <w:rStyle w:val="hoenzb"/>
          <w:color w:val="000000"/>
          <w:sz w:val="24"/>
          <w:szCs w:val="24"/>
        </w:rPr>
        <w:t>Challenges faced by older nurses in Singapore: a mixed methods study</w:t>
      </w:r>
      <w:r w:rsidR="002A2DE7">
        <w:rPr>
          <w:rStyle w:val="hoenzb"/>
          <w:i/>
          <w:color w:val="000000"/>
          <w:sz w:val="24"/>
          <w:szCs w:val="24"/>
        </w:rPr>
        <w:t>. International Nursing Review.</w:t>
      </w:r>
    </w:p>
    <w:p w14:paraId="2404672D" w14:textId="0F93921F" w:rsidR="006E6AC4" w:rsidRPr="00EB7FF9" w:rsidRDefault="006E6AC4" w:rsidP="00EB7FF9">
      <w:pPr>
        <w:rPr>
          <w:rStyle w:val="hoenzb"/>
          <w:i/>
          <w:color w:val="000000"/>
          <w:sz w:val="24"/>
          <w:szCs w:val="24"/>
        </w:rPr>
      </w:pPr>
    </w:p>
    <w:p w14:paraId="658D4F62" w14:textId="77777777" w:rsidR="00F74984" w:rsidRDefault="006E6AC4" w:rsidP="00EB7FF9">
      <w:pPr>
        <w:pStyle w:val="ListParagraph"/>
        <w:numPr>
          <w:ilvl w:val="0"/>
          <w:numId w:val="9"/>
        </w:numPr>
        <w:jc w:val="both"/>
        <w:rPr>
          <w:sz w:val="24"/>
          <w:szCs w:val="24"/>
        </w:rPr>
      </w:pPr>
      <w:r w:rsidRPr="006E6AC4">
        <w:rPr>
          <w:sz w:val="24"/>
          <w:szCs w:val="24"/>
        </w:rPr>
        <w:t xml:space="preserve">Clancy SM, Stroo M, Schoenfisch A, Dabrera T, </w:t>
      </w:r>
      <w:r w:rsidRPr="006E6AC4">
        <w:rPr>
          <w:b/>
          <w:sz w:val="24"/>
          <w:szCs w:val="24"/>
        </w:rPr>
        <w:t>Østbye T</w:t>
      </w:r>
      <w:r w:rsidRPr="006E6AC4">
        <w:rPr>
          <w:sz w:val="24"/>
          <w:szCs w:val="24"/>
        </w:rPr>
        <w:t>. Barriers to engagement in a workp</w:t>
      </w:r>
      <w:r>
        <w:rPr>
          <w:sz w:val="24"/>
          <w:szCs w:val="24"/>
        </w:rPr>
        <w:t xml:space="preserve">lace weight management program: </w:t>
      </w:r>
      <w:r w:rsidRPr="006E6AC4">
        <w:rPr>
          <w:sz w:val="24"/>
          <w:szCs w:val="24"/>
        </w:rPr>
        <w:t xml:space="preserve">a qualitative study. </w:t>
      </w:r>
      <w:r w:rsidRPr="006E6AC4">
        <w:rPr>
          <w:i/>
          <w:iCs/>
          <w:sz w:val="24"/>
          <w:szCs w:val="24"/>
        </w:rPr>
        <w:t>American Journal of Health Promotio</w:t>
      </w:r>
      <w:r>
        <w:rPr>
          <w:i/>
          <w:iCs/>
          <w:sz w:val="24"/>
          <w:szCs w:val="24"/>
        </w:rPr>
        <w:t>n</w:t>
      </w:r>
      <w:r w:rsidRPr="006E6AC4">
        <w:rPr>
          <w:sz w:val="24"/>
          <w:szCs w:val="24"/>
        </w:rPr>
        <w:t xml:space="preserve"> </w:t>
      </w:r>
    </w:p>
    <w:p w14:paraId="0C023DFC" w14:textId="77777777" w:rsidR="00F74984" w:rsidRPr="00F74984" w:rsidRDefault="00F74984" w:rsidP="00AF3088">
      <w:pPr>
        <w:pStyle w:val="ListParagraph"/>
        <w:jc w:val="both"/>
        <w:rPr>
          <w:sz w:val="24"/>
          <w:szCs w:val="24"/>
        </w:rPr>
      </w:pPr>
    </w:p>
    <w:p w14:paraId="1A6D8707" w14:textId="4C4B7B3B" w:rsidR="006E6AC4" w:rsidRDefault="0052156B" w:rsidP="00EB7FF9">
      <w:pPr>
        <w:pStyle w:val="ListParagraph"/>
        <w:numPr>
          <w:ilvl w:val="0"/>
          <w:numId w:val="9"/>
        </w:numPr>
        <w:jc w:val="both"/>
        <w:rPr>
          <w:i/>
          <w:sz w:val="24"/>
          <w:szCs w:val="24"/>
        </w:rPr>
      </w:pPr>
      <w:r w:rsidRPr="0052156B">
        <w:rPr>
          <w:sz w:val="24"/>
          <w:szCs w:val="24"/>
          <w:lang w:val="nb-NO"/>
        </w:rPr>
        <w:t xml:space="preserve">Christiansen EK, Skipenes E, Hausken MF, Skeie S, </w:t>
      </w:r>
      <w:r w:rsidRPr="002975D5">
        <w:rPr>
          <w:b/>
          <w:sz w:val="24"/>
          <w:szCs w:val="24"/>
          <w:lang w:val="nb-NO"/>
        </w:rPr>
        <w:t>Østbye T</w:t>
      </w:r>
      <w:r w:rsidRPr="0052156B">
        <w:rPr>
          <w:sz w:val="24"/>
          <w:szCs w:val="24"/>
          <w:lang w:val="nb-NO"/>
        </w:rPr>
        <w:t xml:space="preserve">, Iversen MM. </w:t>
      </w:r>
      <w:r w:rsidR="00F74984" w:rsidRPr="00F74984">
        <w:rPr>
          <w:sz w:val="24"/>
          <w:szCs w:val="24"/>
        </w:rPr>
        <w:t>Shared Electronic Health Record Systems: Key Legal and Security Challenges</w:t>
      </w:r>
      <w:r w:rsidR="00F74984">
        <w:rPr>
          <w:sz w:val="24"/>
          <w:szCs w:val="24"/>
        </w:rPr>
        <w:t xml:space="preserve">. </w:t>
      </w:r>
      <w:r w:rsidR="00F74984" w:rsidRPr="0052156B">
        <w:rPr>
          <w:i/>
          <w:sz w:val="24"/>
          <w:szCs w:val="24"/>
        </w:rPr>
        <w:t>Journal of Diabetes Science and Technology</w:t>
      </w:r>
    </w:p>
    <w:p w14:paraId="4C50BE1B" w14:textId="77777777" w:rsidR="0052156B" w:rsidRPr="0052156B" w:rsidRDefault="0052156B" w:rsidP="00AF3088">
      <w:pPr>
        <w:pStyle w:val="ListParagraph"/>
        <w:jc w:val="both"/>
        <w:rPr>
          <w:i/>
          <w:sz w:val="24"/>
          <w:szCs w:val="24"/>
        </w:rPr>
      </w:pPr>
    </w:p>
    <w:p w14:paraId="2E6DFB5C" w14:textId="79D33BFA" w:rsidR="0052156B" w:rsidRPr="000D1D20" w:rsidRDefault="0052156B" w:rsidP="00EB7FF9">
      <w:pPr>
        <w:pStyle w:val="ListParagraph"/>
        <w:numPr>
          <w:ilvl w:val="0"/>
          <w:numId w:val="9"/>
        </w:numPr>
        <w:jc w:val="both"/>
        <w:rPr>
          <w:sz w:val="24"/>
          <w:szCs w:val="24"/>
        </w:rPr>
      </w:pPr>
      <w:r w:rsidRPr="0052156B">
        <w:rPr>
          <w:sz w:val="24"/>
          <w:szCs w:val="24"/>
        </w:rPr>
        <w:lastRenderedPageBreak/>
        <w:t>Kwan</w:t>
      </w:r>
      <w:r>
        <w:rPr>
          <w:sz w:val="24"/>
          <w:szCs w:val="24"/>
        </w:rPr>
        <w:t xml:space="preserve"> HY, </w:t>
      </w:r>
      <w:r w:rsidRPr="0052156B">
        <w:rPr>
          <w:sz w:val="24"/>
          <w:szCs w:val="24"/>
        </w:rPr>
        <w:t xml:space="preserve"> Fong</w:t>
      </w:r>
      <w:r w:rsidR="00EB7FF9">
        <w:rPr>
          <w:sz w:val="24"/>
          <w:szCs w:val="24"/>
        </w:rPr>
        <w:t xml:space="preserve"> </w:t>
      </w:r>
      <w:r>
        <w:rPr>
          <w:sz w:val="24"/>
          <w:szCs w:val="24"/>
        </w:rPr>
        <w:t>W ,</w:t>
      </w:r>
      <w:r w:rsidRPr="0052156B">
        <w:rPr>
          <w:sz w:val="24"/>
          <w:szCs w:val="24"/>
        </w:rPr>
        <w:t xml:space="preserve"> Tan</w:t>
      </w:r>
      <w:r w:rsidR="00EB7FF9">
        <w:rPr>
          <w:sz w:val="24"/>
          <w:szCs w:val="24"/>
        </w:rPr>
        <w:t xml:space="preserve"> V</w:t>
      </w:r>
      <w:r>
        <w:rPr>
          <w:sz w:val="24"/>
          <w:szCs w:val="24"/>
        </w:rPr>
        <w:t xml:space="preserve">, </w:t>
      </w:r>
      <w:r w:rsidRPr="0052156B">
        <w:rPr>
          <w:sz w:val="24"/>
          <w:szCs w:val="24"/>
        </w:rPr>
        <w:t>Lui</w:t>
      </w:r>
      <w:r>
        <w:rPr>
          <w:sz w:val="24"/>
          <w:szCs w:val="24"/>
        </w:rPr>
        <w:t xml:space="preserve"> NL, </w:t>
      </w:r>
      <w:r w:rsidRPr="0052156B">
        <w:rPr>
          <w:sz w:val="24"/>
          <w:szCs w:val="24"/>
        </w:rPr>
        <w:t>Malhotra</w:t>
      </w:r>
      <w:r>
        <w:rPr>
          <w:sz w:val="24"/>
          <w:szCs w:val="24"/>
        </w:rPr>
        <w:t xml:space="preserve"> R, </w:t>
      </w:r>
      <w:r w:rsidRPr="0052156B">
        <w:rPr>
          <w:b/>
          <w:sz w:val="24"/>
          <w:szCs w:val="24"/>
        </w:rPr>
        <w:t>Østbye T</w:t>
      </w:r>
      <w:r>
        <w:rPr>
          <w:sz w:val="24"/>
          <w:szCs w:val="24"/>
        </w:rPr>
        <w:t xml:space="preserve">, </w:t>
      </w:r>
      <w:r w:rsidRPr="0052156B">
        <w:rPr>
          <w:sz w:val="24"/>
          <w:szCs w:val="24"/>
        </w:rPr>
        <w:t>Thumboo</w:t>
      </w:r>
      <w:r>
        <w:rPr>
          <w:sz w:val="24"/>
          <w:szCs w:val="24"/>
        </w:rPr>
        <w:t xml:space="preserve"> J.</w:t>
      </w:r>
      <w:r w:rsidRPr="0052156B">
        <w:rPr>
          <w:sz w:val="24"/>
          <w:szCs w:val="24"/>
        </w:rPr>
        <w:t xml:space="preserve"> A systematic review of quality of life domains and items relevant to patients with Spondyloarthritis.</w:t>
      </w:r>
      <w:r w:rsidRPr="0052156B">
        <w:rPr>
          <w:i/>
          <w:sz w:val="24"/>
          <w:szCs w:val="24"/>
        </w:rPr>
        <w:t xml:space="preserve"> Seminars in Arthritis and Rheumatism</w:t>
      </w:r>
    </w:p>
    <w:p w14:paraId="3D041686" w14:textId="77777777" w:rsidR="00E2512F" w:rsidRPr="00E2512F" w:rsidRDefault="00E2512F" w:rsidP="00E2512F">
      <w:pPr>
        <w:jc w:val="both"/>
        <w:rPr>
          <w:sz w:val="24"/>
          <w:szCs w:val="24"/>
        </w:rPr>
      </w:pPr>
    </w:p>
    <w:p w14:paraId="0936062C" w14:textId="40E7A22D" w:rsidR="00983129" w:rsidRPr="00983129" w:rsidRDefault="00C6391B" w:rsidP="00983129">
      <w:pPr>
        <w:pStyle w:val="ListParagraph"/>
        <w:numPr>
          <w:ilvl w:val="0"/>
          <w:numId w:val="9"/>
        </w:numPr>
        <w:rPr>
          <w:rStyle w:val="hoenzb"/>
          <w:sz w:val="24"/>
          <w:szCs w:val="24"/>
        </w:rPr>
      </w:pPr>
      <w:r w:rsidRPr="00C6391B">
        <w:rPr>
          <w:sz w:val="24"/>
          <w:szCs w:val="24"/>
        </w:rPr>
        <w:t xml:space="preserve">Vasquez K, Malhotra R, </w:t>
      </w:r>
      <w:r w:rsidRPr="00C6391B">
        <w:rPr>
          <w:b/>
          <w:sz w:val="24"/>
          <w:szCs w:val="24"/>
        </w:rPr>
        <w:t>Østbye</w:t>
      </w:r>
      <w:r w:rsidRPr="00C6391B">
        <w:rPr>
          <w:sz w:val="24"/>
          <w:szCs w:val="24"/>
        </w:rPr>
        <w:t xml:space="preserve">, </w:t>
      </w:r>
      <w:r>
        <w:rPr>
          <w:sz w:val="24"/>
          <w:szCs w:val="24"/>
        </w:rPr>
        <w:t>Low</w:t>
      </w:r>
      <w:r w:rsidRPr="00C6391B">
        <w:rPr>
          <w:sz w:val="24"/>
          <w:szCs w:val="24"/>
        </w:rPr>
        <w:t xml:space="preserve"> </w:t>
      </w:r>
      <w:r>
        <w:rPr>
          <w:sz w:val="24"/>
          <w:szCs w:val="24"/>
        </w:rPr>
        <w:t xml:space="preserve">W, Chan MF, Chew L, Ling A. </w:t>
      </w:r>
      <w:r w:rsidRPr="00C6391B">
        <w:rPr>
          <w:sz w:val="24"/>
          <w:szCs w:val="24"/>
        </w:rPr>
        <w:t xml:space="preserve">Lessons from Singapore's National Weight Management Program, Lose To Win. </w:t>
      </w:r>
      <w:r w:rsidRPr="00C6391B">
        <w:rPr>
          <w:rStyle w:val="hoenzb"/>
          <w:i/>
          <w:sz w:val="24"/>
          <w:szCs w:val="24"/>
        </w:rPr>
        <w:t>Health Promotion International.</w:t>
      </w:r>
    </w:p>
    <w:p w14:paraId="11456B72" w14:textId="77777777" w:rsidR="00983129" w:rsidRPr="00983129" w:rsidRDefault="00983129" w:rsidP="00983129">
      <w:pPr>
        <w:rPr>
          <w:rStyle w:val="hoenzb"/>
          <w:sz w:val="24"/>
          <w:szCs w:val="24"/>
        </w:rPr>
      </w:pPr>
    </w:p>
    <w:p w14:paraId="17AEA832" w14:textId="265A1F16" w:rsidR="00BE551B" w:rsidRPr="00983129" w:rsidRDefault="00BE551B" w:rsidP="00BE551B">
      <w:pPr>
        <w:pStyle w:val="ListParagraph"/>
        <w:numPr>
          <w:ilvl w:val="0"/>
          <w:numId w:val="9"/>
        </w:numPr>
        <w:rPr>
          <w:rStyle w:val="hoenzb"/>
          <w:sz w:val="24"/>
          <w:szCs w:val="24"/>
        </w:rPr>
      </w:pPr>
      <w:r>
        <w:rPr>
          <w:rStyle w:val="hoenzb"/>
          <w:sz w:val="24"/>
          <w:szCs w:val="24"/>
        </w:rPr>
        <w:t xml:space="preserve">Rebnord T, </w:t>
      </w:r>
      <w:r w:rsidRPr="00BE551B">
        <w:rPr>
          <w:rStyle w:val="hoenzb"/>
          <w:b/>
          <w:sz w:val="24"/>
          <w:szCs w:val="24"/>
        </w:rPr>
        <w:t>Østbye T,</w:t>
      </w:r>
      <w:r>
        <w:rPr>
          <w:rStyle w:val="hoenzb"/>
          <w:sz w:val="24"/>
          <w:szCs w:val="24"/>
        </w:rPr>
        <w:t xml:space="preserve"> Mmbaga BT, Mchome B, Daltveit AK, Lie RT</w:t>
      </w:r>
      <w:r w:rsidRPr="00BE551B">
        <w:rPr>
          <w:rStyle w:val="hoenzb"/>
          <w:sz w:val="24"/>
          <w:szCs w:val="24"/>
        </w:rPr>
        <w:t>Time trends in management of HIV-positive pregnant women in Northern Tanzania: a registry-based study</w:t>
      </w:r>
      <w:r>
        <w:rPr>
          <w:rStyle w:val="hoenzb"/>
          <w:sz w:val="24"/>
          <w:szCs w:val="24"/>
        </w:rPr>
        <w:t xml:space="preserve">. </w:t>
      </w:r>
      <w:r w:rsidRPr="00BE551B">
        <w:rPr>
          <w:rStyle w:val="hoenzb"/>
          <w:i/>
          <w:sz w:val="24"/>
          <w:szCs w:val="24"/>
        </w:rPr>
        <w:t>PLOS One</w:t>
      </w:r>
    </w:p>
    <w:p w14:paraId="58572089" w14:textId="77777777" w:rsidR="00983129" w:rsidRPr="00983129" w:rsidRDefault="00983129" w:rsidP="00983129">
      <w:pPr>
        <w:pStyle w:val="ListParagraph"/>
        <w:rPr>
          <w:rStyle w:val="hoenzb"/>
          <w:sz w:val="24"/>
          <w:szCs w:val="24"/>
        </w:rPr>
      </w:pPr>
    </w:p>
    <w:p w14:paraId="686A7D55" w14:textId="55B1619B" w:rsidR="00983129" w:rsidRPr="00B90D23" w:rsidRDefault="000A6162" w:rsidP="000A6162">
      <w:pPr>
        <w:pStyle w:val="ListParagraph"/>
        <w:numPr>
          <w:ilvl w:val="0"/>
          <w:numId w:val="9"/>
        </w:numPr>
        <w:rPr>
          <w:rStyle w:val="hoenzb"/>
          <w:sz w:val="24"/>
          <w:szCs w:val="24"/>
        </w:rPr>
      </w:pPr>
      <w:r w:rsidRPr="000A6162">
        <w:rPr>
          <w:rStyle w:val="hoenzb"/>
          <w:sz w:val="24"/>
          <w:szCs w:val="24"/>
        </w:rPr>
        <w:t xml:space="preserve">Vaughn A, Mazzucca S, Burney R, </w:t>
      </w:r>
      <w:r w:rsidRPr="000A6162">
        <w:rPr>
          <w:rStyle w:val="hoenzb"/>
          <w:b/>
          <w:sz w:val="24"/>
          <w:szCs w:val="24"/>
        </w:rPr>
        <w:t>Østbye T,</w:t>
      </w:r>
      <w:r w:rsidRPr="000A6162">
        <w:rPr>
          <w:rStyle w:val="hoenzb"/>
          <w:sz w:val="24"/>
          <w:szCs w:val="24"/>
        </w:rPr>
        <w:t xml:space="preserve"> Benjamin Neelon SE, Tovar A, Ward DS.</w:t>
      </w:r>
      <w:r w:rsidR="00983129" w:rsidRPr="00983129">
        <w:rPr>
          <w:rStyle w:val="hoenzb"/>
          <w:sz w:val="24"/>
          <w:szCs w:val="24"/>
        </w:rPr>
        <w:t>Assessment of nutrition and physical activity environments in family child care homes: modification and psychometric testing of the Environment and Policy Assessment and Observation</w:t>
      </w:r>
      <w:r w:rsidR="00983129">
        <w:rPr>
          <w:rStyle w:val="hoenzb"/>
          <w:sz w:val="24"/>
          <w:szCs w:val="24"/>
        </w:rPr>
        <w:t xml:space="preserve">. </w:t>
      </w:r>
      <w:r w:rsidR="00983129" w:rsidRPr="000A6162">
        <w:rPr>
          <w:rStyle w:val="hoenzb"/>
          <w:i/>
          <w:sz w:val="24"/>
          <w:szCs w:val="24"/>
        </w:rPr>
        <w:t>BMC Public Health</w:t>
      </w:r>
    </w:p>
    <w:p w14:paraId="7E27053C" w14:textId="77777777" w:rsidR="00B90D23" w:rsidRPr="00B90D23" w:rsidRDefault="00B90D23" w:rsidP="00B90D23">
      <w:pPr>
        <w:pStyle w:val="ListParagraph"/>
        <w:rPr>
          <w:rStyle w:val="hoenzb"/>
          <w:sz w:val="24"/>
          <w:szCs w:val="24"/>
        </w:rPr>
      </w:pPr>
    </w:p>
    <w:p w14:paraId="6DC01D0A" w14:textId="12343759" w:rsidR="00B90D23" w:rsidRDefault="00B90D23" w:rsidP="00B90D23">
      <w:pPr>
        <w:pStyle w:val="ListParagraph"/>
        <w:numPr>
          <w:ilvl w:val="0"/>
          <w:numId w:val="9"/>
        </w:numPr>
        <w:rPr>
          <w:rStyle w:val="hoenzb"/>
          <w:sz w:val="24"/>
          <w:szCs w:val="24"/>
        </w:rPr>
      </w:pPr>
      <w:r w:rsidRPr="00B90D23">
        <w:rPr>
          <w:rStyle w:val="hoenzb"/>
          <w:sz w:val="24"/>
          <w:szCs w:val="24"/>
        </w:rPr>
        <w:t>Lim</w:t>
      </w:r>
      <w:r>
        <w:rPr>
          <w:rStyle w:val="hoenzb"/>
          <w:sz w:val="24"/>
          <w:szCs w:val="24"/>
        </w:rPr>
        <w:t xml:space="preserve"> KK, </w:t>
      </w:r>
      <w:r w:rsidRPr="00B90D23">
        <w:rPr>
          <w:rStyle w:val="hoenzb"/>
          <w:sz w:val="24"/>
          <w:szCs w:val="24"/>
        </w:rPr>
        <w:t xml:space="preserve"> Kwan</w:t>
      </w:r>
      <w:r>
        <w:rPr>
          <w:rStyle w:val="hoenzb"/>
          <w:sz w:val="24"/>
          <w:szCs w:val="24"/>
        </w:rPr>
        <w:t xml:space="preserve"> YH, </w:t>
      </w:r>
      <w:r w:rsidRPr="00B90D23">
        <w:rPr>
          <w:rStyle w:val="hoenzb"/>
          <w:sz w:val="24"/>
          <w:szCs w:val="24"/>
        </w:rPr>
        <w:t>Tan</w:t>
      </w:r>
      <w:r>
        <w:rPr>
          <w:rStyle w:val="hoenzb"/>
          <w:sz w:val="24"/>
          <w:szCs w:val="24"/>
        </w:rPr>
        <w:t xml:space="preserve"> CS, </w:t>
      </w:r>
      <w:r w:rsidRPr="00B90D23">
        <w:rPr>
          <w:rStyle w:val="hoenzb"/>
          <w:sz w:val="24"/>
          <w:szCs w:val="24"/>
        </w:rPr>
        <w:t xml:space="preserve"> Low</w:t>
      </w:r>
      <w:r>
        <w:rPr>
          <w:rStyle w:val="hoenzb"/>
          <w:sz w:val="24"/>
          <w:szCs w:val="24"/>
        </w:rPr>
        <w:t xml:space="preserve"> LL, </w:t>
      </w:r>
      <w:r w:rsidRPr="00B90D23">
        <w:rPr>
          <w:rStyle w:val="hoenzb"/>
          <w:sz w:val="24"/>
          <w:szCs w:val="24"/>
        </w:rPr>
        <w:t>Chua</w:t>
      </w:r>
      <w:r>
        <w:rPr>
          <w:rStyle w:val="hoenzb"/>
          <w:sz w:val="24"/>
          <w:szCs w:val="24"/>
        </w:rPr>
        <w:t xml:space="preserve"> AP, </w:t>
      </w:r>
      <w:r w:rsidRPr="00B90D23">
        <w:rPr>
          <w:rStyle w:val="hoenzb"/>
          <w:sz w:val="24"/>
          <w:szCs w:val="24"/>
        </w:rPr>
        <w:t>Lee</w:t>
      </w:r>
      <w:r>
        <w:rPr>
          <w:rStyle w:val="hoenzb"/>
          <w:sz w:val="24"/>
          <w:szCs w:val="24"/>
        </w:rPr>
        <w:t xml:space="preserve"> WY, </w:t>
      </w:r>
      <w:r w:rsidRPr="00B90D23">
        <w:rPr>
          <w:rStyle w:val="hoenzb"/>
          <w:sz w:val="24"/>
          <w:szCs w:val="24"/>
        </w:rPr>
        <w:t>Pang</w:t>
      </w:r>
      <w:r>
        <w:rPr>
          <w:rStyle w:val="hoenzb"/>
          <w:sz w:val="24"/>
          <w:szCs w:val="24"/>
        </w:rPr>
        <w:t xml:space="preserve"> L, </w:t>
      </w:r>
      <w:r w:rsidRPr="00B90D23">
        <w:rPr>
          <w:rStyle w:val="hoenzb"/>
          <w:sz w:val="24"/>
          <w:szCs w:val="24"/>
        </w:rPr>
        <w:t>Tay</w:t>
      </w:r>
      <w:r>
        <w:rPr>
          <w:rStyle w:val="hoenzb"/>
          <w:sz w:val="24"/>
          <w:szCs w:val="24"/>
        </w:rPr>
        <w:t xml:space="preserve"> HY, </w:t>
      </w:r>
      <w:r w:rsidRPr="00B90D23">
        <w:rPr>
          <w:rStyle w:val="hoenzb"/>
          <w:sz w:val="24"/>
          <w:szCs w:val="24"/>
        </w:rPr>
        <w:t>Chan</w:t>
      </w:r>
      <w:r>
        <w:rPr>
          <w:rStyle w:val="hoenzb"/>
          <w:sz w:val="24"/>
          <w:szCs w:val="24"/>
        </w:rPr>
        <w:t xml:space="preserve"> SY</w:t>
      </w:r>
      <w:r w:rsidRPr="00B90D23">
        <w:rPr>
          <w:rStyle w:val="hoenzb"/>
          <w:sz w:val="24"/>
          <w:szCs w:val="24"/>
        </w:rPr>
        <w:t xml:space="preserve">, </w:t>
      </w:r>
      <w:r w:rsidRPr="00B90D23">
        <w:rPr>
          <w:b/>
          <w:sz w:val="24"/>
          <w:szCs w:val="24"/>
        </w:rPr>
        <w:t>Østbye T</w:t>
      </w:r>
      <w:r>
        <w:rPr>
          <w:sz w:val="24"/>
          <w:szCs w:val="24"/>
        </w:rPr>
        <w:t>.</w:t>
      </w:r>
      <w:r w:rsidRPr="00B90D23">
        <w:rPr>
          <w:rStyle w:val="hoenzb"/>
          <w:sz w:val="24"/>
          <w:szCs w:val="24"/>
        </w:rPr>
        <w:t xml:space="preserve"> The association between distance to public amenities and cardiovascular risk factors among lower income Singaporeans, </w:t>
      </w:r>
      <w:r w:rsidRPr="00B90D23">
        <w:rPr>
          <w:rStyle w:val="hoenzb"/>
          <w:i/>
          <w:sz w:val="24"/>
          <w:szCs w:val="24"/>
        </w:rPr>
        <w:t>Preventive Medicine Reports</w:t>
      </w:r>
      <w:r>
        <w:rPr>
          <w:rStyle w:val="hoenzb"/>
          <w:sz w:val="24"/>
          <w:szCs w:val="24"/>
        </w:rPr>
        <w:t xml:space="preserve">, </w:t>
      </w:r>
      <w:r w:rsidRPr="00B90D23">
        <w:rPr>
          <w:rStyle w:val="hoenzb"/>
          <w:sz w:val="24"/>
          <w:szCs w:val="24"/>
        </w:rPr>
        <w:t>doi.org/</w:t>
      </w:r>
      <w:r>
        <w:rPr>
          <w:rStyle w:val="hoenzb"/>
          <w:sz w:val="24"/>
          <w:szCs w:val="24"/>
        </w:rPr>
        <w:t xml:space="preserve"> </w:t>
      </w:r>
      <w:r w:rsidRPr="00B90D23">
        <w:rPr>
          <w:rStyle w:val="hoenzb"/>
          <w:sz w:val="24"/>
          <w:szCs w:val="24"/>
        </w:rPr>
        <w:t>10.1016/</w:t>
      </w:r>
      <w:r>
        <w:rPr>
          <w:rStyle w:val="hoenzb"/>
          <w:sz w:val="24"/>
          <w:szCs w:val="24"/>
        </w:rPr>
        <w:t xml:space="preserve"> </w:t>
      </w:r>
      <w:r w:rsidRPr="00B90D23">
        <w:rPr>
          <w:rStyle w:val="hoenzb"/>
          <w:sz w:val="24"/>
          <w:szCs w:val="24"/>
        </w:rPr>
        <w:t>j.pmedr.2017.09.004</w:t>
      </w:r>
    </w:p>
    <w:p w14:paraId="31F3067A" w14:textId="77777777" w:rsidR="00B90D23" w:rsidRPr="00B90D23" w:rsidRDefault="00B90D23" w:rsidP="00B90D23">
      <w:pPr>
        <w:pStyle w:val="ListParagraph"/>
        <w:rPr>
          <w:rStyle w:val="hoenzb"/>
          <w:sz w:val="24"/>
          <w:szCs w:val="24"/>
        </w:rPr>
      </w:pPr>
    </w:p>
    <w:p w14:paraId="783C075A" w14:textId="5676F78E" w:rsidR="00B90D23" w:rsidRPr="00D854AB" w:rsidRDefault="00B90D23" w:rsidP="00B90D23">
      <w:pPr>
        <w:pStyle w:val="ListParagraph"/>
        <w:numPr>
          <w:ilvl w:val="0"/>
          <w:numId w:val="9"/>
        </w:numPr>
        <w:rPr>
          <w:rStyle w:val="hoenzb"/>
          <w:sz w:val="24"/>
          <w:szCs w:val="24"/>
        </w:rPr>
      </w:pPr>
      <w:r>
        <w:rPr>
          <w:rStyle w:val="hoenzb"/>
          <w:sz w:val="24"/>
          <w:szCs w:val="24"/>
        </w:rPr>
        <w:t>Bravender T, Lyna P, Coffman C, Bodner M,</w:t>
      </w:r>
      <w:r w:rsidRPr="00B90D23">
        <w:t xml:space="preserve"> </w:t>
      </w:r>
      <w:r w:rsidRPr="00B90D23">
        <w:rPr>
          <w:rStyle w:val="hoenzb"/>
          <w:b/>
          <w:sz w:val="24"/>
          <w:szCs w:val="24"/>
        </w:rPr>
        <w:t>Østbye T</w:t>
      </w:r>
      <w:r>
        <w:rPr>
          <w:rStyle w:val="hoenzb"/>
          <w:sz w:val="24"/>
          <w:szCs w:val="24"/>
        </w:rPr>
        <w:t xml:space="preserve">, Alexander S, Lin P-H, Pollak K. </w:t>
      </w:r>
      <w:r w:rsidRPr="00B90D23">
        <w:rPr>
          <w:rStyle w:val="hoenzb"/>
          <w:sz w:val="24"/>
          <w:szCs w:val="24"/>
        </w:rPr>
        <w:t>Physician weight-related counseling is unrelated to extreme weight loss behaviors among overweight and obese adolescents</w:t>
      </w:r>
      <w:r>
        <w:rPr>
          <w:rStyle w:val="hoenzb"/>
          <w:sz w:val="24"/>
          <w:szCs w:val="24"/>
        </w:rPr>
        <w:t xml:space="preserve">. </w:t>
      </w:r>
      <w:r w:rsidRPr="00B90D23">
        <w:rPr>
          <w:rStyle w:val="hoenzb"/>
          <w:i/>
          <w:sz w:val="24"/>
          <w:szCs w:val="24"/>
        </w:rPr>
        <w:t>Clinical Pediatrics.</w:t>
      </w:r>
    </w:p>
    <w:p w14:paraId="28077F08" w14:textId="77777777" w:rsidR="00D854AB" w:rsidRPr="00D854AB" w:rsidRDefault="00D854AB" w:rsidP="00D854AB">
      <w:pPr>
        <w:pStyle w:val="ListParagraph"/>
        <w:rPr>
          <w:rStyle w:val="hoenzb"/>
          <w:sz w:val="24"/>
          <w:szCs w:val="24"/>
        </w:rPr>
      </w:pPr>
    </w:p>
    <w:p w14:paraId="39F285E5" w14:textId="6B6E2B98" w:rsidR="00D854AB" w:rsidRPr="00466200" w:rsidRDefault="00D854AB" w:rsidP="00D854AB">
      <w:pPr>
        <w:pStyle w:val="ListParagraph"/>
        <w:numPr>
          <w:ilvl w:val="0"/>
          <w:numId w:val="9"/>
        </w:numPr>
        <w:rPr>
          <w:rStyle w:val="hoenzb"/>
          <w:sz w:val="24"/>
          <w:szCs w:val="24"/>
        </w:rPr>
      </w:pPr>
      <w:r w:rsidRPr="00D854AB">
        <w:rPr>
          <w:rStyle w:val="hoenzb"/>
          <w:sz w:val="24"/>
          <w:szCs w:val="24"/>
        </w:rPr>
        <w:t xml:space="preserve">Smith-Strøm H, Igland J, </w:t>
      </w:r>
      <w:r w:rsidRPr="00D854AB">
        <w:rPr>
          <w:rStyle w:val="hoenzb"/>
          <w:b/>
          <w:sz w:val="24"/>
          <w:szCs w:val="24"/>
        </w:rPr>
        <w:t>Østbye T</w:t>
      </w:r>
      <w:r w:rsidRPr="00D854AB">
        <w:rPr>
          <w:rStyle w:val="hoenzb"/>
          <w:sz w:val="24"/>
          <w:szCs w:val="24"/>
        </w:rPr>
        <w:t xml:space="preserve">, Tell GS, Hausken MF, Graue M, Skeie S, Cooper JG, Iversen MM. </w:t>
      </w:r>
      <w:r>
        <w:rPr>
          <w:rStyle w:val="hoenzb"/>
          <w:sz w:val="24"/>
          <w:szCs w:val="24"/>
        </w:rPr>
        <w:t>The effect of telemedicine follow-up care on diabetes-related foot ulcers: A cluster randomized controlled non-inferiority t</w:t>
      </w:r>
      <w:r w:rsidRPr="00D854AB">
        <w:rPr>
          <w:rStyle w:val="hoenzb"/>
          <w:sz w:val="24"/>
          <w:szCs w:val="24"/>
        </w:rPr>
        <w:t>rial</w:t>
      </w:r>
      <w:r>
        <w:rPr>
          <w:rStyle w:val="hoenzb"/>
          <w:sz w:val="24"/>
          <w:szCs w:val="24"/>
        </w:rPr>
        <w:t xml:space="preserve">. </w:t>
      </w:r>
      <w:r w:rsidRPr="00D854AB">
        <w:rPr>
          <w:rStyle w:val="hoenzb"/>
          <w:i/>
          <w:sz w:val="24"/>
          <w:szCs w:val="24"/>
        </w:rPr>
        <w:t>Diabetes Care.</w:t>
      </w:r>
    </w:p>
    <w:p w14:paraId="259D2EEF" w14:textId="77777777" w:rsidR="00466200" w:rsidRPr="00466200" w:rsidRDefault="00466200" w:rsidP="00466200">
      <w:pPr>
        <w:pStyle w:val="ListParagraph"/>
        <w:rPr>
          <w:rStyle w:val="hoenzb"/>
          <w:sz w:val="24"/>
          <w:szCs w:val="24"/>
        </w:rPr>
      </w:pPr>
    </w:p>
    <w:p w14:paraId="71F42D05" w14:textId="07B277CF" w:rsidR="00466200" w:rsidRDefault="00147DDE" w:rsidP="00147DDE">
      <w:pPr>
        <w:pStyle w:val="ListParagraph"/>
        <w:numPr>
          <w:ilvl w:val="0"/>
          <w:numId w:val="9"/>
        </w:numPr>
        <w:rPr>
          <w:rStyle w:val="hoenzb"/>
          <w:sz w:val="24"/>
          <w:szCs w:val="24"/>
        </w:rPr>
      </w:pPr>
      <w:r>
        <w:rPr>
          <w:rStyle w:val="hoenzb"/>
          <w:sz w:val="24"/>
          <w:szCs w:val="24"/>
        </w:rPr>
        <w:t>Stroo M, Stankevitz K, Malhotra R, Brouwer R.</w:t>
      </w:r>
      <w:r w:rsidRPr="00147DDE">
        <w:t xml:space="preserve"> </w:t>
      </w:r>
      <w:r w:rsidRPr="00147DDE">
        <w:rPr>
          <w:rStyle w:val="hoenzb"/>
          <w:b/>
          <w:sz w:val="24"/>
          <w:szCs w:val="24"/>
        </w:rPr>
        <w:t>Østbye T</w:t>
      </w:r>
      <w:r>
        <w:rPr>
          <w:rStyle w:val="hoenzb"/>
          <w:sz w:val="24"/>
          <w:szCs w:val="24"/>
        </w:rPr>
        <w:t xml:space="preserve">. </w:t>
      </w:r>
      <w:r w:rsidR="00466200" w:rsidRPr="00466200">
        <w:rPr>
          <w:rStyle w:val="hoenzb"/>
          <w:sz w:val="24"/>
          <w:szCs w:val="24"/>
        </w:rPr>
        <w:t>The Healthy Eating Goal-Setting and the Planning and Scheduling Scales for measuring self-regulation for healthy eating</w:t>
      </w:r>
      <w:r w:rsidR="00466200" w:rsidRPr="00147DDE">
        <w:rPr>
          <w:rStyle w:val="hoenzb"/>
          <w:i/>
          <w:sz w:val="24"/>
          <w:szCs w:val="24"/>
        </w:rPr>
        <w:t>.</w:t>
      </w:r>
      <w:r w:rsidRPr="00147DDE">
        <w:rPr>
          <w:rStyle w:val="hoenzb"/>
          <w:i/>
          <w:sz w:val="24"/>
          <w:szCs w:val="24"/>
        </w:rPr>
        <w:t xml:space="preserve"> Gestã</w:t>
      </w:r>
      <w:r w:rsidR="00466200" w:rsidRPr="00147DDE">
        <w:rPr>
          <w:rStyle w:val="hoenzb"/>
          <w:i/>
          <w:sz w:val="24"/>
          <w:szCs w:val="24"/>
        </w:rPr>
        <w:t>o e Sociedade</w:t>
      </w:r>
      <w:r w:rsidR="00466200" w:rsidRPr="00466200">
        <w:rPr>
          <w:rStyle w:val="hoenzb"/>
          <w:sz w:val="24"/>
          <w:szCs w:val="24"/>
        </w:rPr>
        <w:t xml:space="preserve"> </w:t>
      </w:r>
    </w:p>
    <w:p w14:paraId="25BF8BF0" w14:textId="77777777" w:rsidR="00147DDE" w:rsidRPr="00147DDE" w:rsidRDefault="00147DDE" w:rsidP="00147DDE">
      <w:pPr>
        <w:pStyle w:val="ListParagraph"/>
        <w:rPr>
          <w:rStyle w:val="hoenzb"/>
          <w:sz w:val="24"/>
          <w:szCs w:val="24"/>
        </w:rPr>
      </w:pPr>
    </w:p>
    <w:p w14:paraId="0BF7352C" w14:textId="6CECF2CF" w:rsidR="00147DDE" w:rsidRPr="00147DDE" w:rsidRDefault="00147DDE" w:rsidP="00147DDE">
      <w:pPr>
        <w:pStyle w:val="ListParagraph"/>
        <w:numPr>
          <w:ilvl w:val="0"/>
          <w:numId w:val="9"/>
        </w:numPr>
        <w:rPr>
          <w:rStyle w:val="hoenzb"/>
          <w:i/>
          <w:sz w:val="24"/>
          <w:szCs w:val="24"/>
        </w:rPr>
      </w:pPr>
      <w:r>
        <w:rPr>
          <w:rStyle w:val="hoenzb"/>
          <w:sz w:val="24"/>
          <w:szCs w:val="24"/>
        </w:rPr>
        <w:t xml:space="preserve">Leach B, Morgan P, deOliveira JS, </w:t>
      </w:r>
      <w:r w:rsidRPr="00147DDE">
        <w:rPr>
          <w:rStyle w:val="hoenzb"/>
          <w:b/>
          <w:sz w:val="24"/>
          <w:szCs w:val="24"/>
        </w:rPr>
        <w:t>Hull S, Østbye T</w:t>
      </w:r>
      <w:r>
        <w:rPr>
          <w:rStyle w:val="hoenzb"/>
          <w:sz w:val="24"/>
          <w:szCs w:val="24"/>
        </w:rPr>
        <w:t xml:space="preserve">; </w:t>
      </w:r>
      <w:r w:rsidRPr="00147DDE">
        <w:rPr>
          <w:rStyle w:val="hoenzb"/>
          <w:sz w:val="24"/>
          <w:szCs w:val="24"/>
        </w:rPr>
        <w:t xml:space="preserve">Everett </w:t>
      </w:r>
      <w:r>
        <w:rPr>
          <w:rStyle w:val="hoenzb"/>
          <w:sz w:val="24"/>
          <w:szCs w:val="24"/>
        </w:rPr>
        <w:t xml:space="preserve">C. Primary care multidisciplinary teams in practice: a qualitative study. </w:t>
      </w:r>
      <w:r w:rsidRPr="00147DDE">
        <w:rPr>
          <w:rStyle w:val="hoenzb"/>
          <w:sz w:val="24"/>
          <w:szCs w:val="24"/>
        </w:rPr>
        <w:t xml:space="preserve"> </w:t>
      </w:r>
      <w:r w:rsidRPr="00147DDE">
        <w:rPr>
          <w:rStyle w:val="hoenzb"/>
          <w:i/>
          <w:sz w:val="24"/>
          <w:szCs w:val="24"/>
        </w:rPr>
        <w:t>BMC Family Practice</w:t>
      </w:r>
    </w:p>
    <w:p w14:paraId="194FCDF7" w14:textId="77777777" w:rsidR="00466200" w:rsidRPr="00147DDE" w:rsidRDefault="00466200" w:rsidP="00147DDE">
      <w:pPr>
        <w:ind w:left="90"/>
        <w:rPr>
          <w:rStyle w:val="hoenzb"/>
          <w:sz w:val="24"/>
          <w:szCs w:val="24"/>
        </w:rPr>
      </w:pPr>
    </w:p>
    <w:p w14:paraId="3DE0B032" w14:textId="77777777" w:rsidR="00D854AB" w:rsidRPr="00D854AB" w:rsidRDefault="00D854AB" w:rsidP="00D854AB">
      <w:pPr>
        <w:rPr>
          <w:rStyle w:val="hoenzb"/>
          <w:sz w:val="24"/>
          <w:szCs w:val="24"/>
        </w:rPr>
      </w:pPr>
    </w:p>
    <w:p w14:paraId="068C37AE" w14:textId="68B0DFA7" w:rsidR="006A2F1D" w:rsidRPr="000E719D" w:rsidRDefault="006A2F1D" w:rsidP="000E719D">
      <w:pPr>
        <w:jc w:val="both"/>
        <w:rPr>
          <w:rStyle w:val="hoenzb"/>
          <w:b/>
          <w:i/>
          <w:sz w:val="24"/>
          <w:szCs w:val="24"/>
        </w:rPr>
      </w:pPr>
      <w:r w:rsidRPr="000E719D">
        <w:rPr>
          <w:rStyle w:val="hoenzb"/>
          <w:b/>
          <w:i/>
          <w:sz w:val="24"/>
          <w:szCs w:val="24"/>
        </w:rPr>
        <w:t>Non-refereed Publication</w:t>
      </w:r>
      <w:r w:rsidR="00720BF4" w:rsidRPr="000E719D">
        <w:rPr>
          <w:rStyle w:val="hoenzb"/>
          <w:b/>
          <w:i/>
          <w:sz w:val="24"/>
          <w:szCs w:val="24"/>
        </w:rPr>
        <w:t>s</w:t>
      </w:r>
    </w:p>
    <w:p w14:paraId="45F84429" w14:textId="77777777" w:rsidR="006A2F1D" w:rsidRPr="00E54245" w:rsidRDefault="006A2F1D" w:rsidP="00E54245">
      <w:pPr>
        <w:jc w:val="both"/>
        <w:rPr>
          <w:sz w:val="24"/>
          <w:szCs w:val="24"/>
        </w:rPr>
      </w:pPr>
    </w:p>
    <w:p w14:paraId="38FC14AE" w14:textId="77777777" w:rsidR="00720BF4" w:rsidRDefault="00A21117" w:rsidP="00EA4252">
      <w:pPr>
        <w:numPr>
          <w:ilvl w:val="0"/>
          <w:numId w:val="34"/>
        </w:numPr>
        <w:tabs>
          <w:tab w:val="left" w:pos="-1440"/>
        </w:tabs>
        <w:ind w:left="720" w:hanging="720"/>
        <w:jc w:val="both"/>
        <w:rPr>
          <w:i/>
          <w:sz w:val="24"/>
          <w:szCs w:val="24"/>
        </w:rPr>
      </w:pPr>
      <w:r w:rsidRPr="006A2F1D">
        <w:rPr>
          <w:sz w:val="24"/>
          <w:szCs w:val="24"/>
        </w:rPr>
        <w:t xml:space="preserve">Stewart M, Marshall N, </w:t>
      </w:r>
      <w:r w:rsidR="00313B47" w:rsidRPr="00CC092A">
        <w:rPr>
          <w:rFonts w:eastAsia="Gulim"/>
          <w:b/>
          <w:sz w:val="24"/>
          <w:szCs w:val="24"/>
        </w:rPr>
        <w:t>Østbye T</w:t>
      </w:r>
      <w:r w:rsidRPr="006A2F1D">
        <w:rPr>
          <w:sz w:val="24"/>
          <w:szCs w:val="24"/>
        </w:rPr>
        <w:t xml:space="preserve">, Feightner JW, Brown JB, Harris S, Galajda J. Online learning: a new option for family physicians? </w:t>
      </w:r>
      <w:r w:rsidRPr="006A2F1D">
        <w:rPr>
          <w:i/>
          <w:sz w:val="24"/>
          <w:szCs w:val="24"/>
        </w:rPr>
        <w:t>The Canadian Journal of CME</w:t>
      </w:r>
      <w:r w:rsidRPr="006A2F1D">
        <w:rPr>
          <w:sz w:val="24"/>
          <w:szCs w:val="24"/>
        </w:rPr>
        <w:t xml:space="preserve"> 2006; July: 69-71.</w:t>
      </w:r>
    </w:p>
    <w:p w14:paraId="78D2C31A" w14:textId="77777777" w:rsidR="00720BF4" w:rsidRDefault="00720BF4" w:rsidP="00EA4252">
      <w:pPr>
        <w:tabs>
          <w:tab w:val="left" w:pos="-1440"/>
        </w:tabs>
        <w:ind w:left="720"/>
        <w:jc w:val="both"/>
        <w:rPr>
          <w:i/>
          <w:sz w:val="24"/>
          <w:szCs w:val="24"/>
        </w:rPr>
      </w:pPr>
    </w:p>
    <w:p w14:paraId="651BFDD4" w14:textId="77777777" w:rsidR="00720BF4" w:rsidRPr="00720BF4" w:rsidRDefault="00720BF4" w:rsidP="00EA4252">
      <w:pPr>
        <w:numPr>
          <w:ilvl w:val="0"/>
          <w:numId w:val="34"/>
        </w:numPr>
        <w:tabs>
          <w:tab w:val="left" w:pos="-1440"/>
        </w:tabs>
        <w:ind w:left="720" w:hanging="720"/>
        <w:jc w:val="both"/>
        <w:rPr>
          <w:i/>
          <w:sz w:val="24"/>
          <w:szCs w:val="24"/>
        </w:rPr>
      </w:pPr>
      <w:r w:rsidRPr="00720BF4">
        <w:rPr>
          <w:sz w:val="24"/>
          <w:szCs w:val="24"/>
        </w:rPr>
        <w:t xml:space="preserve">Tan TC, Neo GH, Malhotra R, Allen JC, </w:t>
      </w:r>
      <w:r w:rsidRPr="00720BF4">
        <w:rPr>
          <w:b/>
          <w:sz w:val="24"/>
          <w:szCs w:val="24"/>
        </w:rPr>
        <w:t>Østbye T.</w:t>
      </w:r>
      <w:r w:rsidRPr="00720BF4">
        <w:rPr>
          <w:sz w:val="24"/>
          <w:szCs w:val="24"/>
        </w:rPr>
        <w:t xml:space="preserve"> Lifestyle risk factors associated with threatened miscarriage: a case-control study</w:t>
      </w:r>
      <w:r w:rsidRPr="00720BF4">
        <w:rPr>
          <w:i/>
          <w:sz w:val="24"/>
          <w:szCs w:val="24"/>
        </w:rPr>
        <w:t>.</w:t>
      </w:r>
      <w:r>
        <w:rPr>
          <w:i/>
          <w:sz w:val="24"/>
          <w:szCs w:val="24"/>
        </w:rPr>
        <w:t xml:space="preserve"> </w:t>
      </w:r>
      <w:r w:rsidRPr="00720BF4">
        <w:rPr>
          <w:i/>
          <w:sz w:val="24"/>
          <w:szCs w:val="24"/>
        </w:rPr>
        <w:t>Life Sciences.</w:t>
      </w:r>
    </w:p>
    <w:p w14:paraId="33400730" w14:textId="77777777" w:rsidR="00531201" w:rsidRDefault="00531201" w:rsidP="00EA4252">
      <w:pPr>
        <w:spacing w:line="360" w:lineRule="auto"/>
        <w:jc w:val="both"/>
        <w:rPr>
          <w:b/>
          <w:sz w:val="24"/>
          <w:lang w:val="en-GB"/>
        </w:rPr>
      </w:pPr>
    </w:p>
    <w:p w14:paraId="4E57F26E" w14:textId="77777777" w:rsidR="00D42852" w:rsidRPr="00D42852" w:rsidRDefault="00D42852" w:rsidP="00D42852">
      <w:pPr>
        <w:jc w:val="both"/>
        <w:rPr>
          <w:b/>
          <w:sz w:val="24"/>
          <w:szCs w:val="24"/>
        </w:rPr>
      </w:pPr>
      <w:r w:rsidRPr="00D42852">
        <w:rPr>
          <w:b/>
          <w:sz w:val="24"/>
          <w:szCs w:val="24"/>
        </w:rPr>
        <w:t>Letters to Editor</w:t>
      </w:r>
    </w:p>
    <w:p w14:paraId="22EE3137" w14:textId="77777777" w:rsidR="00D42852" w:rsidRPr="00D42852" w:rsidRDefault="00D42852" w:rsidP="00D42852">
      <w:pPr>
        <w:jc w:val="both"/>
        <w:rPr>
          <w:b/>
          <w:sz w:val="24"/>
          <w:szCs w:val="24"/>
        </w:rPr>
      </w:pPr>
    </w:p>
    <w:p w14:paraId="617FF202" w14:textId="77777777" w:rsidR="00D42852" w:rsidRPr="005659EB" w:rsidRDefault="00D42852" w:rsidP="00D42852">
      <w:pPr>
        <w:ind w:left="720" w:hanging="720"/>
        <w:jc w:val="both"/>
        <w:rPr>
          <w:sz w:val="24"/>
          <w:szCs w:val="24"/>
        </w:rPr>
      </w:pPr>
      <w:r w:rsidRPr="00B1690E">
        <w:rPr>
          <w:sz w:val="24"/>
          <w:szCs w:val="24"/>
          <w:lang w:val="nb-NO"/>
        </w:rPr>
        <w:t>1.</w:t>
      </w:r>
      <w:r w:rsidRPr="00B1690E">
        <w:rPr>
          <w:sz w:val="24"/>
          <w:szCs w:val="24"/>
          <w:lang w:val="nb-NO"/>
        </w:rPr>
        <w:tab/>
        <w:t xml:space="preserve">Engum B, </w:t>
      </w:r>
      <w:r w:rsidRPr="00B1690E">
        <w:rPr>
          <w:b/>
          <w:sz w:val="24"/>
          <w:szCs w:val="24"/>
          <w:lang w:val="nb-NO"/>
        </w:rPr>
        <w:t>Østbye T.</w:t>
      </w:r>
      <w:r w:rsidRPr="00B1690E">
        <w:rPr>
          <w:sz w:val="24"/>
          <w:szCs w:val="24"/>
          <w:lang w:val="nb-NO"/>
        </w:rPr>
        <w:t xml:space="preserve"> "Medisinsk elektronisk informasjonsservice" (Medical electronic information service). </w:t>
      </w:r>
      <w:r w:rsidRPr="005659EB">
        <w:rPr>
          <w:i/>
          <w:sz w:val="24"/>
          <w:szCs w:val="24"/>
        </w:rPr>
        <w:t>Journal of the Norwegian Medical Association</w:t>
      </w:r>
      <w:r w:rsidRPr="005659EB">
        <w:rPr>
          <w:sz w:val="24"/>
          <w:szCs w:val="24"/>
        </w:rPr>
        <w:t xml:space="preserve"> 1990; 110 (2): 267.</w:t>
      </w:r>
    </w:p>
    <w:p w14:paraId="45084138" w14:textId="77777777" w:rsidR="00D42852" w:rsidRPr="005659EB" w:rsidRDefault="00D42852" w:rsidP="00D42852">
      <w:pPr>
        <w:ind w:left="720" w:hanging="720"/>
        <w:jc w:val="both"/>
        <w:rPr>
          <w:sz w:val="24"/>
          <w:szCs w:val="24"/>
        </w:rPr>
      </w:pPr>
    </w:p>
    <w:p w14:paraId="39EFFEFF" w14:textId="77DC7F06" w:rsidR="00D42852" w:rsidRPr="005659EB" w:rsidRDefault="00D42852" w:rsidP="00D42852">
      <w:pPr>
        <w:ind w:left="720" w:hanging="720"/>
        <w:jc w:val="both"/>
        <w:rPr>
          <w:sz w:val="24"/>
          <w:szCs w:val="24"/>
        </w:rPr>
      </w:pPr>
      <w:r w:rsidRPr="00520BA6">
        <w:rPr>
          <w:sz w:val="24"/>
          <w:szCs w:val="24"/>
        </w:rPr>
        <w:t>2.</w:t>
      </w:r>
      <w:r w:rsidRPr="00520BA6">
        <w:rPr>
          <w:sz w:val="24"/>
          <w:szCs w:val="24"/>
        </w:rPr>
        <w:tab/>
      </w:r>
      <w:r w:rsidRPr="00520BA6">
        <w:rPr>
          <w:b/>
          <w:sz w:val="24"/>
          <w:szCs w:val="24"/>
        </w:rPr>
        <w:t>Østbye T.</w:t>
      </w:r>
      <w:r w:rsidRPr="00520BA6">
        <w:rPr>
          <w:sz w:val="24"/>
          <w:szCs w:val="24"/>
        </w:rPr>
        <w:t xml:space="preserve"> "Helliger målet midlet? </w:t>
      </w:r>
      <w:r w:rsidRPr="005659EB">
        <w:rPr>
          <w:sz w:val="24"/>
          <w:szCs w:val="24"/>
          <w:lang w:val="nb-NO"/>
        </w:rPr>
        <w:t xml:space="preserve">En ny vei til finansieringen av helsetjenester i Canada" (Does the end justify the means? </w:t>
      </w:r>
      <w:r w:rsidR="00F40690">
        <w:rPr>
          <w:sz w:val="24"/>
          <w:szCs w:val="24"/>
        </w:rPr>
        <w:t>A new way</w:t>
      </w:r>
      <w:r w:rsidRPr="005659EB">
        <w:rPr>
          <w:sz w:val="24"/>
          <w:szCs w:val="24"/>
        </w:rPr>
        <w:t xml:space="preserve"> to the financing of health services in Canada). </w:t>
      </w:r>
      <w:r w:rsidRPr="005659EB">
        <w:rPr>
          <w:i/>
          <w:sz w:val="24"/>
          <w:szCs w:val="24"/>
        </w:rPr>
        <w:t>Journal of the Norwegian Medical Association</w:t>
      </w:r>
      <w:r w:rsidRPr="005659EB">
        <w:rPr>
          <w:sz w:val="24"/>
          <w:szCs w:val="24"/>
        </w:rPr>
        <w:t xml:space="preserve"> 1990; 110 (3): 398.</w:t>
      </w:r>
    </w:p>
    <w:p w14:paraId="301CB3D7" w14:textId="77777777" w:rsidR="00D42852" w:rsidRPr="005659EB" w:rsidRDefault="00D42852" w:rsidP="00D42852">
      <w:pPr>
        <w:jc w:val="both"/>
        <w:rPr>
          <w:sz w:val="24"/>
          <w:szCs w:val="24"/>
        </w:rPr>
      </w:pPr>
    </w:p>
    <w:p w14:paraId="0EA35018" w14:textId="77777777" w:rsidR="00D42852" w:rsidRPr="005659EB" w:rsidRDefault="00D42852" w:rsidP="00D42852">
      <w:pPr>
        <w:ind w:left="720" w:hanging="720"/>
        <w:jc w:val="both"/>
        <w:rPr>
          <w:sz w:val="24"/>
          <w:szCs w:val="24"/>
          <w:lang w:val="nb-NO"/>
        </w:rPr>
      </w:pPr>
      <w:r w:rsidRPr="005659EB">
        <w:rPr>
          <w:sz w:val="24"/>
          <w:szCs w:val="24"/>
        </w:rPr>
        <w:t>3,</w:t>
      </w:r>
      <w:r w:rsidRPr="005659EB">
        <w:rPr>
          <w:sz w:val="24"/>
          <w:szCs w:val="24"/>
        </w:rPr>
        <w:tab/>
      </w:r>
      <w:r w:rsidRPr="005659EB">
        <w:rPr>
          <w:b/>
          <w:sz w:val="24"/>
          <w:szCs w:val="24"/>
        </w:rPr>
        <w:t>Østbye T</w:t>
      </w:r>
      <w:r w:rsidRPr="005659EB">
        <w:rPr>
          <w:sz w:val="24"/>
          <w:szCs w:val="24"/>
        </w:rPr>
        <w:t xml:space="preserve">. "En nasjonal database for informasjon om sykdomsforebyggende og helsefremmende tiltak i USA" (A national database for disease prevention and health promotion information in the US).  </w:t>
      </w:r>
      <w:r w:rsidRPr="005659EB">
        <w:rPr>
          <w:i/>
          <w:sz w:val="24"/>
          <w:szCs w:val="24"/>
          <w:lang w:val="nb-NO"/>
        </w:rPr>
        <w:t>Journal of the Norwegian Medical Association</w:t>
      </w:r>
      <w:r w:rsidRPr="005659EB">
        <w:rPr>
          <w:sz w:val="24"/>
          <w:szCs w:val="24"/>
          <w:lang w:val="nb-NO"/>
        </w:rPr>
        <w:t xml:space="preserve"> 1990; 110 (28): 3660-1.</w:t>
      </w:r>
    </w:p>
    <w:p w14:paraId="49A3DB31" w14:textId="77777777" w:rsidR="00D42852" w:rsidRPr="005659EB" w:rsidRDefault="00D42852" w:rsidP="00D42852">
      <w:pPr>
        <w:jc w:val="both"/>
        <w:rPr>
          <w:sz w:val="24"/>
          <w:szCs w:val="24"/>
          <w:lang w:val="nb-NO"/>
        </w:rPr>
      </w:pPr>
    </w:p>
    <w:p w14:paraId="05DEA443" w14:textId="77777777" w:rsidR="00D42852" w:rsidRPr="005659EB" w:rsidRDefault="00D42852" w:rsidP="00D42852">
      <w:pPr>
        <w:ind w:left="720" w:hanging="720"/>
        <w:jc w:val="both"/>
        <w:rPr>
          <w:sz w:val="24"/>
          <w:szCs w:val="24"/>
        </w:rPr>
      </w:pPr>
      <w:r w:rsidRPr="005659EB">
        <w:rPr>
          <w:sz w:val="24"/>
          <w:szCs w:val="24"/>
          <w:lang w:val="nb-NO"/>
        </w:rPr>
        <w:t>4.</w:t>
      </w:r>
      <w:r w:rsidRPr="005659EB">
        <w:rPr>
          <w:sz w:val="24"/>
          <w:szCs w:val="24"/>
          <w:lang w:val="nb-NO"/>
        </w:rPr>
        <w:tab/>
      </w:r>
      <w:r w:rsidRPr="005659EB">
        <w:rPr>
          <w:b/>
          <w:sz w:val="24"/>
          <w:szCs w:val="24"/>
          <w:lang w:val="nb-NO"/>
        </w:rPr>
        <w:t>Østbye T</w:t>
      </w:r>
      <w:r w:rsidRPr="005659EB">
        <w:rPr>
          <w:sz w:val="24"/>
          <w:szCs w:val="24"/>
          <w:lang w:val="nb-NO"/>
        </w:rPr>
        <w:t xml:space="preserve">. "Sentrale helseindikatorer for kommuner og fylker. </w:t>
      </w:r>
      <w:r w:rsidRPr="005659EB">
        <w:rPr>
          <w:sz w:val="24"/>
          <w:szCs w:val="24"/>
        </w:rPr>
        <w:t xml:space="preserve">Eksempel fra USA" (Essential Health Indicators for municipalities and counties. Examples from the US). </w:t>
      </w:r>
      <w:r w:rsidRPr="005659EB">
        <w:rPr>
          <w:i/>
          <w:sz w:val="24"/>
          <w:szCs w:val="24"/>
        </w:rPr>
        <w:t>Journal of the Norwegian Medical Association</w:t>
      </w:r>
      <w:r w:rsidRPr="005659EB">
        <w:rPr>
          <w:sz w:val="24"/>
          <w:szCs w:val="24"/>
        </w:rPr>
        <w:t xml:space="preserve"> 1991; 111 (20): 2573.</w:t>
      </w:r>
    </w:p>
    <w:p w14:paraId="646F2845" w14:textId="77777777" w:rsidR="00D42852" w:rsidRPr="005659EB" w:rsidRDefault="00D42852" w:rsidP="00D42852">
      <w:pPr>
        <w:ind w:left="720" w:hanging="720"/>
        <w:jc w:val="both"/>
        <w:rPr>
          <w:sz w:val="24"/>
          <w:szCs w:val="24"/>
        </w:rPr>
      </w:pPr>
    </w:p>
    <w:p w14:paraId="24ECE0D4" w14:textId="77777777" w:rsidR="00D42852" w:rsidRPr="005659EB" w:rsidRDefault="00D42852" w:rsidP="00D42852">
      <w:pPr>
        <w:ind w:left="720" w:hanging="720"/>
        <w:jc w:val="both"/>
        <w:rPr>
          <w:sz w:val="24"/>
          <w:szCs w:val="24"/>
        </w:rPr>
      </w:pPr>
      <w:r w:rsidRPr="005659EB">
        <w:rPr>
          <w:sz w:val="24"/>
          <w:szCs w:val="24"/>
        </w:rPr>
        <w:t>5.</w:t>
      </w:r>
      <w:r w:rsidRPr="005659EB">
        <w:rPr>
          <w:sz w:val="24"/>
          <w:szCs w:val="24"/>
        </w:rPr>
        <w:tab/>
        <w:t xml:space="preserve">White M, </w:t>
      </w:r>
      <w:r w:rsidRPr="005659EB">
        <w:rPr>
          <w:b/>
          <w:sz w:val="24"/>
          <w:szCs w:val="24"/>
        </w:rPr>
        <w:t>Østbye T</w:t>
      </w:r>
      <w:r w:rsidRPr="005659EB">
        <w:rPr>
          <w:sz w:val="24"/>
          <w:szCs w:val="24"/>
        </w:rPr>
        <w:t xml:space="preserve">. Global public health and the information superhighway. </w:t>
      </w:r>
      <w:r w:rsidRPr="005659EB">
        <w:rPr>
          <w:i/>
          <w:sz w:val="24"/>
          <w:szCs w:val="24"/>
        </w:rPr>
        <w:t>British Medical Journal</w:t>
      </w:r>
      <w:r w:rsidRPr="005659EB">
        <w:rPr>
          <w:sz w:val="24"/>
          <w:szCs w:val="24"/>
        </w:rPr>
        <w:t xml:space="preserve"> 1994; 309: 736.</w:t>
      </w:r>
    </w:p>
    <w:p w14:paraId="138F2B38" w14:textId="77777777" w:rsidR="00D42852" w:rsidRPr="005659EB" w:rsidRDefault="00D42852" w:rsidP="00D42852">
      <w:pPr>
        <w:ind w:left="720" w:hanging="720"/>
        <w:jc w:val="both"/>
        <w:rPr>
          <w:sz w:val="24"/>
          <w:szCs w:val="24"/>
        </w:rPr>
      </w:pPr>
    </w:p>
    <w:p w14:paraId="6ED91550" w14:textId="77777777" w:rsidR="00D42852" w:rsidRPr="005659EB" w:rsidRDefault="00D42852" w:rsidP="00D42852">
      <w:pPr>
        <w:ind w:left="720" w:hanging="720"/>
        <w:jc w:val="both"/>
        <w:rPr>
          <w:sz w:val="24"/>
          <w:szCs w:val="24"/>
        </w:rPr>
      </w:pPr>
      <w:r w:rsidRPr="005659EB">
        <w:rPr>
          <w:sz w:val="24"/>
          <w:szCs w:val="24"/>
        </w:rPr>
        <w:t>6.</w:t>
      </w:r>
      <w:r w:rsidRPr="005659EB">
        <w:rPr>
          <w:sz w:val="24"/>
          <w:szCs w:val="24"/>
        </w:rPr>
        <w:tab/>
        <w:t xml:space="preserve">Laupacis A, </w:t>
      </w:r>
      <w:r w:rsidRPr="005659EB">
        <w:rPr>
          <w:b/>
          <w:sz w:val="24"/>
          <w:szCs w:val="24"/>
        </w:rPr>
        <w:t>Østbye T</w:t>
      </w:r>
      <w:r w:rsidRPr="005659EB">
        <w:rPr>
          <w:sz w:val="24"/>
          <w:szCs w:val="24"/>
        </w:rPr>
        <w:t>, Feagan B, Sackett DL, Sauve J-S. Detection of carotid stenosis by physical examination.</w:t>
      </w:r>
      <w:r w:rsidRPr="005659EB">
        <w:rPr>
          <w:i/>
          <w:sz w:val="24"/>
          <w:szCs w:val="24"/>
        </w:rPr>
        <w:t xml:space="preserve"> JAMA</w:t>
      </w:r>
      <w:r w:rsidRPr="005659EB">
        <w:rPr>
          <w:sz w:val="24"/>
          <w:szCs w:val="24"/>
        </w:rPr>
        <w:t xml:space="preserve"> 1994; 271 (24): 1908.</w:t>
      </w:r>
    </w:p>
    <w:p w14:paraId="2230ED16" w14:textId="77777777" w:rsidR="00D42852" w:rsidRPr="005659EB" w:rsidRDefault="00D42852" w:rsidP="00D42852">
      <w:pPr>
        <w:ind w:left="720" w:hanging="720"/>
        <w:jc w:val="both"/>
        <w:rPr>
          <w:sz w:val="24"/>
          <w:szCs w:val="24"/>
        </w:rPr>
      </w:pPr>
    </w:p>
    <w:p w14:paraId="68C9F172" w14:textId="77777777" w:rsidR="00D42852" w:rsidRPr="005659EB" w:rsidRDefault="00D42852" w:rsidP="00D42852">
      <w:pPr>
        <w:ind w:left="720" w:hanging="720"/>
        <w:jc w:val="both"/>
        <w:rPr>
          <w:sz w:val="24"/>
          <w:szCs w:val="24"/>
        </w:rPr>
      </w:pPr>
      <w:r w:rsidRPr="005659EB">
        <w:rPr>
          <w:sz w:val="24"/>
          <w:szCs w:val="24"/>
        </w:rPr>
        <w:t>7.</w:t>
      </w:r>
      <w:r w:rsidRPr="005659EB">
        <w:rPr>
          <w:sz w:val="24"/>
          <w:szCs w:val="24"/>
        </w:rPr>
        <w:tab/>
        <w:t xml:space="preserve">Hatfield C, </w:t>
      </w:r>
      <w:r w:rsidRPr="005659EB">
        <w:rPr>
          <w:b/>
          <w:sz w:val="24"/>
          <w:szCs w:val="24"/>
        </w:rPr>
        <w:t>Østbye T</w:t>
      </w:r>
      <w:r w:rsidRPr="005659EB">
        <w:rPr>
          <w:sz w:val="24"/>
          <w:szCs w:val="24"/>
        </w:rPr>
        <w:t xml:space="preserve">, Sori C. Sex of editor in medical journals. </w:t>
      </w:r>
      <w:r w:rsidRPr="005659EB">
        <w:rPr>
          <w:i/>
          <w:sz w:val="24"/>
          <w:szCs w:val="24"/>
        </w:rPr>
        <w:t>The Lancet</w:t>
      </w:r>
      <w:r w:rsidRPr="005659EB">
        <w:rPr>
          <w:sz w:val="24"/>
          <w:szCs w:val="24"/>
        </w:rPr>
        <w:t xml:space="preserve"> 1995; 345: 662.</w:t>
      </w:r>
    </w:p>
    <w:p w14:paraId="56CC18A8" w14:textId="77777777" w:rsidR="00D42852" w:rsidRPr="005659EB" w:rsidRDefault="00D42852" w:rsidP="00D42852">
      <w:pPr>
        <w:ind w:left="720" w:hanging="720"/>
        <w:jc w:val="both"/>
        <w:rPr>
          <w:sz w:val="24"/>
          <w:szCs w:val="24"/>
        </w:rPr>
      </w:pPr>
    </w:p>
    <w:p w14:paraId="3E7732B6" w14:textId="77777777" w:rsidR="00D42852" w:rsidRPr="005659EB" w:rsidRDefault="00D42852" w:rsidP="00D42852">
      <w:pPr>
        <w:ind w:left="720" w:hanging="720"/>
        <w:jc w:val="both"/>
        <w:rPr>
          <w:sz w:val="24"/>
          <w:szCs w:val="24"/>
        </w:rPr>
      </w:pPr>
      <w:r w:rsidRPr="005659EB">
        <w:rPr>
          <w:sz w:val="24"/>
          <w:szCs w:val="24"/>
        </w:rPr>
        <w:t>8.</w:t>
      </w:r>
      <w:r w:rsidRPr="005659EB">
        <w:rPr>
          <w:sz w:val="24"/>
          <w:szCs w:val="24"/>
        </w:rPr>
        <w:tab/>
      </w:r>
      <w:r w:rsidRPr="005659EB">
        <w:rPr>
          <w:b/>
          <w:sz w:val="24"/>
          <w:szCs w:val="24"/>
        </w:rPr>
        <w:t>Østbye T</w:t>
      </w:r>
      <w:r w:rsidRPr="005659EB">
        <w:rPr>
          <w:sz w:val="24"/>
          <w:szCs w:val="24"/>
        </w:rPr>
        <w:t xml:space="preserve">, Friede A. Electronic resources on population health for a PBL curriculum. </w:t>
      </w:r>
      <w:r w:rsidRPr="005659EB">
        <w:rPr>
          <w:i/>
          <w:sz w:val="24"/>
          <w:szCs w:val="24"/>
        </w:rPr>
        <w:t>Academic Medicine</w:t>
      </w:r>
      <w:r w:rsidRPr="005659EB">
        <w:rPr>
          <w:sz w:val="24"/>
          <w:szCs w:val="24"/>
        </w:rPr>
        <w:t xml:space="preserve"> 1995; 70(9): 78-9.</w:t>
      </w:r>
    </w:p>
    <w:p w14:paraId="4242F1D8" w14:textId="77777777" w:rsidR="00D42852" w:rsidRPr="005659EB" w:rsidRDefault="00D42852" w:rsidP="00D42852">
      <w:pPr>
        <w:ind w:left="720" w:hanging="720"/>
        <w:jc w:val="both"/>
        <w:rPr>
          <w:sz w:val="24"/>
          <w:szCs w:val="24"/>
        </w:rPr>
      </w:pPr>
    </w:p>
    <w:p w14:paraId="2413E766" w14:textId="77777777" w:rsidR="00D42852" w:rsidRPr="005659EB" w:rsidRDefault="00D42852" w:rsidP="00D42852">
      <w:pPr>
        <w:ind w:left="720" w:hanging="720"/>
        <w:jc w:val="both"/>
        <w:rPr>
          <w:sz w:val="24"/>
          <w:szCs w:val="24"/>
        </w:rPr>
      </w:pPr>
      <w:r w:rsidRPr="00A979FB">
        <w:rPr>
          <w:sz w:val="24"/>
          <w:szCs w:val="24"/>
        </w:rPr>
        <w:t>9.</w:t>
      </w:r>
      <w:r w:rsidRPr="00A979FB">
        <w:rPr>
          <w:sz w:val="24"/>
          <w:szCs w:val="24"/>
        </w:rPr>
        <w:tab/>
        <w:t xml:space="preserve">Strasberg HR, </w:t>
      </w:r>
      <w:r w:rsidRPr="00A979FB">
        <w:rPr>
          <w:b/>
          <w:sz w:val="24"/>
          <w:szCs w:val="24"/>
        </w:rPr>
        <w:t>Østbye T</w:t>
      </w:r>
      <w:r w:rsidRPr="00A979FB">
        <w:rPr>
          <w:sz w:val="24"/>
          <w:szCs w:val="24"/>
        </w:rPr>
        <w:t xml:space="preserve">, Lloyd DA. </w:t>
      </w:r>
      <w:r w:rsidRPr="005659EB">
        <w:rPr>
          <w:sz w:val="24"/>
          <w:szCs w:val="24"/>
        </w:rPr>
        <w:t>Successful computer</w:t>
      </w:r>
      <w:r w:rsidRPr="005659EB">
        <w:rPr>
          <w:sz w:val="24"/>
          <w:szCs w:val="24"/>
        </w:rPr>
        <w:noBreakHyphen/>
        <w:t xml:space="preserve">based learning center. </w:t>
      </w:r>
      <w:r w:rsidRPr="005659EB">
        <w:rPr>
          <w:i/>
          <w:sz w:val="24"/>
          <w:szCs w:val="24"/>
        </w:rPr>
        <w:t>Academic Medicine</w:t>
      </w:r>
      <w:r w:rsidRPr="005659EB">
        <w:rPr>
          <w:sz w:val="24"/>
          <w:szCs w:val="24"/>
        </w:rPr>
        <w:t>1998; 73(1): 2</w:t>
      </w:r>
      <w:r w:rsidRPr="005659EB">
        <w:rPr>
          <w:sz w:val="24"/>
          <w:szCs w:val="24"/>
        </w:rPr>
        <w:noBreakHyphen/>
        <w:t>3.</w:t>
      </w:r>
    </w:p>
    <w:p w14:paraId="2729709C" w14:textId="77777777" w:rsidR="00D42852" w:rsidRPr="005659EB" w:rsidRDefault="00D42852" w:rsidP="00D42852">
      <w:pPr>
        <w:ind w:left="720" w:hanging="720"/>
        <w:jc w:val="both"/>
        <w:rPr>
          <w:sz w:val="24"/>
          <w:szCs w:val="24"/>
        </w:rPr>
      </w:pPr>
    </w:p>
    <w:p w14:paraId="5824981A" w14:textId="77777777" w:rsidR="00D42852" w:rsidRPr="005659EB" w:rsidRDefault="00D42852" w:rsidP="00D42852">
      <w:pPr>
        <w:ind w:left="720" w:hanging="720"/>
        <w:jc w:val="both"/>
        <w:rPr>
          <w:sz w:val="24"/>
          <w:szCs w:val="24"/>
        </w:rPr>
      </w:pPr>
      <w:r w:rsidRPr="005659EB">
        <w:rPr>
          <w:sz w:val="24"/>
          <w:szCs w:val="24"/>
        </w:rPr>
        <w:t>10.</w:t>
      </w:r>
      <w:r w:rsidRPr="005659EB">
        <w:rPr>
          <w:sz w:val="24"/>
          <w:szCs w:val="24"/>
        </w:rPr>
        <w:tab/>
      </w:r>
      <w:r w:rsidRPr="005659EB">
        <w:rPr>
          <w:b/>
          <w:sz w:val="24"/>
          <w:szCs w:val="24"/>
        </w:rPr>
        <w:t>Østbye T</w:t>
      </w:r>
      <w:r w:rsidRPr="005659EB">
        <w:rPr>
          <w:sz w:val="24"/>
          <w:szCs w:val="24"/>
        </w:rPr>
        <w:t xml:space="preserve">, Hurlen P The electronic house call </w:t>
      </w:r>
      <w:r w:rsidRPr="005659EB">
        <w:rPr>
          <w:sz w:val="24"/>
          <w:szCs w:val="24"/>
        </w:rPr>
        <w:noBreakHyphen/>
        <w:t xml:space="preserve"> In reply. </w:t>
      </w:r>
      <w:r w:rsidRPr="005659EB">
        <w:rPr>
          <w:i/>
          <w:sz w:val="24"/>
          <w:szCs w:val="24"/>
        </w:rPr>
        <w:t>Archives of Family Medicine</w:t>
      </w:r>
      <w:r w:rsidRPr="005659EB">
        <w:rPr>
          <w:sz w:val="24"/>
          <w:szCs w:val="24"/>
        </w:rPr>
        <w:t xml:space="preserve"> 1998; 7(3): 210.</w:t>
      </w:r>
    </w:p>
    <w:p w14:paraId="6149A564" w14:textId="77777777" w:rsidR="00D42852" w:rsidRPr="005659EB" w:rsidRDefault="00D42852" w:rsidP="00D42852">
      <w:pPr>
        <w:ind w:left="720" w:hanging="720"/>
        <w:jc w:val="both"/>
        <w:rPr>
          <w:sz w:val="24"/>
          <w:szCs w:val="24"/>
        </w:rPr>
      </w:pPr>
    </w:p>
    <w:p w14:paraId="1FB61819" w14:textId="77777777" w:rsidR="00D42852" w:rsidRPr="005659EB" w:rsidRDefault="00D42852" w:rsidP="00D42852">
      <w:pPr>
        <w:numPr>
          <w:ilvl w:val="0"/>
          <w:numId w:val="21"/>
        </w:numPr>
        <w:ind w:hanging="810"/>
        <w:jc w:val="both"/>
        <w:rPr>
          <w:sz w:val="24"/>
          <w:szCs w:val="24"/>
        </w:rPr>
      </w:pPr>
      <w:r w:rsidRPr="005659EB">
        <w:rPr>
          <w:sz w:val="24"/>
          <w:szCs w:val="24"/>
          <w:lang w:val="nb-NO"/>
        </w:rPr>
        <w:t xml:space="preserve">Baigent L, </w:t>
      </w:r>
      <w:r w:rsidRPr="005659EB">
        <w:rPr>
          <w:b/>
          <w:sz w:val="24"/>
          <w:szCs w:val="24"/>
          <w:lang w:val="nb-NO"/>
        </w:rPr>
        <w:t>Østbye T</w:t>
      </w:r>
      <w:r w:rsidRPr="005659EB">
        <w:rPr>
          <w:sz w:val="24"/>
          <w:szCs w:val="24"/>
          <w:lang w:val="nb-NO"/>
        </w:rPr>
        <w:t xml:space="preserve">, Fernando ML. </w:t>
      </w:r>
      <w:r w:rsidRPr="005659EB">
        <w:rPr>
          <w:sz w:val="24"/>
          <w:szCs w:val="24"/>
        </w:rPr>
        <w:t xml:space="preserve">Feasibility of client reports to measure treatment outcome in schizophrenia. </w:t>
      </w:r>
      <w:r w:rsidRPr="005659EB">
        <w:rPr>
          <w:i/>
          <w:sz w:val="24"/>
          <w:szCs w:val="24"/>
        </w:rPr>
        <w:t>Canadian Journal of Psychiatry</w:t>
      </w:r>
      <w:r w:rsidRPr="005659EB">
        <w:rPr>
          <w:sz w:val="24"/>
          <w:szCs w:val="24"/>
        </w:rPr>
        <w:t xml:space="preserve"> 1999; 44(1): 94</w:t>
      </w:r>
      <w:r w:rsidRPr="005659EB">
        <w:rPr>
          <w:sz w:val="24"/>
          <w:szCs w:val="24"/>
        </w:rPr>
        <w:noBreakHyphen/>
        <w:t>5.</w:t>
      </w:r>
    </w:p>
    <w:p w14:paraId="0CA976BE" w14:textId="77777777" w:rsidR="00D42852" w:rsidRPr="005659EB" w:rsidRDefault="00D42852" w:rsidP="00D42852">
      <w:pPr>
        <w:ind w:left="360" w:hanging="360"/>
        <w:jc w:val="both"/>
        <w:rPr>
          <w:sz w:val="24"/>
          <w:szCs w:val="24"/>
        </w:rPr>
      </w:pPr>
    </w:p>
    <w:p w14:paraId="09E4D198" w14:textId="77777777" w:rsidR="00D42852" w:rsidRPr="005659EB" w:rsidRDefault="00D42852" w:rsidP="00D42852">
      <w:pPr>
        <w:numPr>
          <w:ilvl w:val="0"/>
          <w:numId w:val="21"/>
        </w:numPr>
        <w:ind w:hanging="810"/>
        <w:jc w:val="both"/>
        <w:rPr>
          <w:sz w:val="24"/>
          <w:szCs w:val="24"/>
        </w:rPr>
      </w:pPr>
      <w:r w:rsidRPr="005659EB">
        <w:rPr>
          <w:sz w:val="24"/>
          <w:szCs w:val="24"/>
        </w:rPr>
        <w:t xml:space="preserve">White KP, Harth M, Nielson W, Speechley M, </w:t>
      </w:r>
      <w:r w:rsidRPr="005659EB">
        <w:rPr>
          <w:b/>
          <w:sz w:val="24"/>
          <w:szCs w:val="24"/>
        </w:rPr>
        <w:t>Østbye T</w:t>
      </w:r>
      <w:r w:rsidRPr="005659EB">
        <w:rPr>
          <w:sz w:val="24"/>
          <w:szCs w:val="24"/>
        </w:rPr>
        <w:t xml:space="preserve">. Comment on the fibromyalgia label: more cons than pros. Reply. </w:t>
      </w:r>
      <w:r w:rsidRPr="005659EB">
        <w:rPr>
          <w:i/>
          <w:sz w:val="24"/>
          <w:szCs w:val="24"/>
        </w:rPr>
        <w:t>Arthritis and Rheumatism</w:t>
      </w:r>
      <w:r w:rsidRPr="005659EB">
        <w:rPr>
          <w:sz w:val="24"/>
          <w:szCs w:val="24"/>
        </w:rPr>
        <w:t xml:space="preserve">. 2003; 49(1): 144-145. </w:t>
      </w:r>
    </w:p>
    <w:p w14:paraId="74C47C11" w14:textId="77777777" w:rsidR="00D42852" w:rsidRPr="005659EB" w:rsidRDefault="00D42852" w:rsidP="00D42852">
      <w:pPr>
        <w:ind w:hanging="360"/>
        <w:jc w:val="both"/>
        <w:rPr>
          <w:sz w:val="24"/>
          <w:szCs w:val="24"/>
        </w:rPr>
      </w:pPr>
    </w:p>
    <w:p w14:paraId="5061E794" w14:textId="77777777" w:rsidR="00D42852" w:rsidRPr="005659EB" w:rsidRDefault="00D42852" w:rsidP="00D42852">
      <w:pPr>
        <w:numPr>
          <w:ilvl w:val="0"/>
          <w:numId w:val="21"/>
        </w:numPr>
        <w:ind w:hanging="810"/>
        <w:jc w:val="both"/>
        <w:rPr>
          <w:sz w:val="24"/>
          <w:szCs w:val="24"/>
        </w:rPr>
      </w:pPr>
      <w:r w:rsidRPr="005659EB">
        <w:rPr>
          <w:sz w:val="24"/>
          <w:szCs w:val="24"/>
        </w:rPr>
        <w:t xml:space="preserve">Hutchison B, </w:t>
      </w:r>
      <w:r w:rsidRPr="005659EB">
        <w:rPr>
          <w:b/>
          <w:sz w:val="24"/>
          <w:szCs w:val="24"/>
        </w:rPr>
        <w:t>Østbye T</w:t>
      </w:r>
      <w:r w:rsidRPr="005659EB">
        <w:rPr>
          <w:sz w:val="24"/>
          <w:szCs w:val="24"/>
        </w:rPr>
        <w:t xml:space="preserve">, Barnsley J. Whose satisfaction? </w:t>
      </w:r>
      <w:r w:rsidRPr="005659EB">
        <w:rPr>
          <w:i/>
          <w:sz w:val="24"/>
          <w:szCs w:val="24"/>
        </w:rPr>
        <w:t>CMAJ</w:t>
      </w:r>
      <w:r w:rsidRPr="005659EB">
        <w:rPr>
          <w:sz w:val="24"/>
          <w:szCs w:val="24"/>
        </w:rPr>
        <w:t xml:space="preserve"> 2003; 169(1): 15.</w:t>
      </w:r>
    </w:p>
    <w:p w14:paraId="39620770" w14:textId="77777777" w:rsidR="00D42852" w:rsidRPr="005659EB" w:rsidRDefault="00D42852" w:rsidP="00D42852">
      <w:pPr>
        <w:ind w:hanging="360"/>
        <w:jc w:val="both"/>
        <w:rPr>
          <w:sz w:val="24"/>
          <w:szCs w:val="24"/>
        </w:rPr>
      </w:pPr>
    </w:p>
    <w:p w14:paraId="52444CD4" w14:textId="77777777" w:rsidR="00D42852" w:rsidRPr="005659EB" w:rsidRDefault="00D42852" w:rsidP="00D42852">
      <w:pPr>
        <w:numPr>
          <w:ilvl w:val="0"/>
          <w:numId w:val="21"/>
        </w:numPr>
        <w:ind w:hanging="810"/>
        <w:jc w:val="both"/>
        <w:rPr>
          <w:sz w:val="24"/>
          <w:szCs w:val="24"/>
        </w:rPr>
      </w:pPr>
      <w:r w:rsidRPr="005659EB">
        <w:rPr>
          <w:b/>
          <w:sz w:val="24"/>
          <w:szCs w:val="24"/>
        </w:rPr>
        <w:lastRenderedPageBreak/>
        <w:t>Østbye T</w:t>
      </w:r>
      <w:r w:rsidRPr="005659EB">
        <w:rPr>
          <w:sz w:val="24"/>
          <w:szCs w:val="24"/>
        </w:rPr>
        <w:t xml:space="preserve">, Michener L. Changing the organization of health care. </w:t>
      </w:r>
      <w:r w:rsidRPr="005659EB">
        <w:rPr>
          <w:i/>
          <w:sz w:val="24"/>
          <w:szCs w:val="24"/>
        </w:rPr>
        <w:t>JAMA</w:t>
      </w:r>
      <w:r w:rsidRPr="005659EB">
        <w:rPr>
          <w:sz w:val="24"/>
          <w:szCs w:val="24"/>
        </w:rPr>
        <w:t xml:space="preserve"> 2007; 298(3): 286-7.</w:t>
      </w:r>
    </w:p>
    <w:p w14:paraId="5F63200B" w14:textId="77777777" w:rsidR="00D42852" w:rsidRPr="005659EB" w:rsidRDefault="00D42852" w:rsidP="00D42852">
      <w:pPr>
        <w:ind w:left="360" w:hanging="360"/>
        <w:jc w:val="both"/>
        <w:rPr>
          <w:sz w:val="24"/>
          <w:szCs w:val="24"/>
        </w:rPr>
      </w:pPr>
    </w:p>
    <w:p w14:paraId="34F8EDCA" w14:textId="77777777" w:rsidR="00D42852" w:rsidRPr="005659EB" w:rsidRDefault="00D42852" w:rsidP="00D42852">
      <w:pPr>
        <w:numPr>
          <w:ilvl w:val="0"/>
          <w:numId w:val="21"/>
        </w:numPr>
        <w:ind w:hanging="810"/>
        <w:jc w:val="both"/>
        <w:rPr>
          <w:sz w:val="24"/>
          <w:szCs w:val="24"/>
        </w:rPr>
      </w:pPr>
      <w:r w:rsidRPr="005659EB">
        <w:rPr>
          <w:sz w:val="24"/>
          <w:szCs w:val="24"/>
        </w:rPr>
        <w:t xml:space="preserve">Malhotra R, Puoane T, Hoyo C, Hughes G, </w:t>
      </w:r>
      <w:r w:rsidRPr="005659EB">
        <w:rPr>
          <w:b/>
          <w:sz w:val="24"/>
          <w:szCs w:val="24"/>
        </w:rPr>
        <w:t>Østbye</w:t>
      </w:r>
      <w:r w:rsidRPr="005659EB">
        <w:rPr>
          <w:sz w:val="24"/>
          <w:szCs w:val="24"/>
        </w:rPr>
        <w:t xml:space="preserve"> T. Prevalence and awareness of hypertension in an urban township of South Africa: Compelling need for action.  </w:t>
      </w:r>
      <w:r w:rsidRPr="005659EB">
        <w:rPr>
          <w:i/>
          <w:sz w:val="24"/>
          <w:szCs w:val="24"/>
        </w:rPr>
        <w:t>Ethnicity and Disease</w:t>
      </w:r>
      <w:r w:rsidRPr="005659EB">
        <w:rPr>
          <w:sz w:val="24"/>
          <w:szCs w:val="24"/>
        </w:rPr>
        <w:t xml:space="preserve"> 2008; 18(4): 401-402</w:t>
      </w:r>
    </w:p>
    <w:p w14:paraId="4AEEA208" w14:textId="77777777" w:rsidR="00D42852" w:rsidRPr="005659EB" w:rsidRDefault="00D42852" w:rsidP="00D42852">
      <w:pPr>
        <w:ind w:hanging="360"/>
        <w:jc w:val="both"/>
        <w:rPr>
          <w:sz w:val="24"/>
          <w:szCs w:val="24"/>
        </w:rPr>
      </w:pPr>
    </w:p>
    <w:p w14:paraId="5C675002" w14:textId="77777777" w:rsidR="00D42852" w:rsidRDefault="00D42852" w:rsidP="00D42852">
      <w:pPr>
        <w:numPr>
          <w:ilvl w:val="0"/>
          <w:numId w:val="21"/>
        </w:numPr>
        <w:ind w:hanging="810"/>
        <w:jc w:val="both"/>
        <w:rPr>
          <w:sz w:val="24"/>
          <w:szCs w:val="24"/>
        </w:rPr>
      </w:pPr>
      <w:r w:rsidRPr="005659EB">
        <w:rPr>
          <w:sz w:val="24"/>
          <w:szCs w:val="24"/>
        </w:rPr>
        <w:t xml:space="preserve">Rajgor D, Shah J, Tay SK, </w:t>
      </w:r>
      <w:r w:rsidRPr="005659EB">
        <w:rPr>
          <w:b/>
          <w:sz w:val="24"/>
          <w:szCs w:val="24"/>
        </w:rPr>
        <w:t>Østbye</w:t>
      </w:r>
      <w:r w:rsidRPr="005659EB">
        <w:rPr>
          <w:sz w:val="24"/>
          <w:szCs w:val="24"/>
        </w:rPr>
        <w:t xml:space="preserve"> T, Eisenstein EL, Krishnan R, Pietrobon R. Certificate course in outcomes research. </w:t>
      </w:r>
      <w:r w:rsidRPr="005659EB">
        <w:rPr>
          <w:i/>
          <w:sz w:val="24"/>
          <w:szCs w:val="24"/>
        </w:rPr>
        <w:t>Medical Teacher</w:t>
      </w:r>
      <w:r w:rsidRPr="005659EB">
        <w:rPr>
          <w:sz w:val="24"/>
          <w:szCs w:val="24"/>
        </w:rPr>
        <w:t xml:space="preserve"> 2010; 32(1): 92</w:t>
      </w:r>
    </w:p>
    <w:p w14:paraId="238521AC" w14:textId="77777777" w:rsidR="00D42852" w:rsidRDefault="00D42852" w:rsidP="00D42852">
      <w:pPr>
        <w:pStyle w:val="ListParagraph"/>
        <w:rPr>
          <w:color w:val="000000"/>
          <w:sz w:val="24"/>
          <w:szCs w:val="24"/>
        </w:rPr>
      </w:pPr>
    </w:p>
    <w:p w14:paraId="64B65FBF" w14:textId="77777777" w:rsidR="00D42852" w:rsidRDefault="00D42852" w:rsidP="00D42852">
      <w:pPr>
        <w:numPr>
          <w:ilvl w:val="0"/>
          <w:numId w:val="21"/>
        </w:numPr>
        <w:ind w:hanging="810"/>
        <w:jc w:val="both"/>
        <w:rPr>
          <w:sz w:val="24"/>
          <w:szCs w:val="24"/>
        </w:rPr>
      </w:pPr>
      <w:r w:rsidRPr="00D42852">
        <w:rPr>
          <w:color w:val="000000"/>
          <w:sz w:val="24"/>
          <w:szCs w:val="24"/>
        </w:rPr>
        <w:t xml:space="preserve">Dolor, RJ, </w:t>
      </w:r>
      <w:r w:rsidRPr="00D42852">
        <w:rPr>
          <w:b/>
          <w:color w:val="000000"/>
          <w:sz w:val="24"/>
          <w:szCs w:val="24"/>
        </w:rPr>
        <w:t>Østbye, T</w:t>
      </w:r>
      <w:r w:rsidRPr="00D42852">
        <w:rPr>
          <w:color w:val="000000"/>
          <w:sz w:val="24"/>
          <w:szCs w:val="24"/>
        </w:rPr>
        <w:t xml:space="preserve">, Lyna, P, Coffman, CJ, Alexander, SC, Tulsky JA, Brouwer, RJN, Esoimeme, I, Pollak, KI. </w:t>
      </w:r>
      <w:hyperlink r:id="rId17" w:history="1">
        <w:r w:rsidRPr="00D42852">
          <w:rPr>
            <w:color w:val="000000"/>
            <w:sz w:val="24"/>
            <w:szCs w:val="24"/>
          </w:rPr>
          <w:t>What are physicians' and patients' beliefs about diet, weight, exercise, and smoking cessation counseling?</w:t>
        </w:r>
      </w:hyperlink>
      <w:r w:rsidRPr="00D42852">
        <w:rPr>
          <w:color w:val="000000"/>
          <w:sz w:val="24"/>
          <w:szCs w:val="24"/>
        </w:rPr>
        <w:t xml:space="preserve"> </w:t>
      </w:r>
      <w:r w:rsidRPr="00D42852">
        <w:rPr>
          <w:i/>
          <w:color w:val="000000"/>
          <w:sz w:val="24"/>
          <w:szCs w:val="24"/>
        </w:rPr>
        <w:t>Preventive Medicine</w:t>
      </w:r>
      <w:r w:rsidRPr="00D42852">
        <w:rPr>
          <w:color w:val="000000"/>
          <w:sz w:val="24"/>
          <w:szCs w:val="24"/>
        </w:rPr>
        <w:t xml:space="preserve"> 2010; 51(5): 440-2. </w:t>
      </w:r>
    </w:p>
    <w:p w14:paraId="538F9BDC" w14:textId="77777777" w:rsidR="00D42852" w:rsidRDefault="00D42852" w:rsidP="00D42852">
      <w:pPr>
        <w:pStyle w:val="ListParagraph"/>
        <w:rPr>
          <w:color w:val="000000"/>
          <w:sz w:val="24"/>
          <w:szCs w:val="24"/>
        </w:rPr>
      </w:pPr>
    </w:p>
    <w:p w14:paraId="5C2D0484" w14:textId="77777777" w:rsidR="00337DA4" w:rsidRDefault="00D42852" w:rsidP="00337DA4">
      <w:pPr>
        <w:numPr>
          <w:ilvl w:val="0"/>
          <w:numId w:val="21"/>
        </w:numPr>
        <w:ind w:hanging="810"/>
        <w:jc w:val="both"/>
        <w:rPr>
          <w:sz w:val="24"/>
          <w:szCs w:val="24"/>
        </w:rPr>
      </w:pPr>
      <w:r w:rsidRPr="00D42852">
        <w:rPr>
          <w:color w:val="000000"/>
          <w:sz w:val="24"/>
          <w:szCs w:val="24"/>
        </w:rPr>
        <w:t xml:space="preserve">Malhotra R, Chan A, </w:t>
      </w:r>
      <w:r w:rsidRPr="00D42852">
        <w:rPr>
          <w:b/>
          <w:sz w:val="24"/>
          <w:szCs w:val="24"/>
          <w:lang w:val="en-GB"/>
        </w:rPr>
        <w:t>Østbye T</w:t>
      </w:r>
      <w:r w:rsidRPr="00D42852">
        <w:rPr>
          <w:i/>
          <w:color w:val="000000"/>
          <w:sz w:val="24"/>
          <w:szCs w:val="24"/>
        </w:rPr>
        <w:t xml:space="preserve">. </w:t>
      </w:r>
      <w:r w:rsidRPr="00D42852">
        <w:rPr>
          <w:color w:val="000000"/>
          <w:sz w:val="24"/>
          <w:szCs w:val="24"/>
        </w:rPr>
        <w:t xml:space="preserve">Validity of proxy-reported weight for older adults. </w:t>
      </w:r>
      <w:r w:rsidRPr="00D42852">
        <w:rPr>
          <w:i/>
          <w:color w:val="000000"/>
          <w:sz w:val="24"/>
          <w:szCs w:val="24"/>
        </w:rPr>
        <w:t xml:space="preserve">Journal of the American Geriatrics Society </w:t>
      </w:r>
      <w:r w:rsidRPr="00D42852">
        <w:rPr>
          <w:color w:val="000000"/>
          <w:sz w:val="24"/>
          <w:szCs w:val="24"/>
        </w:rPr>
        <w:t>2012; 60(1): 189-90.</w:t>
      </w:r>
    </w:p>
    <w:p w14:paraId="655EFE81" w14:textId="77777777" w:rsidR="00337DA4" w:rsidRDefault="00337DA4" w:rsidP="00337DA4">
      <w:pPr>
        <w:pStyle w:val="ListParagraph"/>
        <w:rPr>
          <w:sz w:val="24"/>
          <w:szCs w:val="24"/>
        </w:rPr>
      </w:pPr>
    </w:p>
    <w:p w14:paraId="59352FCE" w14:textId="77777777" w:rsidR="00337DA4" w:rsidRPr="00337DA4" w:rsidRDefault="00337DA4" w:rsidP="00337DA4">
      <w:pPr>
        <w:numPr>
          <w:ilvl w:val="0"/>
          <w:numId w:val="21"/>
        </w:numPr>
        <w:ind w:hanging="810"/>
        <w:jc w:val="both"/>
        <w:rPr>
          <w:sz w:val="24"/>
          <w:szCs w:val="24"/>
        </w:rPr>
      </w:pPr>
      <w:r w:rsidRPr="00337DA4">
        <w:rPr>
          <w:sz w:val="24"/>
          <w:szCs w:val="24"/>
        </w:rPr>
        <w:t xml:space="preserve">Ukegbu U, Maselko J, Malhotra R, Perera B, </w:t>
      </w:r>
      <w:r w:rsidRPr="00337DA4">
        <w:rPr>
          <w:b/>
          <w:sz w:val="24"/>
          <w:szCs w:val="24"/>
        </w:rPr>
        <w:t>Østbye T</w:t>
      </w:r>
      <w:r w:rsidRPr="00337DA4">
        <w:rPr>
          <w:sz w:val="24"/>
          <w:szCs w:val="24"/>
        </w:rPr>
        <w:t>.</w:t>
      </w:r>
      <w:r w:rsidRPr="00337DA4">
        <w:t xml:space="preserve"> </w:t>
      </w:r>
      <w:r w:rsidRPr="00337DA4">
        <w:rPr>
          <w:sz w:val="24"/>
          <w:szCs w:val="24"/>
        </w:rPr>
        <w:t xml:space="preserve">Correlates of handgrip strength and activities of daily living in elderly Sri Lankans. </w:t>
      </w:r>
      <w:r w:rsidRPr="00337DA4">
        <w:rPr>
          <w:i/>
          <w:sz w:val="24"/>
          <w:szCs w:val="24"/>
        </w:rPr>
        <w:t>Journal of the American Geriatric Society</w:t>
      </w:r>
      <w:r w:rsidRPr="00337DA4">
        <w:rPr>
          <w:sz w:val="24"/>
          <w:szCs w:val="24"/>
        </w:rPr>
        <w:t xml:space="preserve"> 2014; 62(9): 1800-1801. doi: 10.1111/jgs.13000</w:t>
      </w:r>
    </w:p>
    <w:p w14:paraId="5DCFC544" w14:textId="77777777" w:rsidR="00D42852" w:rsidRDefault="00D42852" w:rsidP="00D42852">
      <w:pPr>
        <w:pStyle w:val="ListParagraph"/>
        <w:rPr>
          <w:sz w:val="24"/>
          <w:szCs w:val="24"/>
        </w:rPr>
      </w:pPr>
    </w:p>
    <w:p w14:paraId="3B6F6617" w14:textId="77777777" w:rsidR="00D42852" w:rsidRPr="00D42852" w:rsidRDefault="00D42852" w:rsidP="00D42852">
      <w:pPr>
        <w:ind w:left="810"/>
        <w:jc w:val="both"/>
        <w:rPr>
          <w:sz w:val="24"/>
          <w:szCs w:val="24"/>
        </w:rPr>
      </w:pPr>
    </w:p>
    <w:p w14:paraId="49AFC5B2" w14:textId="77777777" w:rsidR="0033395E" w:rsidRDefault="0033395E" w:rsidP="00101070">
      <w:pPr>
        <w:spacing w:line="360" w:lineRule="auto"/>
        <w:jc w:val="both"/>
        <w:rPr>
          <w:sz w:val="24"/>
          <w:lang w:val="en-GB"/>
        </w:rPr>
      </w:pPr>
      <w:r>
        <w:rPr>
          <w:b/>
          <w:sz w:val="24"/>
          <w:lang w:val="en-GB"/>
        </w:rPr>
        <w:t>Technical Reports and Other Documents:</w:t>
      </w:r>
    </w:p>
    <w:p w14:paraId="5E62AE69" w14:textId="77777777" w:rsidR="0033395E" w:rsidRDefault="0033395E" w:rsidP="00101070">
      <w:pPr>
        <w:tabs>
          <w:tab w:val="left" w:pos="-1440"/>
        </w:tabs>
        <w:ind w:left="720" w:hanging="720"/>
        <w:jc w:val="both"/>
        <w:rPr>
          <w:sz w:val="24"/>
          <w:lang w:val="en-GB"/>
        </w:rPr>
      </w:pPr>
      <w:r>
        <w:rPr>
          <w:sz w:val="24"/>
          <w:lang w:val="en-GB"/>
        </w:rPr>
        <w:t>1.</w:t>
      </w:r>
      <w:r>
        <w:rPr>
          <w:sz w:val="24"/>
          <w:lang w:val="en-GB"/>
        </w:rPr>
        <w:tab/>
        <w:t>"EDB i Norsk Helsevesen: status i dag, behov og plan fremover" (EDP in the Norwegian Health Services: Current Status, Needs and Plans).  National Policy Committee for EDP in the Health Services, Ministry of Social Welfare, Oslo, Policy Document 2/ 1982.</w:t>
      </w:r>
    </w:p>
    <w:p w14:paraId="6FF304A6" w14:textId="77777777" w:rsidR="00273861" w:rsidRDefault="00273861" w:rsidP="00101070">
      <w:pPr>
        <w:tabs>
          <w:tab w:val="left" w:pos="-1440"/>
        </w:tabs>
        <w:ind w:left="720" w:hanging="720"/>
        <w:jc w:val="both"/>
        <w:rPr>
          <w:sz w:val="24"/>
          <w:lang w:val="en-GB"/>
        </w:rPr>
      </w:pPr>
    </w:p>
    <w:p w14:paraId="362F6792" w14:textId="77777777" w:rsidR="0033395E" w:rsidRDefault="0033395E" w:rsidP="00101070">
      <w:pPr>
        <w:tabs>
          <w:tab w:val="left" w:pos="-1440"/>
        </w:tabs>
        <w:ind w:left="720" w:hanging="720"/>
        <w:jc w:val="both"/>
        <w:rPr>
          <w:sz w:val="24"/>
          <w:lang w:val="en-GB"/>
        </w:rPr>
      </w:pPr>
      <w:r>
        <w:rPr>
          <w:sz w:val="24"/>
          <w:lang w:val="en-GB"/>
        </w:rPr>
        <w:t>2.</w:t>
      </w:r>
      <w:r>
        <w:rPr>
          <w:sz w:val="24"/>
          <w:lang w:val="en-GB"/>
        </w:rPr>
        <w:tab/>
        <w:t>"EDB i Helsevesenet i Vest-Tyskland" (EDP in the Health Services in West Germany).  National Policy Committee for EDP in the Health Services, Ministry of Social Welfare, Oslo, Policy Document 5/ 1982.</w:t>
      </w:r>
    </w:p>
    <w:p w14:paraId="79F15F71" w14:textId="77777777" w:rsidR="00273861" w:rsidRPr="002D2508" w:rsidRDefault="00273861" w:rsidP="00101070">
      <w:pPr>
        <w:tabs>
          <w:tab w:val="left" w:pos="-1440"/>
        </w:tabs>
        <w:ind w:left="720" w:hanging="720"/>
        <w:jc w:val="both"/>
        <w:rPr>
          <w:sz w:val="24"/>
        </w:rPr>
      </w:pPr>
    </w:p>
    <w:p w14:paraId="0952380E" w14:textId="77777777" w:rsidR="0033395E" w:rsidRPr="00E24CD7" w:rsidRDefault="0033395E" w:rsidP="00101070">
      <w:pPr>
        <w:tabs>
          <w:tab w:val="left" w:pos="-1440"/>
        </w:tabs>
        <w:ind w:left="720" w:hanging="720"/>
        <w:jc w:val="both"/>
        <w:rPr>
          <w:sz w:val="24"/>
          <w:lang w:val="nb-NO"/>
        </w:rPr>
      </w:pPr>
      <w:r w:rsidRPr="00E24CD7">
        <w:rPr>
          <w:sz w:val="24"/>
          <w:lang w:val="nb-NO"/>
        </w:rPr>
        <w:t>3.</w:t>
      </w:r>
      <w:r w:rsidRPr="00E24CD7">
        <w:rPr>
          <w:sz w:val="24"/>
          <w:lang w:val="nb-NO"/>
        </w:rPr>
        <w:tab/>
        <w:t>"NOMIS - Norsk Medisinsk Informasjonssystem" (Norwegian Medical Information System). Administrasjonsnytt, Oslo 1984.</w:t>
      </w:r>
    </w:p>
    <w:p w14:paraId="678178A2" w14:textId="77777777" w:rsidR="00273861" w:rsidRDefault="00273861" w:rsidP="00101070">
      <w:pPr>
        <w:tabs>
          <w:tab w:val="left" w:pos="-1440"/>
        </w:tabs>
        <w:ind w:left="720" w:hanging="720"/>
        <w:jc w:val="both"/>
        <w:rPr>
          <w:sz w:val="24"/>
          <w:lang w:val="nb-NO"/>
        </w:rPr>
      </w:pPr>
    </w:p>
    <w:p w14:paraId="6D8E275D" w14:textId="77777777" w:rsidR="0033395E" w:rsidRDefault="0033395E" w:rsidP="00101070">
      <w:pPr>
        <w:tabs>
          <w:tab w:val="left" w:pos="-1440"/>
        </w:tabs>
        <w:ind w:left="720" w:hanging="720"/>
        <w:jc w:val="both"/>
        <w:rPr>
          <w:sz w:val="24"/>
          <w:lang w:val="en-GB"/>
        </w:rPr>
      </w:pPr>
      <w:r w:rsidRPr="00E24CD7">
        <w:rPr>
          <w:sz w:val="24"/>
          <w:lang w:val="nb-NO"/>
        </w:rPr>
        <w:t>4.</w:t>
      </w:r>
      <w:r w:rsidRPr="00E24CD7">
        <w:rPr>
          <w:sz w:val="24"/>
          <w:lang w:val="nb-NO"/>
        </w:rPr>
        <w:tab/>
        <w:t xml:space="preserve">"Hvilken modell er den riktige for helsevesenet?" (Which is the optimal model for the health services?). </w:t>
      </w:r>
      <w:r>
        <w:rPr>
          <w:sz w:val="24"/>
          <w:lang w:val="en-GB"/>
        </w:rPr>
        <w:t>Special Article, Bergens Tidende 24 May 1984, Nordlys 18-19 June 1984.</w:t>
      </w:r>
    </w:p>
    <w:p w14:paraId="2FC01F05" w14:textId="77777777" w:rsidR="00273861" w:rsidRDefault="00273861" w:rsidP="00101070">
      <w:pPr>
        <w:tabs>
          <w:tab w:val="left" w:pos="-1440"/>
        </w:tabs>
        <w:ind w:left="720" w:hanging="720"/>
        <w:jc w:val="both"/>
        <w:rPr>
          <w:sz w:val="24"/>
          <w:lang w:val="en-GB"/>
        </w:rPr>
      </w:pPr>
    </w:p>
    <w:p w14:paraId="07811173" w14:textId="77777777" w:rsidR="0033395E" w:rsidRDefault="0033395E" w:rsidP="00101070">
      <w:pPr>
        <w:tabs>
          <w:tab w:val="left" w:pos="-1440"/>
        </w:tabs>
        <w:ind w:left="720" w:hanging="720"/>
        <w:jc w:val="both"/>
        <w:rPr>
          <w:sz w:val="24"/>
          <w:lang w:val="en-GB"/>
        </w:rPr>
      </w:pPr>
      <w:r>
        <w:rPr>
          <w:sz w:val="24"/>
          <w:lang w:val="en-GB"/>
        </w:rPr>
        <w:t>5.</w:t>
      </w:r>
      <w:r>
        <w:rPr>
          <w:sz w:val="24"/>
          <w:lang w:val="en-GB"/>
        </w:rPr>
        <w:tab/>
        <w:t>"En on-line informasjonsbank for helsevesenet" (An on-line information bank for the health services).  National Policy Committee for EDP in the Health Services, Oslo 1985.</w:t>
      </w:r>
    </w:p>
    <w:p w14:paraId="76B922D5" w14:textId="77777777" w:rsidR="00273861" w:rsidRDefault="00273861" w:rsidP="00101070">
      <w:pPr>
        <w:tabs>
          <w:tab w:val="left" w:pos="-1440"/>
        </w:tabs>
        <w:ind w:left="720" w:hanging="720"/>
        <w:jc w:val="both"/>
        <w:rPr>
          <w:sz w:val="24"/>
          <w:lang w:val="en-GB"/>
        </w:rPr>
      </w:pPr>
    </w:p>
    <w:p w14:paraId="54BEDBB4" w14:textId="77777777" w:rsidR="0033395E" w:rsidRDefault="0033395E" w:rsidP="00101070">
      <w:pPr>
        <w:tabs>
          <w:tab w:val="left" w:pos="-1440"/>
        </w:tabs>
        <w:ind w:left="720" w:hanging="720"/>
        <w:jc w:val="both"/>
        <w:rPr>
          <w:sz w:val="24"/>
          <w:lang w:val="en-GB"/>
        </w:rPr>
      </w:pPr>
      <w:r>
        <w:rPr>
          <w:sz w:val="24"/>
          <w:lang w:val="en-GB"/>
        </w:rPr>
        <w:t>6.</w:t>
      </w:r>
      <w:r>
        <w:rPr>
          <w:sz w:val="24"/>
          <w:lang w:val="en-GB"/>
        </w:rPr>
        <w:tab/>
        <w:t>"Strategier for EDB i helsevesenet" (Strategies for EDP in the Health Services). National Policy Committee for EDP in the Health Services, Oslo 1985.</w:t>
      </w:r>
    </w:p>
    <w:p w14:paraId="3DF28D38" w14:textId="77777777" w:rsidR="00273861" w:rsidRDefault="00273861" w:rsidP="00101070">
      <w:pPr>
        <w:tabs>
          <w:tab w:val="left" w:pos="-1440"/>
        </w:tabs>
        <w:ind w:left="720" w:hanging="720"/>
        <w:jc w:val="both"/>
        <w:rPr>
          <w:sz w:val="24"/>
          <w:lang w:val="en-GB"/>
        </w:rPr>
      </w:pPr>
    </w:p>
    <w:p w14:paraId="5B1B6F15" w14:textId="77777777" w:rsidR="0033395E" w:rsidRDefault="0033395E" w:rsidP="00101070">
      <w:pPr>
        <w:tabs>
          <w:tab w:val="left" w:pos="-1440"/>
        </w:tabs>
        <w:ind w:left="720" w:hanging="720"/>
        <w:jc w:val="both"/>
        <w:rPr>
          <w:sz w:val="24"/>
          <w:lang w:val="en-GB"/>
        </w:rPr>
      </w:pPr>
      <w:r>
        <w:rPr>
          <w:sz w:val="24"/>
          <w:lang w:val="en-GB"/>
        </w:rPr>
        <w:lastRenderedPageBreak/>
        <w:t>7.</w:t>
      </w:r>
      <w:r>
        <w:rPr>
          <w:sz w:val="24"/>
          <w:lang w:val="en-GB"/>
        </w:rPr>
        <w:tab/>
        <w:t>"Rapport fra Arbeidsgruppe nedsatt for å gjennomgå de epidemiologiske registre (USEI II)" (Report from the Working party on the review of the epidemiological registries). Directorate of Health, Oslo 1985.</w:t>
      </w:r>
    </w:p>
    <w:p w14:paraId="6D0E4D09" w14:textId="77777777" w:rsidR="00273861" w:rsidRDefault="00273861" w:rsidP="00101070">
      <w:pPr>
        <w:tabs>
          <w:tab w:val="left" w:pos="-1440"/>
        </w:tabs>
        <w:ind w:left="720" w:hanging="720"/>
        <w:jc w:val="both"/>
        <w:rPr>
          <w:sz w:val="24"/>
          <w:lang w:val="en-GB"/>
        </w:rPr>
      </w:pPr>
    </w:p>
    <w:p w14:paraId="0338191E" w14:textId="77777777" w:rsidR="0033395E" w:rsidRDefault="0033395E" w:rsidP="00101070">
      <w:pPr>
        <w:tabs>
          <w:tab w:val="left" w:pos="-1440"/>
        </w:tabs>
        <w:ind w:left="720" w:hanging="720"/>
        <w:jc w:val="both"/>
        <w:rPr>
          <w:sz w:val="24"/>
          <w:lang w:val="en-GB"/>
        </w:rPr>
      </w:pPr>
      <w:r>
        <w:rPr>
          <w:sz w:val="24"/>
          <w:lang w:val="en-GB"/>
        </w:rPr>
        <w:t>8.</w:t>
      </w:r>
      <w:r>
        <w:rPr>
          <w:sz w:val="24"/>
          <w:lang w:val="en-GB"/>
        </w:rPr>
        <w:tab/>
        <w:t>"Elektroniske nettverk og informasjonskilder for medisin og helse i Nord-Amerika" (Electronic networks and information sources for medicine and health care in North America). National Policy Committee for EDP in the Health Services, Oslo 1988.</w:t>
      </w:r>
    </w:p>
    <w:p w14:paraId="54D67B44" w14:textId="77777777" w:rsidR="00273861" w:rsidRPr="002D2508" w:rsidRDefault="00273861" w:rsidP="00101070">
      <w:pPr>
        <w:tabs>
          <w:tab w:val="left" w:pos="-1440"/>
        </w:tabs>
        <w:ind w:left="720" w:hanging="720"/>
        <w:jc w:val="both"/>
        <w:rPr>
          <w:sz w:val="24"/>
        </w:rPr>
      </w:pPr>
    </w:p>
    <w:p w14:paraId="3B236FA0" w14:textId="77777777" w:rsidR="0033395E" w:rsidRDefault="0033395E" w:rsidP="00101070">
      <w:pPr>
        <w:tabs>
          <w:tab w:val="left" w:pos="-1440"/>
        </w:tabs>
        <w:ind w:left="720" w:hanging="720"/>
        <w:jc w:val="both"/>
        <w:rPr>
          <w:sz w:val="24"/>
          <w:lang w:val="en-GB"/>
        </w:rPr>
      </w:pPr>
      <w:r w:rsidRPr="00E24CD7">
        <w:rPr>
          <w:sz w:val="24"/>
          <w:lang w:val="nb-NO"/>
        </w:rPr>
        <w:t>9.</w:t>
      </w:r>
      <w:r w:rsidRPr="00E24CD7">
        <w:rPr>
          <w:sz w:val="24"/>
          <w:lang w:val="nb-NO"/>
        </w:rPr>
        <w:tab/>
        <w:t xml:space="preserve">"Informasjonsteknologi i primærhelsetjenesten: Aktuelt satsningsområde?" </w:t>
      </w:r>
      <w:r>
        <w:rPr>
          <w:sz w:val="24"/>
          <w:lang w:val="en-GB"/>
        </w:rPr>
        <w:t>(Information technology in the primary health care services). Royal Council for Industrial and Scientific Research, Information Technology in the Health Services, Report no. 2, Oslo 1988.</w:t>
      </w:r>
    </w:p>
    <w:p w14:paraId="452B82ED" w14:textId="77777777" w:rsidR="00273861" w:rsidRDefault="00273861" w:rsidP="00101070">
      <w:pPr>
        <w:tabs>
          <w:tab w:val="left" w:pos="-1440"/>
        </w:tabs>
        <w:ind w:left="720" w:hanging="720"/>
        <w:jc w:val="both"/>
        <w:rPr>
          <w:sz w:val="24"/>
          <w:lang w:val="en-GB"/>
        </w:rPr>
      </w:pPr>
    </w:p>
    <w:p w14:paraId="5FBACC42" w14:textId="77777777" w:rsidR="0033395E" w:rsidRDefault="0033395E" w:rsidP="00101070">
      <w:pPr>
        <w:tabs>
          <w:tab w:val="left" w:pos="-1440"/>
        </w:tabs>
        <w:ind w:left="720" w:hanging="720"/>
        <w:jc w:val="both"/>
        <w:rPr>
          <w:sz w:val="24"/>
          <w:lang w:val="en-GB"/>
        </w:rPr>
      </w:pPr>
      <w:r>
        <w:rPr>
          <w:sz w:val="24"/>
          <w:lang w:val="en-GB"/>
        </w:rPr>
        <w:t>10.</w:t>
      </w:r>
      <w:r>
        <w:rPr>
          <w:sz w:val="24"/>
          <w:lang w:val="en-GB"/>
        </w:rPr>
        <w:tab/>
        <w:t>Computer communication: options for the Caribbean Epidemiology Center (CAREC). Report to CAREC/ PAH, Port-of-Spain/ Kingston 1990.</w:t>
      </w:r>
    </w:p>
    <w:p w14:paraId="554148A7" w14:textId="77777777" w:rsidR="00273861" w:rsidRDefault="00273861" w:rsidP="00101070">
      <w:pPr>
        <w:tabs>
          <w:tab w:val="left" w:pos="-1440"/>
        </w:tabs>
        <w:ind w:left="720" w:hanging="720"/>
        <w:jc w:val="both"/>
        <w:rPr>
          <w:sz w:val="24"/>
          <w:lang w:val="en-GB"/>
        </w:rPr>
      </w:pPr>
    </w:p>
    <w:p w14:paraId="775F8E5C" w14:textId="77777777" w:rsidR="0033395E" w:rsidRDefault="0033395E" w:rsidP="00101070">
      <w:pPr>
        <w:tabs>
          <w:tab w:val="left" w:pos="-1440"/>
        </w:tabs>
        <w:ind w:left="720" w:hanging="720"/>
        <w:jc w:val="both"/>
        <w:rPr>
          <w:sz w:val="24"/>
          <w:lang w:val="en-GB"/>
        </w:rPr>
      </w:pPr>
      <w:r w:rsidRPr="00A979FB">
        <w:rPr>
          <w:sz w:val="24"/>
        </w:rPr>
        <w:t>11.</w:t>
      </w:r>
      <w:r w:rsidRPr="00A979FB">
        <w:rPr>
          <w:sz w:val="24"/>
        </w:rPr>
        <w:tab/>
        <w:t xml:space="preserve">"Et nasjonalt helseinformasjonssystem" (A national health information system). </w:t>
      </w:r>
      <w:r>
        <w:rPr>
          <w:sz w:val="24"/>
          <w:lang w:val="en-GB"/>
        </w:rPr>
        <w:t>Division of Medical Informatics, National Institute of Public Health, Oslo 1990.</w:t>
      </w:r>
    </w:p>
    <w:p w14:paraId="267B8437" w14:textId="77777777" w:rsidR="00273861" w:rsidRDefault="00273861" w:rsidP="00101070">
      <w:pPr>
        <w:tabs>
          <w:tab w:val="left" w:pos="-1440"/>
        </w:tabs>
        <w:ind w:left="720" w:hanging="720"/>
        <w:jc w:val="both"/>
        <w:rPr>
          <w:sz w:val="24"/>
          <w:lang w:val="en-GB"/>
        </w:rPr>
      </w:pPr>
    </w:p>
    <w:p w14:paraId="2F763A7B" w14:textId="77777777" w:rsidR="0033395E" w:rsidRDefault="0033395E" w:rsidP="00101070">
      <w:pPr>
        <w:tabs>
          <w:tab w:val="left" w:pos="-1440"/>
        </w:tabs>
        <w:ind w:left="720" w:hanging="720"/>
        <w:jc w:val="both"/>
        <w:rPr>
          <w:sz w:val="24"/>
          <w:lang w:val="en-GB"/>
        </w:rPr>
      </w:pPr>
      <w:r>
        <w:rPr>
          <w:sz w:val="24"/>
          <w:lang w:val="en-GB"/>
        </w:rPr>
        <w:t>12.</w:t>
      </w:r>
      <w:r>
        <w:rPr>
          <w:sz w:val="24"/>
          <w:lang w:val="en-GB"/>
        </w:rPr>
        <w:tab/>
        <w:t>The Canadian Collaborative Study of Health and Aging. London and District Academy of Medicine 1991; XVII(1): 6-7.</w:t>
      </w:r>
    </w:p>
    <w:p w14:paraId="59FE3ECB" w14:textId="77777777" w:rsidR="00273861" w:rsidRDefault="00273861" w:rsidP="00101070">
      <w:pPr>
        <w:tabs>
          <w:tab w:val="left" w:pos="-1440"/>
        </w:tabs>
        <w:ind w:left="720" w:hanging="720"/>
        <w:jc w:val="both"/>
        <w:rPr>
          <w:sz w:val="24"/>
          <w:lang w:val="en-GB"/>
        </w:rPr>
      </w:pPr>
    </w:p>
    <w:p w14:paraId="3727DB35" w14:textId="77777777" w:rsidR="0033395E" w:rsidRDefault="0033395E" w:rsidP="00101070">
      <w:pPr>
        <w:tabs>
          <w:tab w:val="left" w:pos="-1440"/>
        </w:tabs>
        <w:ind w:left="720" w:hanging="720"/>
        <w:jc w:val="both"/>
        <w:rPr>
          <w:sz w:val="24"/>
          <w:lang w:val="en-GB"/>
        </w:rPr>
      </w:pPr>
      <w:r>
        <w:rPr>
          <w:sz w:val="24"/>
          <w:lang w:val="en-GB"/>
        </w:rPr>
        <w:t>13.</w:t>
      </w:r>
      <w:r>
        <w:rPr>
          <w:sz w:val="24"/>
          <w:lang w:val="en-GB"/>
        </w:rPr>
        <w:tab/>
        <w:t>Østbye T. Using WONDER as a teaching tool. Comments from a pilot project January-April 1992. IRMO/ Centers for Disease Control, Atlanta 1992.</w:t>
      </w:r>
    </w:p>
    <w:p w14:paraId="4B53F3A4" w14:textId="77777777" w:rsidR="00273861" w:rsidRDefault="00273861" w:rsidP="00101070">
      <w:pPr>
        <w:tabs>
          <w:tab w:val="left" w:pos="-1440"/>
        </w:tabs>
        <w:ind w:left="720" w:hanging="720"/>
        <w:jc w:val="both"/>
        <w:rPr>
          <w:sz w:val="24"/>
          <w:lang w:val="en-GB"/>
        </w:rPr>
      </w:pPr>
    </w:p>
    <w:p w14:paraId="3D7A8D56" w14:textId="77777777" w:rsidR="0033395E" w:rsidRDefault="0033395E" w:rsidP="00101070">
      <w:pPr>
        <w:tabs>
          <w:tab w:val="left" w:pos="-1440"/>
        </w:tabs>
        <w:ind w:left="720" w:hanging="720"/>
        <w:jc w:val="both"/>
        <w:rPr>
          <w:sz w:val="24"/>
          <w:lang w:val="en-GB"/>
        </w:rPr>
      </w:pPr>
      <w:r>
        <w:rPr>
          <w:sz w:val="24"/>
          <w:lang w:val="en-GB"/>
        </w:rPr>
        <w:t>14.</w:t>
      </w:r>
      <w:r>
        <w:rPr>
          <w:sz w:val="24"/>
          <w:lang w:val="en-GB"/>
        </w:rPr>
        <w:tab/>
        <w:t>Stewart M, Buck CW, Donner A, Noh S, Østbye T. Study of the interrelationships of social support, personality and health. (Health Research Grants, Ontario Ministry of Health, Grant No. 01362). Final Report, December 1992.</w:t>
      </w:r>
    </w:p>
    <w:p w14:paraId="153A5596" w14:textId="77777777" w:rsidR="00273861" w:rsidRDefault="00273861" w:rsidP="00101070">
      <w:pPr>
        <w:tabs>
          <w:tab w:val="left" w:pos="-1440"/>
        </w:tabs>
        <w:ind w:left="720" w:hanging="720"/>
        <w:jc w:val="both"/>
        <w:rPr>
          <w:sz w:val="24"/>
          <w:lang w:val="en-GB"/>
        </w:rPr>
      </w:pPr>
    </w:p>
    <w:p w14:paraId="7A9F1423" w14:textId="77777777" w:rsidR="0033395E" w:rsidRDefault="0033395E" w:rsidP="00101070">
      <w:pPr>
        <w:tabs>
          <w:tab w:val="left" w:pos="-1440"/>
        </w:tabs>
        <w:ind w:left="720" w:hanging="720"/>
        <w:jc w:val="both"/>
        <w:rPr>
          <w:sz w:val="24"/>
          <w:lang w:val="en-GB"/>
        </w:rPr>
      </w:pPr>
      <w:r>
        <w:rPr>
          <w:sz w:val="24"/>
          <w:lang w:val="en-GB"/>
        </w:rPr>
        <w:t>15.</w:t>
      </w:r>
      <w:r>
        <w:rPr>
          <w:sz w:val="24"/>
          <w:lang w:val="en-GB"/>
        </w:rPr>
        <w:tab/>
        <w:t xml:space="preserve">Speechley M, Østbye T, Pederson L, Pomerleau J, Nixon Speechley K. Socioeconomic Factors in Health. Ontario Health Survey Focused Report, December 1992. </w:t>
      </w:r>
    </w:p>
    <w:p w14:paraId="59183434" w14:textId="77777777" w:rsidR="00273861" w:rsidRDefault="00273861" w:rsidP="00101070">
      <w:pPr>
        <w:tabs>
          <w:tab w:val="left" w:pos="-1440"/>
        </w:tabs>
        <w:ind w:left="720" w:hanging="720"/>
        <w:jc w:val="both"/>
        <w:rPr>
          <w:sz w:val="24"/>
          <w:lang w:val="en-GB"/>
        </w:rPr>
      </w:pPr>
    </w:p>
    <w:p w14:paraId="690DC209" w14:textId="77777777" w:rsidR="0033395E" w:rsidRDefault="0033395E" w:rsidP="00101070">
      <w:pPr>
        <w:tabs>
          <w:tab w:val="left" w:pos="-1440"/>
        </w:tabs>
        <w:ind w:left="720" w:hanging="720"/>
        <w:jc w:val="both"/>
        <w:rPr>
          <w:sz w:val="24"/>
          <w:lang w:val="en-GB"/>
        </w:rPr>
      </w:pPr>
      <w:r>
        <w:rPr>
          <w:sz w:val="24"/>
          <w:lang w:val="en-GB"/>
        </w:rPr>
        <w:t>16.</w:t>
      </w:r>
      <w:r>
        <w:rPr>
          <w:sz w:val="24"/>
          <w:lang w:val="en-GB"/>
        </w:rPr>
        <w:tab/>
        <w:t>Alder R, Crosse E, Campbell K, Mai V, Østbye T, Reproductive outcomes in London and Middlesex. Middlesex-London Health Unit, September 1994.</w:t>
      </w:r>
    </w:p>
    <w:p w14:paraId="46442221" w14:textId="77777777" w:rsidR="00273861" w:rsidRDefault="00273861" w:rsidP="00101070">
      <w:pPr>
        <w:tabs>
          <w:tab w:val="left" w:pos="-1440"/>
        </w:tabs>
        <w:ind w:left="720" w:hanging="720"/>
        <w:jc w:val="both"/>
        <w:rPr>
          <w:sz w:val="24"/>
          <w:lang w:val="en-GB"/>
        </w:rPr>
      </w:pPr>
    </w:p>
    <w:p w14:paraId="6BBA0A84" w14:textId="77777777" w:rsidR="0033395E" w:rsidRDefault="0033395E" w:rsidP="00101070">
      <w:pPr>
        <w:tabs>
          <w:tab w:val="left" w:pos="-1440"/>
        </w:tabs>
        <w:ind w:left="720" w:hanging="720"/>
        <w:jc w:val="both"/>
        <w:rPr>
          <w:sz w:val="24"/>
          <w:lang w:val="en-GB"/>
        </w:rPr>
      </w:pPr>
      <w:r>
        <w:rPr>
          <w:sz w:val="24"/>
          <w:lang w:val="en-GB"/>
        </w:rPr>
        <w:t>17.</w:t>
      </w:r>
      <w:r>
        <w:rPr>
          <w:sz w:val="24"/>
          <w:lang w:val="en-GB"/>
        </w:rPr>
        <w:tab/>
        <w:t>Østbye T. An electronic distance education course in epidemiology and biostatistics for Jamaica. Proposal to HDP/ HDA, Pan American Health Organization, March 1996.</w:t>
      </w:r>
    </w:p>
    <w:p w14:paraId="0E74D268" w14:textId="77777777" w:rsidR="00273861" w:rsidRDefault="00273861" w:rsidP="00101070">
      <w:pPr>
        <w:tabs>
          <w:tab w:val="left" w:pos="-1440"/>
        </w:tabs>
        <w:ind w:left="720" w:hanging="720"/>
        <w:jc w:val="both"/>
        <w:rPr>
          <w:sz w:val="24"/>
          <w:lang w:val="en-GB"/>
        </w:rPr>
      </w:pPr>
    </w:p>
    <w:p w14:paraId="02E6F6FB" w14:textId="77777777" w:rsidR="0033395E" w:rsidRPr="009A2F01" w:rsidRDefault="0033395E" w:rsidP="00101070">
      <w:pPr>
        <w:tabs>
          <w:tab w:val="left" w:pos="-1440"/>
        </w:tabs>
        <w:ind w:left="720" w:hanging="720"/>
        <w:jc w:val="both"/>
        <w:rPr>
          <w:sz w:val="24"/>
          <w:lang w:val="en-GB"/>
        </w:rPr>
      </w:pPr>
      <w:r>
        <w:rPr>
          <w:sz w:val="24"/>
          <w:lang w:val="en-GB"/>
        </w:rPr>
        <w:t>18.</w:t>
      </w:r>
      <w:r>
        <w:rPr>
          <w:sz w:val="24"/>
          <w:lang w:val="en-GB"/>
        </w:rPr>
        <w:tab/>
      </w:r>
      <w:r w:rsidRPr="009A2F01">
        <w:rPr>
          <w:sz w:val="24"/>
          <w:lang w:val="en-GB"/>
        </w:rPr>
        <w:t>Østbye T, Moen A. Evaluation report: Installation of DocuLive Electronic Patient Record (modules for ordering and reporting of laboratory analyses and simplified nursing report). Akershus Central Hospital, May 1996.</w:t>
      </w:r>
    </w:p>
    <w:p w14:paraId="2FC31372" w14:textId="77777777" w:rsidR="00273861" w:rsidRPr="009A2F01" w:rsidRDefault="00273861" w:rsidP="00101070">
      <w:pPr>
        <w:tabs>
          <w:tab w:val="left" w:pos="-1440"/>
        </w:tabs>
        <w:ind w:left="720" w:hanging="720"/>
        <w:jc w:val="both"/>
        <w:rPr>
          <w:sz w:val="24"/>
          <w:lang w:val="en-GB"/>
        </w:rPr>
      </w:pPr>
    </w:p>
    <w:p w14:paraId="567A0F2B" w14:textId="77777777" w:rsidR="004F74C6" w:rsidRDefault="0033395E" w:rsidP="004F74C6">
      <w:pPr>
        <w:numPr>
          <w:ilvl w:val="0"/>
          <w:numId w:val="20"/>
        </w:numPr>
        <w:tabs>
          <w:tab w:val="left" w:pos="-1440"/>
        </w:tabs>
        <w:ind w:hanging="720"/>
        <w:jc w:val="both"/>
        <w:rPr>
          <w:sz w:val="24"/>
          <w:szCs w:val="24"/>
          <w:lang w:val="en-GB"/>
        </w:rPr>
      </w:pPr>
      <w:r w:rsidRPr="009A2F01">
        <w:rPr>
          <w:sz w:val="24"/>
          <w:szCs w:val="24"/>
          <w:lang w:val="en-GB"/>
        </w:rPr>
        <w:t>Andrusyszyn MA, Iwasiw C, Østbye T, Buckland-Foster I, Moen A, Støvring T, Davie T. Canada-Norway Nursing Connection: International computer conferencin in graduate nursing education. Final Report, Network for Ontario Distance Educators (NODE), March 1998.</w:t>
      </w:r>
    </w:p>
    <w:p w14:paraId="0FF37226" w14:textId="77777777" w:rsidR="004F74C6" w:rsidRDefault="004F74C6" w:rsidP="004F74C6">
      <w:pPr>
        <w:tabs>
          <w:tab w:val="left" w:pos="-1440"/>
        </w:tabs>
        <w:ind w:left="720"/>
        <w:jc w:val="both"/>
        <w:rPr>
          <w:sz w:val="24"/>
          <w:szCs w:val="24"/>
          <w:lang w:val="en-GB"/>
        </w:rPr>
      </w:pPr>
    </w:p>
    <w:p w14:paraId="6B724403" w14:textId="77777777" w:rsidR="004F74C6" w:rsidRPr="004F74C6" w:rsidRDefault="0033395E" w:rsidP="004F74C6">
      <w:pPr>
        <w:numPr>
          <w:ilvl w:val="0"/>
          <w:numId w:val="20"/>
        </w:numPr>
        <w:tabs>
          <w:tab w:val="left" w:pos="-1440"/>
        </w:tabs>
        <w:ind w:hanging="720"/>
        <w:jc w:val="both"/>
        <w:rPr>
          <w:sz w:val="24"/>
          <w:szCs w:val="24"/>
          <w:lang w:val="en-GB"/>
        </w:rPr>
      </w:pPr>
      <w:r w:rsidRPr="004F74C6">
        <w:rPr>
          <w:sz w:val="24"/>
        </w:rPr>
        <w:t>Østbye T, Hunskaar S, Sykes L, Aylesworth R, Stewart M, McDowell I. A</w:t>
      </w:r>
      <w:r w:rsidR="009A2F01" w:rsidRPr="004F74C6">
        <w:rPr>
          <w:sz w:val="24"/>
        </w:rPr>
        <w:t xml:space="preserve">nalysis of urinary and  </w:t>
      </w:r>
      <w:r w:rsidRPr="004F74C6">
        <w:rPr>
          <w:sz w:val="24"/>
        </w:rPr>
        <w:t>faecal incontinence in the Canadian population using data from the Canadian Study of Health and Aging. Health Canada, March 1998.</w:t>
      </w:r>
      <w:r w:rsidR="004F74C6" w:rsidRPr="004F74C6">
        <w:rPr>
          <w:rFonts w:ascii="Arial" w:hAnsi="Arial" w:cs="Arial"/>
        </w:rPr>
        <w:t xml:space="preserve"> </w:t>
      </w:r>
    </w:p>
    <w:p w14:paraId="68E06EF1" w14:textId="77777777" w:rsidR="004F74C6" w:rsidRDefault="004F74C6" w:rsidP="004F74C6">
      <w:pPr>
        <w:pStyle w:val="ListParagraph"/>
        <w:rPr>
          <w:rFonts w:ascii="Arial" w:hAnsi="Arial" w:cs="Arial"/>
        </w:rPr>
      </w:pPr>
    </w:p>
    <w:p w14:paraId="4BD3E012" w14:textId="77777777" w:rsidR="004F74C6" w:rsidRPr="004F74C6" w:rsidRDefault="004F74C6" w:rsidP="004F74C6">
      <w:pPr>
        <w:numPr>
          <w:ilvl w:val="0"/>
          <w:numId w:val="20"/>
        </w:numPr>
        <w:tabs>
          <w:tab w:val="left" w:pos="-1440"/>
        </w:tabs>
        <w:ind w:hanging="720"/>
        <w:jc w:val="both"/>
        <w:rPr>
          <w:sz w:val="24"/>
          <w:szCs w:val="24"/>
          <w:lang w:val="en-GB"/>
        </w:rPr>
      </w:pPr>
      <w:r w:rsidRPr="004F74C6">
        <w:rPr>
          <w:sz w:val="24"/>
          <w:szCs w:val="24"/>
        </w:rPr>
        <w:t>Østbye T, Malhotra R. ‘Lose to Win’ Challenge 2009. Duke-NUS Graduate Medical School, Singapore 2011 (27pp). Report submitted to Health Promotion Board, Singapore.</w:t>
      </w:r>
    </w:p>
    <w:p w14:paraId="22842DCF" w14:textId="77777777" w:rsidR="004F74C6" w:rsidRPr="004F74C6" w:rsidRDefault="004F74C6" w:rsidP="004F74C6">
      <w:pPr>
        <w:pStyle w:val="ListParagraph"/>
        <w:rPr>
          <w:sz w:val="24"/>
          <w:szCs w:val="24"/>
        </w:rPr>
      </w:pPr>
    </w:p>
    <w:p w14:paraId="57E20E98" w14:textId="77777777" w:rsidR="004F74C6" w:rsidRPr="004F74C6" w:rsidRDefault="004F74C6" w:rsidP="004F74C6">
      <w:pPr>
        <w:numPr>
          <w:ilvl w:val="0"/>
          <w:numId w:val="20"/>
        </w:numPr>
        <w:tabs>
          <w:tab w:val="left" w:pos="-1440"/>
        </w:tabs>
        <w:ind w:hanging="720"/>
        <w:jc w:val="both"/>
        <w:rPr>
          <w:sz w:val="24"/>
          <w:szCs w:val="24"/>
          <w:lang w:val="en-GB"/>
        </w:rPr>
      </w:pPr>
      <w:r w:rsidRPr="004F74C6">
        <w:rPr>
          <w:sz w:val="24"/>
          <w:szCs w:val="24"/>
        </w:rPr>
        <w:t>Østbye T, Malhotra R. ‘Lose to Win’ Challenge 2010. Duke-NUS Graduate Medical School, Singapore 2012 (42 pp). Report submitted to Health Promotion Board, Singapore.</w:t>
      </w:r>
    </w:p>
    <w:p w14:paraId="3E3FCAF4" w14:textId="77777777" w:rsidR="00376AB9" w:rsidRDefault="00376AB9" w:rsidP="006D459A"/>
    <w:p w14:paraId="762FC653" w14:textId="77777777" w:rsidR="00C404FE" w:rsidRDefault="00376AB9" w:rsidP="00C404FE">
      <w:pPr>
        <w:numPr>
          <w:ilvl w:val="0"/>
          <w:numId w:val="20"/>
        </w:numPr>
        <w:tabs>
          <w:tab w:val="left" w:pos="-1440"/>
        </w:tabs>
        <w:ind w:hanging="720"/>
        <w:jc w:val="both"/>
        <w:rPr>
          <w:sz w:val="24"/>
          <w:szCs w:val="24"/>
          <w:lang w:val="en-GB"/>
        </w:rPr>
      </w:pPr>
      <w:r w:rsidRPr="00795F93">
        <w:rPr>
          <w:sz w:val="24"/>
          <w:szCs w:val="24"/>
        </w:rPr>
        <w:t xml:space="preserve">Chan A, </w:t>
      </w:r>
      <w:r w:rsidRPr="00795F93">
        <w:rPr>
          <w:sz w:val="24"/>
        </w:rPr>
        <w:t>Østbye T</w:t>
      </w:r>
      <w:r w:rsidRPr="00795F93">
        <w:rPr>
          <w:sz w:val="24"/>
          <w:szCs w:val="24"/>
        </w:rPr>
        <w:t>, Malhotra R, Hu AJ. The Survey on Informal Caregiving (commissioned by the Ministry of Community Development, Youth and Sports (MCYS), Singapore).  Summary Report,  Duke-NUS Graduate Medical School/ National University of Singapore/ Duke University, Singapore 2012 (27pp)</w:t>
      </w:r>
    </w:p>
    <w:p w14:paraId="1E74C2CA" w14:textId="77777777" w:rsidR="00795F93" w:rsidRDefault="00795F93" w:rsidP="00795F93">
      <w:pPr>
        <w:pStyle w:val="ListParagraph"/>
        <w:rPr>
          <w:sz w:val="24"/>
          <w:szCs w:val="24"/>
          <w:lang w:val="en-GB"/>
        </w:rPr>
      </w:pPr>
    </w:p>
    <w:p w14:paraId="4869B296" w14:textId="77777777" w:rsidR="00795F93" w:rsidRPr="00795F93" w:rsidRDefault="00795F93" w:rsidP="00795F93">
      <w:pPr>
        <w:numPr>
          <w:ilvl w:val="0"/>
          <w:numId w:val="20"/>
        </w:numPr>
        <w:tabs>
          <w:tab w:val="left" w:pos="-1440"/>
        </w:tabs>
        <w:jc w:val="both"/>
        <w:rPr>
          <w:sz w:val="24"/>
          <w:szCs w:val="24"/>
          <w:lang w:val="en-GB"/>
        </w:rPr>
      </w:pPr>
      <w:r w:rsidRPr="00795F93">
        <w:rPr>
          <w:sz w:val="24"/>
          <w:szCs w:val="24"/>
          <w:lang w:val="en-GB"/>
        </w:rPr>
        <w:t>Østbye T, Malhotra R. ‘Lose to Win’ Challenge 3. Duke-NUS Graduate Medical School, Singapore 2013 (31pp). Report submitted to Health Promotion Board, Singapore.</w:t>
      </w:r>
    </w:p>
    <w:p w14:paraId="77A812B5" w14:textId="77777777" w:rsidR="00C404FE" w:rsidRDefault="00C404FE" w:rsidP="00C404FE">
      <w:pPr>
        <w:pStyle w:val="ListParagraph"/>
        <w:rPr>
          <w:sz w:val="24"/>
          <w:szCs w:val="24"/>
          <w:lang w:val="en-GB"/>
        </w:rPr>
      </w:pPr>
    </w:p>
    <w:p w14:paraId="505782BE" w14:textId="77777777" w:rsidR="00C404FE" w:rsidRPr="00C404FE" w:rsidRDefault="00C404FE" w:rsidP="00C404FE">
      <w:pPr>
        <w:tabs>
          <w:tab w:val="left" w:pos="-1440"/>
        </w:tabs>
        <w:jc w:val="both"/>
        <w:rPr>
          <w:b/>
          <w:sz w:val="24"/>
          <w:szCs w:val="24"/>
          <w:lang w:val="en-GB"/>
        </w:rPr>
      </w:pPr>
      <w:r w:rsidRPr="00C404FE">
        <w:rPr>
          <w:b/>
          <w:sz w:val="24"/>
          <w:szCs w:val="24"/>
          <w:lang w:val="en-GB"/>
        </w:rPr>
        <w:t>Chapters in Books and Symposia</w:t>
      </w:r>
    </w:p>
    <w:p w14:paraId="07568940" w14:textId="77777777" w:rsidR="00D767DF" w:rsidRDefault="00D767DF" w:rsidP="00D767DF">
      <w:pPr>
        <w:pStyle w:val="ListParagraph"/>
        <w:rPr>
          <w:sz w:val="24"/>
          <w:szCs w:val="24"/>
          <w:lang w:val="en-GB"/>
        </w:rPr>
      </w:pPr>
    </w:p>
    <w:p w14:paraId="2A3B8EE1" w14:textId="77777777" w:rsidR="00C404FE" w:rsidRDefault="00D767DF" w:rsidP="00C404FE">
      <w:pPr>
        <w:numPr>
          <w:ilvl w:val="0"/>
          <w:numId w:val="35"/>
        </w:numPr>
        <w:tabs>
          <w:tab w:val="left" w:pos="-1440"/>
        </w:tabs>
        <w:jc w:val="both"/>
        <w:rPr>
          <w:sz w:val="24"/>
          <w:szCs w:val="24"/>
          <w:lang w:val="en-GB"/>
        </w:rPr>
      </w:pPr>
      <w:r w:rsidRPr="00D767DF">
        <w:rPr>
          <w:sz w:val="24"/>
          <w:szCs w:val="24"/>
          <w:lang w:val="en-GB"/>
        </w:rPr>
        <w:t>Chan A, Østbye T, Malhotra R, Hu AJ. The Survey on Informal Caregiving (commissioned by the Ministry of Community</w:t>
      </w:r>
      <w:r>
        <w:rPr>
          <w:sz w:val="24"/>
          <w:szCs w:val="24"/>
          <w:lang w:val="en-GB"/>
        </w:rPr>
        <w:t xml:space="preserve"> </w:t>
      </w:r>
      <w:r w:rsidRPr="00D767DF">
        <w:rPr>
          <w:sz w:val="24"/>
          <w:szCs w:val="24"/>
          <w:lang w:val="en-GB"/>
        </w:rPr>
        <w:t>Development, Youth and Sports (MCYS), Singapore). Full Report, Duke-NUS Graduate Medical School/ National University</w:t>
      </w:r>
      <w:r>
        <w:rPr>
          <w:sz w:val="24"/>
          <w:szCs w:val="24"/>
          <w:lang w:val="en-GB"/>
        </w:rPr>
        <w:t xml:space="preserve"> </w:t>
      </w:r>
      <w:r w:rsidRPr="00D767DF">
        <w:rPr>
          <w:sz w:val="24"/>
          <w:szCs w:val="24"/>
          <w:lang w:val="en-GB"/>
        </w:rPr>
        <w:t>of Singapore/ Duke University, Singapore 2012 (507pp).</w:t>
      </w:r>
    </w:p>
    <w:p w14:paraId="1409ACE1" w14:textId="77777777" w:rsidR="00C404FE" w:rsidRDefault="00C404FE" w:rsidP="00C404FE">
      <w:pPr>
        <w:pStyle w:val="ListParagraph"/>
        <w:rPr>
          <w:sz w:val="24"/>
          <w:lang w:val="en-GB"/>
        </w:rPr>
      </w:pPr>
    </w:p>
    <w:p w14:paraId="7E14F901" w14:textId="77777777" w:rsidR="00C404FE" w:rsidRPr="00C404FE" w:rsidRDefault="0033395E" w:rsidP="00C404FE">
      <w:pPr>
        <w:numPr>
          <w:ilvl w:val="0"/>
          <w:numId w:val="35"/>
        </w:numPr>
        <w:tabs>
          <w:tab w:val="left" w:pos="-1440"/>
        </w:tabs>
        <w:ind w:hanging="720"/>
        <w:jc w:val="both"/>
        <w:rPr>
          <w:sz w:val="24"/>
          <w:szCs w:val="24"/>
          <w:lang w:val="en-GB"/>
        </w:rPr>
      </w:pPr>
      <w:r w:rsidRPr="00C404FE">
        <w:rPr>
          <w:sz w:val="24"/>
          <w:lang w:val="en-GB"/>
        </w:rPr>
        <w:t xml:space="preserve">Bojan F, Østbye T, Rennert G, Garner B, Hurlen P. International computer communication network for medical education and medical research. In: Asztalos T, Eller J, Gyori I (eds): </w:t>
      </w:r>
      <w:r w:rsidRPr="00C404FE">
        <w:rPr>
          <w:i/>
          <w:sz w:val="24"/>
          <w:lang w:val="en-GB"/>
        </w:rPr>
        <w:t>Application of Computational and Cybernetic Methods in Medicine and Biology</w:t>
      </w:r>
      <w:r w:rsidRPr="00C404FE">
        <w:rPr>
          <w:sz w:val="24"/>
          <w:lang w:val="en-GB"/>
        </w:rPr>
        <w:t>. ISBN 9637179348, SZOTE, Szged 1990, pp 47</w:t>
      </w:r>
      <w:r w:rsidRPr="00C404FE">
        <w:rPr>
          <w:sz w:val="24"/>
          <w:lang w:val="en-GB"/>
        </w:rPr>
        <w:noBreakHyphen/>
        <w:t>52 (in Hungarian).</w:t>
      </w:r>
    </w:p>
    <w:p w14:paraId="662E1D6F" w14:textId="77777777" w:rsidR="00C404FE" w:rsidRDefault="00C404FE" w:rsidP="00C404FE">
      <w:pPr>
        <w:pStyle w:val="ListParagraph"/>
        <w:rPr>
          <w:sz w:val="24"/>
          <w:lang w:val="en-GB"/>
        </w:rPr>
      </w:pPr>
    </w:p>
    <w:p w14:paraId="52503755" w14:textId="77777777" w:rsidR="00C404FE" w:rsidRPr="00C404FE" w:rsidRDefault="0033395E" w:rsidP="00C404FE">
      <w:pPr>
        <w:numPr>
          <w:ilvl w:val="0"/>
          <w:numId w:val="35"/>
        </w:numPr>
        <w:tabs>
          <w:tab w:val="left" w:pos="-1440"/>
        </w:tabs>
        <w:ind w:hanging="720"/>
        <w:jc w:val="both"/>
        <w:rPr>
          <w:sz w:val="24"/>
          <w:szCs w:val="24"/>
          <w:lang w:val="en-GB"/>
        </w:rPr>
      </w:pPr>
      <w:r w:rsidRPr="00C404FE">
        <w:rPr>
          <w:sz w:val="24"/>
          <w:lang w:val="en-GB"/>
        </w:rPr>
        <w:t xml:space="preserve">Østbye T. How to select a sample in primary care research. In: Stewart M (ed). </w:t>
      </w:r>
      <w:r w:rsidRPr="00C404FE">
        <w:rPr>
          <w:i/>
          <w:sz w:val="24"/>
          <w:lang w:val="en-GB"/>
        </w:rPr>
        <w:t>Research Methods for Primary Care, Volume 2: Tools for primary care research.</w:t>
      </w:r>
      <w:r w:rsidRPr="00C404FE">
        <w:rPr>
          <w:sz w:val="24"/>
          <w:lang w:val="en-GB"/>
        </w:rPr>
        <w:t xml:space="preserve"> Newbury Park: Sage Publications 1992: 77-85.</w:t>
      </w:r>
    </w:p>
    <w:p w14:paraId="37E72A32" w14:textId="77777777" w:rsidR="00C404FE" w:rsidRDefault="00C404FE" w:rsidP="00C404FE">
      <w:pPr>
        <w:pStyle w:val="ListParagraph"/>
        <w:rPr>
          <w:sz w:val="24"/>
          <w:lang w:val="en-GB"/>
        </w:rPr>
      </w:pPr>
    </w:p>
    <w:p w14:paraId="407CCA2B" w14:textId="77777777" w:rsidR="00C404FE" w:rsidRPr="00C404FE" w:rsidRDefault="0033395E" w:rsidP="00C404FE">
      <w:pPr>
        <w:numPr>
          <w:ilvl w:val="0"/>
          <w:numId w:val="35"/>
        </w:numPr>
        <w:tabs>
          <w:tab w:val="left" w:pos="-1440"/>
        </w:tabs>
        <w:ind w:hanging="720"/>
        <w:jc w:val="both"/>
        <w:rPr>
          <w:sz w:val="24"/>
          <w:szCs w:val="24"/>
          <w:lang w:val="en-GB"/>
        </w:rPr>
      </w:pPr>
      <w:r w:rsidRPr="00590B74">
        <w:rPr>
          <w:sz w:val="24"/>
          <w:lang w:val="nb-NO"/>
        </w:rPr>
        <w:t xml:space="preserve">Hurlen P, Østbye T. Standardisering i helsefaglig informasjonsutveksling (Standardizing information exchange in health care). </w:t>
      </w:r>
      <w:r w:rsidRPr="00C404FE">
        <w:rPr>
          <w:sz w:val="24"/>
          <w:lang w:val="en-GB"/>
        </w:rPr>
        <w:t xml:space="preserve">In: Solheim BG, Lie A (Eds). </w:t>
      </w:r>
      <w:r w:rsidRPr="00C404FE">
        <w:rPr>
          <w:i/>
          <w:sz w:val="24"/>
          <w:lang w:val="nb-NO"/>
        </w:rPr>
        <w:t>Informasjon</w:t>
      </w:r>
      <w:r w:rsidR="009A2F01" w:rsidRPr="00C404FE">
        <w:rPr>
          <w:i/>
          <w:sz w:val="24"/>
          <w:lang w:val="nb-NO"/>
        </w:rPr>
        <w:t>-</w:t>
      </w:r>
      <w:r w:rsidRPr="00C404FE">
        <w:rPr>
          <w:i/>
          <w:sz w:val="24"/>
          <w:lang w:val="nb-NO"/>
        </w:rPr>
        <w:t>steknologi i helsesektoren (Information technology in health care).</w:t>
      </w:r>
      <w:r w:rsidRPr="00C404FE">
        <w:rPr>
          <w:sz w:val="24"/>
          <w:lang w:val="nb-NO"/>
        </w:rPr>
        <w:t xml:space="preserve"> Oslo: Universitets</w:t>
      </w:r>
      <w:r w:rsidR="009A2F01" w:rsidRPr="00C404FE">
        <w:rPr>
          <w:sz w:val="24"/>
          <w:lang w:val="nb-NO"/>
        </w:rPr>
        <w:t>-</w:t>
      </w:r>
      <w:r w:rsidRPr="00C404FE">
        <w:rPr>
          <w:sz w:val="24"/>
          <w:lang w:val="nb-NO"/>
        </w:rPr>
        <w:t>forlaget 1994: 33-40.</w:t>
      </w:r>
    </w:p>
    <w:p w14:paraId="5C3128C6" w14:textId="77777777" w:rsidR="00C404FE" w:rsidRDefault="00C404FE" w:rsidP="00C404FE">
      <w:pPr>
        <w:pStyle w:val="ListParagraph"/>
        <w:rPr>
          <w:szCs w:val="24"/>
          <w:lang w:val="nb-NO"/>
        </w:rPr>
      </w:pPr>
    </w:p>
    <w:p w14:paraId="42C9843C" w14:textId="77777777" w:rsidR="00C404FE" w:rsidRPr="00C404FE" w:rsidRDefault="0033395E" w:rsidP="00C404FE">
      <w:pPr>
        <w:numPr>
          <w:ilvl w:val="0"/>
          <w:numId w:val="35"/>
        </w:numPr>
        <w:tabs>
          <w:tab w:val="left" w:pos="-1440"/>
        </w:tabs>
        <w:ind w:hanging="720"/>
        <w:jc w:val="both"/>
        <w:rPr>
          <w:sz w:val="24"/>
          <w:szCs w:val="24"/>
          <w:lang w:val="en-GB"/>
        </w:rPr>
      </w:pPr>
      <w:r w:rsidRPr="00C404FE">
        <w:rPr>
          <w:sz w:val="24"/>
          <w:szCs w:val="24"/>
          <w:lang w:val="nb-NO"/>
        </w:rPr>
        <w:t xml:space="preserve">Doig GS, Østbye T. Beslutningsstøtte og kunnskapsbaserte systemer </w:t>
      </w:r>
      <w:r w:rsidR="008A0C4E" w:rsidRPr="00C404FE">
        <w:rPr>
          <w:sz w:val="24"/>
          <w:szCs w:val="24"/>
          <w:lang w:val="nb-NO"/>
        </w:rPr>
        <w:t xml:space="preserve">(Decision support and </w:t>
      </w:r>
      <w:r w:rsidRPr="00C404FE">
        <w:rPr>
          <w:sz w:val="24"/>
          <w:szCs w:val="24"/>
          <w:lang w:val="nb-NO"/>
        </w:rPr>
        <w:t xml:space="preserve">knowledge based systems). </w:t>
      </w:r>
      <w:r w:rsidRPr="00C404FE">
        <w:rPr>
          <w:sz w:val="24"/>
          <w:szCs w:val="24"/>
        </w:rPr>
        <w:t>In: Solheim BG, Lie A (Eds). I</w:t>
      </w:r>
      <w:r w:rsidRPr="00C404FE">
        <w:rPr>
          <w:i/>
          <w:sz w:val="24"/>
          <w:szCs w:val="24"/>
        </w:rPr>
        <w:t>nformasjonsteknologi i helsesektoren (Information technology in health care)</w:t>
      </w:r>
      <w:r w:rsidRPr="00C404FE">
        <w:rPr>
          <w:sz w:val="24"/>
          <w:szCs w:val="24"/>
        </w:rPr>
        <w:t>. Oslo: Universitetsforlaget 1994: 175-81.</w:t>
      </w:r>
    </w:p>
    <w:p w14:paraId="3DFE4469" w14:textId="77777777" w:rsidR="00C404FE" w:rsidRDefault="00C404FE" w:rsidP="00C404FE">
      <w:pPr>
        <w:pStyle w:val="ListParagraph"/>
        <w:rPr>
          <w:sz w:val="24"/>
          <w:szCs w:val="24"/>
          <w:lang w:val="en-GB"/>
        </w:rPr>
      </w:pPr>
    </w:p>
    <w:p w14:paraId="2A06EB4C" w14:textId="77777777" w:rsidR="0033395E" w:rsidRPr="00C404FE" w:rsidRDefault="00C404FE" w:rsidP="00C404FE">
      <w:pPr>
        <w:numPr>
          <w:ilvl w:val="0"/>
          <w:numId w:val="35"/>
        </w:numPr>
        <w:tabs>
          <w:tab w:val="left" w:pos="-1440"/>
        </w:tabs>
        <w:jc w:val="both"/>
        <w:rPr>
          <w:sz w:val="24"/>
          <w:szCs w:val="24"/>
          <w:lang w:val="en-GB"/>
        </w:rPr>
      </w:pPr>
      <w:r>
        <w:rPr>
          <w:sz w:val="24"/>
          <w:szCs w:val="24"/>
          <w:lang w:val="en-GB"/>
        </w:rPr>
        <w:lastRenderedPageBreak/>
        <w:t xml:space="preserve">Malhotra R, Saw SM, </w:t>
      </w:r>
      <w:r w:rsidRPr="00C404FE">
        <w:rPr>
          <w:sz w:val="24"/>
          <w:szCs w:val="24"/>
          <w:lang w:val="en-GB"/>
        </w:rPr>
        <w:t>Østbye T</w:t>
      </w:r>
      <w:r>
        <w:rPr>
          <w:sz w:val="24"/>
          <w:szCs w:val="24"/>
          <w:lang w:val="en-GB"/>
        </w:rPr>
        <w:t>.</w:t>
      </w:r>
      <w:r w:rsidR="00E459D8" w:rsidRPr="00C404FE">
        <w:rPr>
          <w:sz w:val="24"/>
          <w:szCs w:val="24"/>
          <w:lang w:val="en-GB"/>
        </w:rPr>
        <w:t xml:space="preserve">A.C. </w:t>
      </w:r>
      <w:r>
        <w:rPr>
          <w:sz w:val="24"/>
          <w:szCs w:val="24"/>
          <w:lang w:val="en-GB"/>
        </w:rPr>
        <w:t xml:space="preserve">Adolescents in Singapore, Body Mass Index and Health Related Quality of Life. In: </w:t>
      </w:r>
      <w:r w:rsidR="00E459D8" w:rsidRPr="00C404FE">
        <w:rPr>
          <w:sz w:val="24"/>
          <w:szCs w:val="24"/>
          <w:lang w:val="en-GB"/>
        </w:rPr>
        <w:t>Michalos (ed.), Encyclopedia of Quality of Life and Well-Being Research</w:t>
      </w:r>
      <w:r>
        <w:rPr>
          <w:sz w:val="24"/>
          <w:szCs w:val="24"/>
          <w:lang w:val="en-GB"/>
        </w:rPr>
        <w:t>. Springer Verlag 2014: 60-65.</w:t>
      </w:r>
    </w:p>
    <w:p w14:paraId="5853D1C7" w14:textId="77777777" w:rsidR="00C404FE" w:rsidRDefault="00C404FE">
      <w:pPr>
        <w:jc w:val="both"/>
        <w:rPr>
          <w:b/>
          <w:sz w:val="24"/>
          <w:szCs w:val="24"/>
          <w:lang w:val="en-GB"/>
        </w:rPr>
      </w:pPr>
    </w:p>
    <w:p w14:paraId="35210AE1" w14:textId="77777777" w:rsidR="0033395E" w:rsidRPr="005659EB" w:rsidRDefault="0033395E">
      <w:pPr>
        <w:jc w:val="both"/>
        <w:rPr>
          <w:sz w:val="24"/>
          <w:szCs w:val="24"/>
          <w:lang w:val="en-GB"/>
        </w:rPr>
      </w:pPr>
      <w:r w:rsidRPr="005659EB">
        <w:rPr>
          <w:b/>
          <w:sz w:val="24"/>
          <w:szCs w:val="24"/>
          <w:lang w:val="en-GB"/>
        </w:rPr>
        <w:t>Book review</w:t>
      </w:r>
    </w:p>
    <w:p w14:paraId="2E68DD3E" w14:textId="77777777" w:rsidR="00273861" w:rsidRPr="005659EB" w:rsidRDefault="00273861">
      <w:pPr>
        <w:jc w:val="both"/>
        <w:rPr>
          <w:sz w:val="24"/>
          <w:szCs w:val="24"/>
          <w:lang w:val="en-GB"/>
        </w:rPr>
      </w:pPr>
    </w:p>
    <w:p w14:paraId="0DAB60CC" w14:textId="77777777" w:rsidR="0033395E" w:rsidRPr="005659EB" w:rsidRDefault="0033395E">
      <w:pPr>
        <w:jc w:val="both"/>
        <w:rPr>
          <w:sz w:val="24"/>
          <w:szCs w:val="24"/>
          <w:lang w:val="en-GB"/>
        </w:rPr>
      </w:pPr>
      <w:r w:rsidRPr="005659EB">
        <w:rPr>
          <w:sz w:val="24"/>
          <w:szCs w:val="24"/>
          <w:lang w:val="en-GB"/>
        </w:rPr>
        <w:t>Fertility regulation and the public health: selected papers of Christopher Titze. New York: Springer-Verlag 1987.</w:t>
      </w:r>
      <w:r w:rsidRPr="005659EB">
        <w:rPr>
          <w:i/>
          <w:sz w:val="24"/>
          <w:szCs w:val="24"/>
          <w:lang w:val="en-GB"/>
        </w:rPr>
        <w:t xml:space="preserve"> Can J Publ Health</w:t>
      </w:r>
      <w:r w:rsidRPr="005659EB">
        <w:rPr>
          <w:sz w:val="24"/>
          <w:szCs w:val="24"/>
          <w:lang w:val="en-GB"/>
        </w:rPr>
        <w:t xml:space="preserve"> 1989; 80: 384.</w:t>
      </w:r>
    </w:p>
    <w:p w14:paraId="0E7AB993" w14:textId="77777777" w:rsidR="0033395E" w:rsidRPr="005659EB" w:rsidRDefault="0033395E">
      <w:pPr>
        <w:jc w:val="both"/>
        <w:rPr>
          <w:sz w:val="24"/>
          <w:szCs w:val="24"/>
          <w:lang w:val="en-GB"/>
        </w:rPr>
      </w:pPr>
    </w:p>
    <w:p w14:paraId="523882B3" w14:textId="77777777" w:rsidR="0033395E" w:rsidRPr="005659EB" w:rsidRDefault="0033395E">
      <w:pPr>
        <w:jc w:val="both"/>
        <w:rPr>
          <w:sz w:val="24"/>
          <w:szCs w:val="24"/>
          <w:lang w:val="en-GB"/>
        </w:rPr>
      </w:pPr>
      <w:r w:rsidRPr="005659EB">
        <w:rPr>
          <w:b/>
          <w:sz w:val="24"/>
          <w:szCs w:val="24"/>
          <w:u w:val="single"/>
          <w:lang w:val="en-GB"/>
        </w:rPr>
        <w:t>Roles on Review Boards of Journals and Granting Agencies</w:t>
      </w:r>
      <w:r w:rsidR="00116469" w:rsidRPr="005659EB">
        <w:rPr>
          <w:b/>
          <w:sz w:val="24"/>
          <w:szCs w:val="24"/>
          <w:u w:val="single"/>
          <w:lang w:val="en-GB"/>
        </w:rPr>
        <w:t xml:space="preserve"> </w:t>
      </w:r>
      <w:r w:rsidR="00EF1F3D" w:rsidRPr="005659EB">
        <w:rPr>
          <w:sz w:val="24"/>
          <w:szCs w:val="24"/>
          <w:lang w:val="en-GB"/>
        </w:rPr>
        <w:t>&lt;not updated</w:t>
      </w:r>
      <w:r w:rsidR="00116469" w:rsidRPr="005659EB">
        <w:rPr>
          <w:sz w:val="24"/>
          <w:szCs w:val="24"/>
          <w:lang w:val="en-GB"/>
        </w:rPr>
        <w:t>&gt;</w:t>
      </w:r>
    </w:p>
    <w:p w14:paraId="4CA69CAD" w14:textId="77777777" w:rsidR="00116469" w:rsidRPr="005659EB" w:rsidRDefault="00116469">
      <w:pPr>
        <w:jc w:val="both"/>
        <w:rPr>
          <w:sz w:val="24"/>
          <w:szCs w:val="24"/>
          <w:lang w:val="en-GB"/>
        </w:rPr>
      </w:pPr>
    </w:p>
    <w:p w14:paraId="6A27560E" w14:textId="77777777" w:rsidR="00EE78B6" w:rsidRDefault="00EE78B6">
      <w:pPr>
        <w:jc w:val="both"/>
        <w:rPr>
          <w:sz w:val="24"/>
          <w:szCs w:val="24"/>
          <w:lang w:val="en-GB"/>
        </w:rPr>
      </w:pPr>
      <w:r>
        <w:rPr>
          <w:sz w:val="24"/>
          <w:szCs w:val="24"/>
          <w:lang w:val="en-GB"/>
        </w:rPr>
        <w:t>Reviewer, Obesity</w:t>
      </w:r>
    </w:p>
    <w:p w14:paraId="537505AB" w14:textId="77777777" w:rsidR="00EE78B6" w:rsidRDefault="00EE78B6">
      <w:pPr>
        <w:jc w:val="both"/>
        <w:rPr>
          <w:sz w:val="24"/>
          <w:szCs w:val="24"/>
          <w:lang w:val="en-GB"/>
        </w:rPr>
      </w:pPr>
    </w:p>
    <w:p w14:paraId="7E5C6C18" w14:textId="77777777" w:rsidR="00EE78B6" w:rsidRDefault="00EE78B6">
      <w:pPr>
        <w:jc w:val="both"/>
        <w:rPr>
          <w:sz w:val="24"/>
          <w:szCs w:val="24"/>
          <w:lang w:val="en-GB"/>
        </w:rPr>
      </w:pPr>
      <w:r>
        <w:rPr>
          <w:sz w:val="24"/>
          <w:szCs w:val="24"/>
          <w:lang w:val="en-GB"/>
        </w:rPr>
        <w:t>Reviewer, Contemporary Clinical Trials</w:t>
      </w:r>
    </w:p>
    <w:p w14:paraId="2B2FFD7A" w14:textId="77777777" w:rsidR="00EE78B6" w:rsidRDefault="00EE78B6">
      <w:pPr>
        <w:jc w:val="both"/>
        <w:rPr>
          <w:sz w:val="24"/>
          <w:szCs w:val="24"/>
          <w:lang w:val="en-GB"/>
        </w:rPr>
      </w:pPr>
    </w:p>
    <w:p w14:paraId="59B93EE9" w14:textId="77777777" w:rsidR="00805131" w:rsidRPr="005659EB" w:rsidRDefault="00116469">
      <w:pPr>
        <w:jc w:val="both"/>
        <w:rPr>
          <w:sz w:val="24"/>
          <w:szCs w:val="24"/>
          <w:lang w:val="en-GB"/>
        </w:rPr>
      </w:pPr>
      <w:r w:rsidRPr="005659EB">
        <w:rPr>
          <w:sz w:val="24"/>
          <w:szCs w:val="24"/>
          <w:lang w:val="en-GB"/>
        </w:rPr>
        <w:t>Reviewer, Acta Obstetrica and Gynecologica Scandinavica.</w:t>
      </w:r>
    </w:p>
    <w:p w14:paraId="76DA5D50" w14:textId="77777777" w:rsidR="00805131" w:rsidRPr="005659EB" w:rsidRDefault="00805131">
      <w:pPr>
        <w:jc w:val="both"/>
        <w:rPr>
          <w:sz w:val="24"/>
          <w:szCs w:val="24"/>
          <w:lang w:val="en-GB"/>
        </w:rPr>
      </w:pPr>
    </w:p>
    <w:p w14:paraId="096D6895" w14:textId="77777777" w:rsidR="00805131" w:rsidRPr="005659EB" w:rsidRDefault="00805131">
      <w:pPr>
        <w:jc w:val="both"/>
        <w:rPr>
          <w:sz w:val="24"/>
          <w:szCs w:val="24"/>
          <w:lang w:val="en-GB"/>
        </w:rPr>
      </w:pPr>
      <w:r w:rsidRPr="005659EB">
        <w:rPr>
          <w:sz w:val="24"/>
          <w:szCs w:val="24"/>
          <w:lang w:val="en-GB"/>
        </w:rPr>
        <w:t>Reviewer, Health Psychology</w:t>
      </w:r>
    </w:p>
    <w:p w14:paraId="54DB608D" w14:textId="77777777" w:rsidR="00805131" w:rsidRPr="005659EB" w:rsidRDefault="00805131">
      <w:pPr>
        <w:jc w:val="both"/>
        <w:rPr>
          <w:sz w:val="24"/>
          <w:szCs w:val="24"/>
          <w:lang w:val="en-GB"/>
        </w:rPr>
      </w:pPr>
    </w:p>
    <w:p w14:paraId="4E99759E" w14:textId="77777777" w:rsidR="0033395E" w:rsidRPr="005659EB" w:rsidRDefault="0033395E">
      <w:pPr>
        <w:jc w:val="both"/>
        <w:rPr>
          <w:sz w:val="24"/>
          <w:szCs w:val="24"/>
          <w:lang w:val="en-GB"/>
        </w:rPr>
      </w:pPr>
      <w:r w:rsidRPr="005659EB">
        <w:rPr>
          <w:sz w:val="24"/>
          <w:szCs w:val="24"/>
          <w:lang w:val="en-GB"/>
        </w:rPr>
        <w:t>Reviewer, Canadian Medical Association Journal</w:t>
      </w:r>
    </w:p>
    <w:p w14:paraId="71366F86" w14:textId="77777777" w:rsidR="00273861" w:rsidRPr="005659EB" w:rsidRDefault="00273861">
      <w:pPr>
        <w:pStyle w:val="Heading3"/>
        <w:tabs>
          <w:tab w:val="clear" w:pos="3600"/>
        </w:tabs>
        <w:rPr>
          <w:szCs w:val="24"/>
        </w:rPr>
      </w:pPr>
    </w:p>
    <w:p w14:paraId="63CE7877" w14:textId="77777777" w:rsidR="0033395E" w:rsidRPr="005659EB" w:rsidRDefault="0033395E">
      <w:pPr>
        <w:pStyle w:val="Heading3"/>
        <w:tabs>
          <w:tab w:val="clear" w:pos="3600"/>
        </w:tabs>
        <w:rPr>
          <w:szCs w:val="24"/>
        </w:rPr>
      </w:pPr>
      <w:r w:rsidRPr="005659EB">
        <w:rPr>
          <w:szCs w:val="24"/>
        </w:rPr>
        <w:t>Reviewer, Canadian Journal of Public Health</w:t>
      </w:r>
    </w:p>
    <w:p w14:paraId="18B3186B" w14:textId="77777777" w:rsidR="00273861" w:rsidRPr="005659EB" w:rsidRDefault="00273861">
      <w:pPr>
        <w:jc w:val="both"/>
        <w:rPr>
          <w:sz w:val="24"/>
          <w:szCs w:val="24"/>
          <w:lang w:val="en-GB"/>
        </w:rPr>
      </w:pPr>
    </w:p>
    <w:p w14:paraId="02EA410E" w14:textId="77777777" w:rsidR="0033395E" w:rsidRPr="005659EB" w:rsidRDefault="0033395E">
      <w:pPr>
        <w:jc w:val="both"/>
        <w:rPr>
          <w:sz w:val="24"/>
          <w:szCs w:val="24"/>
          <w:lang w:val="en-GB"/>
        </w:rPr>
      </w:pPr>
      <w:r w:rsidRPr="005659EB">
        <w:rPr>
          <w:sz w:val="24"/>
          <w:szCs w:val="24"/>
          <w:lang w:val="en-GB"/>
        </w:rPr>
        <w:t>Reviewer, Canadian Journal of Psychiatry</w:t>
      </w:r>
    </w:p>
    <w:p w14:paraId="45D27AA0" w14:textId="77777777" w:rsidR="00273861" w:rsidRPr="005659EB" w:rsidRDefault="00273861">
      <w:pPr>
        <w:rPr>
          <w:sz w:val="24"/>
          <w:szCs w:val="24"/>
          <w:lang w:val="en-GB"/>
        </w:rPr>
      </w:pPr>
    </w:p>
    <w:p w14:paraId="44E2D2D7" w14:textId="77777777" w:rsidR="0033395E" w:rsidRPr="005659EB" w:rsidRDefault="0033395E">
      <w:pPr>
        <w:rPr>
          <w:sz w:val="24"/>
          <w:szCs w:val="24"/>
          <w:lang w:val="en-GB"/>
        </w:rPr>
      </w:pPr>
      <w:r w:rsidRPr="005659EB">
        <w:rPr>
          <w:sz w:val="24"/>
          <w:szCs w:val="24"/>
          <w:lang w:val="en-GB"/>
        </w:rPr>
        <w:t>Reviewer, American Journal of Epidemiology</w:t>
      </w:r>
    </w:p>
    <w:p w14:paraId="73488AE3" w14:textId="77777777" w:rsidR="00273861" w:rsidRPr="005659EB" w:rsidRDefault="00273861">
      <w:pPr>
        <w:rPr>
          <w:sz w:val="24"/>
          <w:szCs w:val="24"/>
          <w:lang w:val="en-GB"/>
        </w:rPr>
      </w:pPr>
    </w:p>
    <w:p w14:paraId="2EDCA553" w14:textId="77777777" w:rsidR="0033395E" w:rsidRPr="005659EB" w:rsidRDefault="0033395E">
      <w:pPr>
        <w:rPr>
          <w:sz w:val="24"/>
          <w:szCs w:val="24"/>
          <w:lang w:val="en-GB"/>
        </w:rPr>
      </w:pPr>
      <w:r w:rsidRPr="005659EB">
        <w:rPr>
          <w:sz w:val="24"/>
          <w:szCs w:val="24"/>
          <w:lang w:val="en-GB"/>
        </w:rPr>
        <w:t>Reviewer, European Journal of Public Health</w:t>
      </w:r>
    </w:p>
    <w:p w14:paraId="55041528" w14:textId="77777777" w:rsidR="00273861" w:rsidRPr="005659EB" w:rsidRDefault="00273861">
      <w:pPr>
        <w:jc w:val="both"/>
        <w:rPr>
          <w:sz w:val="24"/>
          <w:szCs w:val="24"/>
          <w:lang w:val="en-GB"/>
        </w:rPr>
      </w:pPr>
    </w:p>
    <w:p w14:paraId="482F291F" w14:textId="77777777" w:rsidR="0033395E" w:rsidRPr="005659EB" w:rsidRDefault="0033395E">
      <w:pPr>
        <w:jc w:val="both"/>
        <w:rPr>
          <w:sz w:val="24"/>
          <w:szCs w:val="24"/>
          <w:lang w:val="en-GB"/>
        </w:rPr>
      </w:pPr>
      <w:r w:rsidRPr="005659EB">
        <w:rPr>
          <w:sz w:val="24"/>
          <w:szCs w:val="24"/>
          <w:lang w:val="en-GB"/>
        </w:rPr>
        <w:t>Reviewer, Canadian Journal on Aging</w:t>
      </w:r>
    </w:p>
    <w:p w14:paraId="058BED15" w14:textId="77777777" w:rsidR="00273861" w:rsidRPr="005659EB" w:rsidRDefault="00273861">
      <w:pPr>
        <w:jc w:val="both"/>
        <w:rPr>
          <w:sz w:val="24"/>
          <w:szCs w:val="24"/>
          <w:lang w:val="en-GB"/>
        </w:rPr>
      </w:pPr>
    </w:p>
    <w:p w14:paraId="3C249B12" w14:textId="77777777" w:rsidR="0033395E" w:rsidRPr="005659EB" w:rsidRDefault="0033395E">
      <w:pPr>
        <w:jc w:val="both"/>
        <w:rPr>
          <w:sz w:val="24"/>
          <w:szCs w:val="24"/>
          <w:lang w:val="en-GB"/>
        </w:rPr>
      </w:pPr>
      <w:r w:rsidRPr="005659EB">
        <w:rPr>
          <w:sz w:val="24"/>
          <w:szCs w:val="24"/>
          <w:lang w:val="en-GB"/>
        </w:rPr>
        <w:t>Reviewer, CNS drugs</w:t>
      </w:r>
    </w:p>
    <w:p w14:paraId="4AFFCCC8" w14:textId="77777777" w:rsidR="00273861" w:rsidRPr="005659EB" w:rsidRDefault="00273861">
      <w:pPr>
        <w:jc w:val="both"/>
        <w:rPr>
          <w:sz w:val="24"/>
          <w:szCs w:val="24"/>
          <w:lang w:val="en-GB"/>
        </w:rPr>
      </w:pPr>
    </w:p>
    <w:p w14:paraId="6F464946" w14:textId="77777777" w:rsidR="0033395E" w:rsidRDefault="0033395E">
      <w:pPr>
        <w:jc w:val="both"/>
        <w:rPr>
          <w:sz w:val="24"/>
          <w:szCs w:val="24"/>
          <w:lang w:val="en-GB"/>
        </w:rPr>
      </w:pPr>
      <w:r w:rsidRPr="005659EB">
        <w:rPr>
          <w:sz w:val="24"/>
          <w:szCs w:val="24"/>
          <w:lang w:val="en-GB"/>
        </w:rPr>
        <w:t>Reviewer, Chronic Diseases in Canada</w:t>
      </w:r>
    </w:p>
    <w:p w14:paraId="7A48E664" w14:textId="77777777" w:rsidR="00CD56E6" w:rsidRDefault="00CD56E6">
      <w:pPr>
        <w:jc w:val="both"/>
        <w:rPr>
          <w:sz w:val="24"/>
          <w:szCs w:val="24"/>
          <w:lang w:val="en-GB"/>
        </w:rPr>
      </w:pPr>
    </w:p>
    <w:p w14:paraId="4D29EDE9" w14:textId="77777777" w:rsidR="00CD56E6" w:rsidRDefault="00CD56E6">
      <w:pPr>
        <w:jc w:val="both"/>
        <w:rPr>
          <w:sz w:val="24"/>
          <w:szCs w:val="24"/>
          <w:lang w:val="en-GB"/>
        </w:rPr>
      </w:pPr>
      <w:r>
        <w:rPr>
          <w:sz w:val="24"/>
          <w:szCs w:val="24"/>
          <w:lang w:val="en-GB"/>
        </w:rPr>
        <w:t>Reviewer, Women and Health</w:t>
      </w:r>
    </w:p>
    <w:p w14:paraId="2D73FF9A" w14:textId="77777777" w:rsidR="00CD56E6" w:rsidRDefault="00CD56E6">
      <w:pPr>
        <w:jc w:val="both"/>
        <w:rPr>
          <w:sz w:val="24"/>
          <w:szCs w:val="24"/>
          <w:lang w:val="en-GB"/>
        </w:rPr>
      </w:pPr>
    </w:p>
    <w:p w14:paraId="3ED983A5" w14:textId="77777777" w:rsidR="00CD56E6" w:rsidRDefault="00CD56E6">
      <w:pPr>
        <w:jc w:val="both"/>
        <w:rPr>
          <w:sz w:val="24"/>
          <w:szCs w:val="24"/>
          <w:lang w:val="en-GB"/>
        </w:rPr>
      </w:pPr>
      <w:r>
        <w:rPr>
          <w:sz w:val="24"/>
          <w:szCs w:val="24"/>
          <w:lang w:val="en-GB"/>
        </w:rPr>
        <w:t>Reviewer, Preventive Medicine</w:t>
      </w:r>
    </w:p>
    <w:p w14:paraId="73800E4A" w14:textId="77777777" w:rsidR="00CD56E6" w:rsidRDefault="00CD56E6">
      <w:pPr>
        <w:jc w:val="both"/>
        <w:rPr>
          <w:sz w:val="24"/>
          <w:szCs w:val="24"/>
          <w:lang w:val="en-GB"/>
        </w:rPr>
      </w:pPr>
    </w:p>
    <w:p w14:paraId="6D6322ED" w14:textId="77777777" w:rsidR="00CD56E6" w:rsidRDefault="00CD56E6">
      <w:pPr>
        <w:jc w:val="both"/>
        <w:rPr>
          <w:sz w:val="24"/>
          <w:szCs w:val="24"/>
          <w:lang w:val="en-GB"/>
        </w:rPr>
      </w:pPr>
      <w:r>
        <w:rPr>
          <w:sz w:val="24"/>
          <w:szCs w:val="24"/>
          <w:lang w:val="en-GB"/>
        </w:rPr>
        <w:t>Reviewer, American Journal of Preventive Medicine</w:t>
      </w:r>
    </w:p>
    <w:p w14:paraId="2979315A" w14:textId="77777777" w:rsidR="00CD56E6" w:rsidRDefault="00CD56E6">
      <w:pPr>
        <w:jc w:val="both"/>
        <w:rPr>
          <w:sz w:val="24"/>
          <w:szCs w:val="24"/>
          <w:lang w:val="en-GB"/>
        </w:rPr>
      </w:pPr>
    </w:p>
    <w:p w14:paraId="30946A28" w14:textId="77777777" w:rsidR="00CD56E6" w:rsidRPr="005659EB" w:rsidRDefault="00CD56E6">
      <w:pPr>
        <w:jc w:val="both"/>
        <w:rPr>
          <w:sz w:val="24"/>
          <w:szCs w:val="24"/>
          <w:lang w:val="en-GB"/>
        </w:rPr>
      </w:pPr>
      <w:r>
        <w:rPr>
          <w:sz w:val="24"/>
          <w:szCs w:val="24"/>
          <w:lang w:val="en-GB"/>
        </w:rPr>
        <w:t>Reviewer, American Journal of Health Promotion</w:t>
      </w:r>
    </w:p>
    <w:p w14:paraId="67B50CC0" w14:textId="77777777" w:rsidR="00531201" w:rsidRPr="005659EB" w:rsidRDefault="00531201">
      <w:pPr>
        <w:jc w:val="both"/>
        <w:rPr>
          <w:sz w:val="24"/>
          <w:szCs w:val="24"/>
          <w:lang w:val="en-GB"/>
        </w:rPr>
      </w:pPr>
    </w:p>
    <w:p w14:paraId="4C3C4016" w14:textId="77777777" w:rsidR="00886143" w:rsidRPr="005659EB" w:rsidRDefault="00886143">
      <w:pPr>
        <w:jc w:val="both"/>
        <w:rPr>
          <w:sz w:val="24"/>
          <w:szCs w:val="24"/>
          <w:lang w:val="en-GB"/>
        </w:rPr>
      </w:pPr>
      <w:r w:rsidRPr="005659EB">
        <w:rPr>
          <w:sz w:val="24"/>
          <w:szCs w:val="24"/>
          <w:lang w:val="en-GB"/>
        </w:rPr>
        <w:t>Centers for Disease Control and Prevention, National Center for Health Promotion and Disease Prevention. Reviewer, Prevention Research Centers, Grant Reviewer, 2004.</w:t>
      </w:r>
    </w:p>
    <w:p w14:paraId="7BC315E8" w14:textId="77777777" w:rsidR="00273861" w:rsidRPr="005659EB" w:rsidRDefault="00273861">
      <w:pPr>
        <w:jc w:val="both"/>
        <w:rPr>
          <w:sz w:val="24"/>
          <w:szCs w:val="24"/>
          <w:lang w:val="en-GB"/>
        </w:rPr>
      </w:pPr>
    </w:p>
    <w:p w14:paraId="0D80BCA7" w14:textId="77777777" w:rsidR="0033395E" w:rsidRPr="005659EB" w:rsidRDefault="0033395E">
      <w:pPr>
        <w:jc w:val="both"/>
        <w:rPr>
          <w:sz w:val="24"/>
          <w:szCs w:val="24"/>
          <w:lang w:val="en-GB"/>
        </w:rPr>
      </w:pPr>
      <w:r w:rsidRPr="005659EB">
        <w:rPr>
          <w:sz w:val="24"/>
          <w:szCs w:val="24"/>
          <w:lang w:val="en-GB"/>
        </w:rPr>
        <w:lastRenderedPageBreak/>
        <w:t>Educating Future Physicians for Ontario. Reviewer, Faculty Fellowship Programme, 1998-99.</w:t>
      </w:r>
    </w:p>
    <w:p w14:paraId="7CE27D12" w14:textId="77777777" w:rsidR="00273861" w:rsidRPr="005659EB" w:rsidRDefault="00273861">
      <w:pPr>
        <w:jc w:val="both"/>
        <w:rPr>
          <w:sz w:val="24"/>
          <w:szCs w:val="24"/>
          <w:lang w:val="en-GB"/>
        </w:rPr>
      </w:pPr>
    </w:p>
    <w:p w14:paraId="08FA1D27" w14:textId="77777777" w:rsidR="0033395E" w:rsidRPr="005659EB" w:rsidRDefault="0033395E">
      <w:pPr>
        <w:jc w:val="both"/>
        <w:rPr>
          <w:sz w:val="24"/>
          <w:szCs w:val="24"/>
          <w:lang w:val="en-GB"/>
        </w:rPr>
      </w:pPr>
      <w:r w:rsidRPr="005659EB">
        <w:rPr>
          <w:sz w:val="24"/>
          <w:szCs w:val="24"/>
          <w:lang w:val="en-GB"/>
        </w:rPr>
        <w:t>Institute for Clinical Evaluative Sciences, Ontario. External reviewer (Practice Atlas on Arthritis and Related Conditions). 1998.</w:t>
      </w:r>
    </w:p>
    <w:p w14:paraId="7F0B9166" w14:textId="77777777" w:rsidR="00273861" w:rsidRPr="005659EB" w:rsidRDefault="00273861">
      <w:pPr>
        <w:jc w:val="both"/>
        <w:rPr>
          <w:sz w:val="24"/>
          <w:szCs w:val="24"/>
          <w:lang w:val="en-GB"/>
        </w:rPr>
      </w:pPr>
    </w:p>
    <w:p w14:paraId="3A506DF7" w14:textId="77777777" w:rsidR="0033395E" w:rsidRPr="005659EB" w:rsidRDefault="0033395E">
      <w:pPr>
        <w:jc w:val="both"/>
        <w:rPr>
          <w:sz w:val="24"/>
          <w:szCs w:val="24"/>
          <w:lang w:val="en-GB"/>
        </w:rPr>
      </w:pPr>
      <w:r w:rsidRPr="005659EB">
        <w:rPr>
          <w:sz w:val="24"/>
          <w:szCs w:val="24"/>
          <w:lang w:val="en-GB"/>
        </w:rPr>
        <w:t>Medical Research Council of Canada. External reviewer. 1997-</w:t>
      </w:r>
    </w:p>
    <w:p w14:paraId="073A9BB1" w14:textId="77777777" w:rsidR="00273861" w:rsidRPr="005659EB" w:rsidRDefault="00273861">
      <w:pPr>
        <w:jc w:val="both"/>
        <w:rPr>
          <w:sz w:val="24"/>
          <w:szCs w:val="24"/>
          <w:lang w:val="en-GB"/>
        </w:rPr>
      </w:pPr>
    </w:p>
    <w:p w14:paraId="5CC0B4DA" w14:textId="77777777" w:rsidR="0033395E" w:rsidRPr="005659EB" w:rsidRDefault="0033395E">
      <w:pPr>
        <w:jc w:val="both"/>
        <w:rPr>
          <w:sz w:val="24"/>
          <w:szCs w:val="24"/>
          <w:lang w:val="en-GB"/>
        </w:rPr>
      </w:pPr>
      <w:r w:rsidRPr="005659EB">
        <w:rPr>
          <w:sz w:val="24"/>
          <w:szCs w:val="24"/>
          <w:lang w:val="en-GB"/>
        </w:rPr>
        <w:t>The Physicians' Services Incorporated Foundation. External appraiser. 1997-</w:t>
      </w:r>
    </w:p>
    <w:p w14:paraId="7D74D6C7" w14:textId="77777777" w:rsidR="00273861" w:rsidRPr="005659EB" w:rsidRDefault="00273861">
      <w:pPr>
        <w:jc w:val="both"/>
        <w:rPr>
          <w:sz w:val="24"/>
          <w:szCs w:val="24"/>
          <w:lang w:val="en-GB"/>
        </w:rPr>
      </w:pPr>
    </w:p>
    <w:p w14:paraId="694DB493" w14:textId="77777777" w:rsidR="0033395E" w:rsidRPr="005659EB" w:rsidRDefault="0033395E">
      <w:pPr>
        <w:jc w:val="both"/>
        <w:rPr>
          <w:sz w:val="24"/>
          <w:szCs w:val="24"/>
          <w:lang w:val="en-GB"/>
        </w:rPr>
      </w:pPr>
      <w:r w:rsidRPr="005659EB">
        <w:rPr>
          <w:sz w:val="24"/>
          <w:szCs w:val="24"/>
          <w:lang w:val="en-GB"/>
        </w:rPr>
        <w:t>Faculty of Medicine, University of Western Ontario. Internal NHRDP reviewer 1995-</w:t>
      </w:r>
    </w:p>
    <w:p w14:paraId="4F465AA4" w14:textId="77777777" w:rsidR="00273861" w:rsidRPr="005659EB" w:rsidRDefault="00273861">
      <w:pPr>
        <w:jc w:val="both"/>
        <w:rPr>
          <w:sz w:val="24"/>
          <w:szCs w:val="24"/>
          <w:lang w:val="en-GB"/>
        </w:rPr>
      </w:pPr>
    </w:p>
    <w:p w14:paraId="7862B04E" w14:textId="77777777" w:rsidR="0033395E" w:rsidRPr="005659EB" w:rsidRDefault="0033395E">
      <w:pPr>
        <w:jc w:val="both"/>
        <w:rPr>
          <w:sz w:val="24"/>
          <w:szCs w:val="24"/>
          <w:lang w:val="en-GB"/>
        </w:rPr>
      </w:pPr>
      <w:r w:rsidRPr="005659EB">
        <w:rPr>
          <w:sz w:val="24"/>
          <w:szCs w:val="24"/>
          <w:lang w:val="en-GB"/>
        </w:rPr>
        <w:t xml:space="preserve">Ontario Ministry of Health. Health care systems review committee. Internal reviewer. 1992-. </w:t>
      </w:r>
    </w:p>
    <w:p w14:paraId="2A166BD1" w14:textId="77777777" w:rsidR="00273861" w:rsidRPr="005659EB" w:rsidRDefault="00273861">
      <w:pPr>
        <w:jc w:val="both"/>
        <w:rPr>
          <w:sz w:val="24"/>
          <w:szCs w:val="24"/>
          <w:lang w:val="en-GB"/>
        </w:rPr>
      </w:pPr>
    </w:p>
    <w:p w14:paraId="3B14035B" w14:textId="77777777" w:rsidR="0033395E" w:rsidRPr="005659EB" w:rsidRDefault="0033395E">
      <w:pPr>
        <w:jc w:val="both"/>
        <w:rPr>
          <w:sz w:val="24"/>
          <w:szCs w:val="24"/>
          <w:lang w:val="en-GB"/>
        </w:rPr>
      </w:pPr>
      <w:r w:rsidRPr="005659EB">
        <w:rPr>
          <w:sz w:val="24"/>
          <w:szCs w:val="24"/>
          <w:lang w:val="en-GB"/>
        </w:rPr>
        <w:t>Health and Welfare Canada. National Health Research and Development Programme. External Reviewer 1993-.</w:t>
      </w:r>
    </w:p>
    <w:p w14:paraId="643470AB" w14:textId="77777777" w:rsidR="00273861" w:rsidRPr="005659EB" w:rsidRDefault="00273861">
      <w:pPr>
        <w:jc w:val="both"/>
        <w:rPr>
          <w:sz w:val="24"/>
          <w:szCs w:val="24"/>
          <w:lang w:val="en-GB"/>
        </w:rPr>
      </w:pPr>
    </w:p>
    <w:p w14:paraId="1370FEF0" w14:textId="77777777" w:rsidR="0033395E" w:rsidRPr="005659EB" w:rsidRDefault="0033395E">
      <w:pPr>
        <w:jc w:val="both"/>
        <w:rPr>
          <w:sz w:val="24"/>
          <w:szCs w:val="24"/>
          <w:lang w:val="en-GB"/>
        </w:rPr>
      </w:pPr>
      <w:r w:rsidRPr="005659EB">
        <w:rPr>
          <w:sz w:val="24"/>
          <w:szCs w:val="24"/>
          <w:lang w:val="en-GB"/>
        </w:rPr>
        <w:t>British Columbia Health Research Foundation. External Reviewer 1991-</w:t>
      </w:r>
    </w:p>
    <w:p w14:paraId="41D87FFD" w14:textId="77777777" w:rsidR="0033395E" w:rsidRPr="005659EB" w:rsidRDefault="0033395E">
      <w:pPr>
        <w:jc w:val="both"/>
        <w:rPr>
          <w:b/>
          <w:sz w:val="24"/>
          <w:szCs w:val="24"/>
          <w:lang w:val="en-GB"/>
        </w:rPr>
      </w:pPr>
    </w:p>
    <w:p w14:paraId="7F8C37EA" w14:textId="77777777" w:rsidR="0033395E" w:rsidRPr="005659EB" w:rsidRDefault="0033395E">
      <w:pPr>
        <w:rPr>
          <w:sz w:val="24"/>
          <w:szCs w:val="24"/>
          <w:lang w:val="en-GB"/>
        </w:rPr>
      </w:pPr>
    </w:p>
    <w:p w14:paraId="38A74BA3" w14:textId="77777777" w:rsidR="0033395E" w:rsidRPr="005659EB" w:rsidRDefault="0033395E" w:rsidP="00273861">
      <w:pPr>
        <w:rPr>
          <w:b/>
          <w:sz w:val="24"/>
          <w:szCs w:val="24"/>
          <w:lang w:val="en-GB"/>
        </w:rPr>
      </w:pPr>
      <w:r w:rsidRPr="005659EB">
        <w:rPr>
          <w:b/>
          <w:sz w:val="24"/>
          <w:szCs w:val="24"/>
        </w:rPr>
        <w:t>Teaching Material Authored</w:t>
      </w:r>
      <w:r w:rsidR="00273861" w:rsidRPr="005659EB">
        <w:rPr>
          <w:b/>
          <w:sz w:val="24"/>
          <w:szCs w:val="24"/>
          <w:lang w:val="en-GB"/>
        </w:rPr>
        <w:t xml:space="preserve">: </w:t>
      </w:r>
      <w:r w:rsidRPr="005659EB">
        <w:rPr>
          <w:b/>
          <w:sz w:val="24"/>
          <w:szCs w:val="24"/>
          <w:lang w:val="en-GB"/>
        </w:rPr>
        <w:t>Cases developed for Problem Based Learning</w:t>
      </w:r>
    </w:p>
    <w:p w14:paraId="464B9073" w14:textId="77777777" w:rsidR="00273861" w:rsidRPr="005659EB" w:rsidRDefault="00273861" w:rsidP="00273861">
      <w:pPr>
        <w:rPr>
          <w:b/>
          <w:sz w:val="24"/>
          <w:szCs w:val="24"/>
          <w:lang w:val="en-GB"/>
        </w:rPr>
      </w:pPr>
    </w:p>
    <w:p w14:paraId="4CAC959E" w14:textId="77777777" w:rsidR="0033395E" w:rsidRPr="005659EB" w:rsidRDefault="0033395E">
      <w:pPr>
        <w:tabs>
          <w:tab w:val="left" w:pos="-1440"/>
        </w:tabs>
        <w:ind w:left="720" w:hanging="720"/>
        <w:jc w:val="both"/>
        <w:rPr>
          <w:sz w:val="24"/>
          <w:szCs w:val="24"/>
          <w:lang w:val="en-GB"/>
        </w:rPr>
      </w:pPr>
      <w:r w:rsidRPr="005659EB">
        <w:rPr>
          <w:sz w:val="24"/>
          <w:szCs w:val="24"/>
          <w:lang w:val="en-GB"/>
        </w:rPr>
        <w:t>1.</w:t>
      </w:r>
      <w:r w:rsidRPr="005659EB">
        <w:rPr>
          <w:sz w:val="24"/>
          <w:szCs w:val="24"/>
          <w:lang w:val="en-GB"/>
        </w:rPr>
        <w:tab/>
        <w:t>Young B, Østbye T. Mrs Argent (Alzheimers disease: biological, psychosocial, population, ethical and legal issues). 6 parts plus Tutor Guide, 18 pages, 1991, 2nd Edition 1993.</w:t>
      </w:r>
    </w:p>
    <w:p w14:paraId="1082019B" w14:textId="77777777" w:rsidR="00273861" w:rsidRPr="005659EB" w:rsidRDefault="00273861">
      <w:pPr>
        <w:tabs>
          <w:tab w:val="left" w:pos="-1440"/>
        </w:tabs>
        <w:ind w:left="720" w:hanging="720"/>
        <w:jc w:val="both"/>
        <w:rPr>
          <w:sz w:val="24"/>
          <w:szCs w:val="24"/>
          <w:lang w:val="en-GB"/>
        </w:rPr>
      </w:pPr>
    </w:p>
    <w:p w14:paraId="1F278946" w14:textId="77777777" w:rsidR="0033395E" w:rsidRPr="005659EB" w:rsidRDefault="0033395E">
      <w:pPr>
        <w:tabs>
          <w:tab w:val="left" w:pos="-1440"/>
        </w:tabs>
        <w:ind w:left="720" w:hanging="720"/>
        <w:jc w:val="both"/>
        <w:rPr>
          <w:sz w:val="24"/>
          <w:szCs w:val="24"/>
          <w:lang w:val="en-GB"/>
        </w:rPr>
      </w:pPr>
      <w:r w:rsidRPr="005659EB">
        <w:rPr>
          <w:sz w:val="24"/>
          <w:szCs w:val="24"/>
          <w:lang w:val="en-GB"/>
        </w:rPr>
        <w:t>2.</w:t>
      </w:r>
      <w:r w:rsidRPr="005659EB">
        <w:rPr>
          <w:sz w:val="24"/>
          <w:szCs w:val="24"/>
          <w:lang w:val="en-GB"/>
        </w:rPr>
        <w:tab/>
        <w:t>Speechley S, Østbye T. Dr. Brenda Willow (Randomized clinical trials: strengths and limitations). 5 parts plus Tutor Guide, 14 pages, 1991, 2nd Edition 1993.</w:t>
      </w:r>
    </w:p>
    <w:p w14:paraId="642EBC64" w14:textId="77777777" w:rsidR="00273861" w:rsidRPr="005659EB" w:rsidRDefault="00273861">
      <w:pPr>
        <w:tabs>
          <w:tab w:val="left" w:pos="-1440"/>
        </w:tabs>
        <w:ind w:left="720" w:hanging="720"/>
        <w:jc w:val="both"/>
        <w:rPr>
          <w:sz w:val="24"/>
          <w:szCs w:val="24"/>
          <w:lang w:val="en-GB"/>
        </w:rPr>
      </w:pPr>
    </w:p>
    <w:p w14:paraId="041385B4" w14:textId="77777777" w:rsidR="0033395E" w:rsidRPr="005659EB" w:rsidRDefault="0033395E">
      <w:pPr>
        <w:tabs>
          <w:tab w:val="left" w:pos="-1440"/>
        </w:tabs>
        <w:ind w:left="720" w:hanging="720"/>
        <w:jc w:val="both"/>
        <w:rPr>
          <w:sz w:val="24"/>
          <w:szCs w:val="24"/>
          <w:lang w:val="en-GB"/>
        </w:rPr>
      </w:pPr>
      <w:r w:rsidRPr="005659EB">
        <w:rPr>
          <w:sz w:val="24"/>
          <w:szCs w:val="24"/>
          <w:lang w:val="en-GB"/>
        </w:rPr>
        <w:t>3.</w:t>
      </w:r>
      <w:r w:rsidRPr="005659EB">
        <w:rPr>
          <w:sz w:val="24"/>
          <w:szCs w:val="24"/>
          <w:lang w:val="en-GB"/>
        </w:rPr>
        <w:tab/>
        <w:t>Østbye T, Speechley S. Mrs. Faraday (Observational studies; causation). 2 parts plus Tutor Guide, 10 pages, 1992, 2nd Edition 1993.</w:t>
      </w:r>
    </w:p>
    <w:p w14:paraId="5E060F90" w14:textId="77777777" w:rsidR="00273861" w:rsidRPr="005659EB" w:rsidRDefault="00273861">
      <w:pPr>
        <w:tabs>
          <w:tab w:val="left" w:pos="-1440"/>
        </w:tabs>
        <w:ind w:left="720" w:hanging="720"/>
        <w:jc w:val="both"/>
        <w:rPr>
          <w:sz w:val="24"/>
          <w:szCs w:val="24"/>
          <w:lang w:val="en-GB"/>
        </w:rPr>
      </w:pPr>
    </w:p>
    <w:p w14:paraId="2C453F4F" w14:textId="77777777" w:rsidR="0033395E" w:rsidRPr="005659EB" w:rsidRDefault="0033395E">
      <w:pPr>
        <w:tabs>
          <w:tab w:val="left" w:pos="-1440"/>
        </w:tabs>
        <w:ind w:left="720" w:hanging="720"/>
        <w:jc w:val="both"/>
        <w:rPr>
          <w:sz w:val="24"/>
          <w:szCs w:val="24"/>
          <w:lang w:val="en-GB"/>
        </w:rPr>
      </w:pPr>
      <w:r w:rsidRPr="005659EB">
        <w:rPr>
          <w:sz w:val="24"/>
          <w:szCs w:val="24"/>
          <w:lang w:val="en-GB"/>
        </w:rPr>
        <w:t>4.</w:t>
      </w:r>
      <w:r w:rsidRPr="005659EB">
        <w:rPr>
          <w:sz w:val="24"/>
          <w:szCs w:val="24"/>
          <w:lang w:val="en-GB"/>
        </w:rPr>
        <w:tab/>
        <w:t>Samaratunge V, Østbye T. Nilu Krishna (Multicultural health, cancer of the cervix). 5 parts plus Tutor Guide. 10 pages, 1994.</w:t>
      </w:r>
    </w:p>
    <w:p w14:paraId="3800D9AB" w14:textId="77777777" w:rsidR="00273861" w:rsidRPr="005659EB" w:rsidRDefault="00273861">
      <w:pPr>
        <w:tabs>
          <w:tab w:val="left" w:pos="-1440"/>
        </w:tabs>
        <w:ind w:left="720" w:hanging="720"/>
        <w:jc w:val="both"/>
        <w:rPr>
          <w:sz w:val="24"/>
          <w:szCs w:val="24"/>
          <w:lang w:val="en-GB"/>
        </w:rPr>
      </w:pPr>
    </w:p>
    <w:p w14:paraId="15ED5A4A" w14:textId="77777777" w:rsidR="0033395E" w:rsidRPr="005659EB" w:rsidRDefault="0033395E">
      <w:pPr>
        <w:tabs>
          <w:tab w:val="left" w:pos="-1440"/>
        </w:tabs>
        <w:ind w:left="720" w:hanging="720"/>
        <w:jc w:val="both"/>
        <w:rPr>
          <w:sz w:val="24"/>
          <w:szCs w:val="24"/>
          <w:lang w:val="en-GB"/>
        </w:rPr>
      </w:pPr>
      <w:r w:rsidRPr="005659EB">
        <w:rPr>
          <w:sz w:val="24"/>
          <w:szCs w:val="24"/>
          <w:lang w:val="en-GB"/>
        </w:rPr>
        <w:t>5.</w:t>
      </w:r>
      <w:r w:rsidRPr="005659EB">
        <w:rPr>
          <w:sz w:val="24"/>
          <w:szCs w:val="24"/>
          <w:lang w:val="en-GB"/>
        </w:rPr>
        <w:tab/>
        <w:t>Varvarovska Z, Østbye T. Mr. Ferenc (Tuberculosis, descriptive epidemiology, smoking). 4 parts plus Tutor Guide. 1995. (in Hungarian).</w:t>
      </w:r>
    </w:p>
    <w:p w14:paraId="67783D9F" w14:textId="77777777" w:rsidR="0033395E" w:rsidRPr="005659EB" w:rsidRDefault="0033395E">
      <w:pPr>
        <w:pStyle w:val="BodyText"/>
        <w:ind w:right="-1354"/>
        <w:rPr>
          <w:szCs w:val="24"/>
          <w:lang w:val="en-GB"/>
        </w:rPr>
      </w:pPr>
    </w:p>
    <w:p w14:paraId="25204444" w14:textId="77777777" w:rsidR="00273861" w:rsidRPr="005659EB" w:rsidRDefault="00273861" w:rsidP="00333FA4">
      <w:pPr>
        <w:spacing w:line="263" w:lineRule="auto"/>
        <w:rPr>
          <w:b/>
          <w:bCs/>
          <w:sz w:val="24"/>
          <w:szCs w:val="24"/>
        </w:rPr>
      </w:pPr>
    </w:p>
    <w:p w14:paraId="40A2055E" w14:textId="77777777" w:rsidR="00333FA4" w:rsidRPr="005659EB" w:rsidRDefault="00333FA4" w:rsidP="00F30400">
      <w:pPr>
        <w:spacing w:line="263" w:lineRule="auto"/>
        <w:jc w:val="both"/>
        <w:rPr>
          <w:b/>
          <w:bCs/>
          <w:sz w:val="24"/>
          <w:szCs w:val="24"/>
        </w:rPr>
      </w:pPr>
      <w:r w:rsidRPr="005659EB">
        <w:rPr>
          <w:b/>
          <w:bCs/>
          <w:sz w:val="24"/>
          <w:szCs w:val="24"/>
        </w:rPr>
        <w:t>Invited professional presentations</w:t>
      </w:r>
    </w:p>
    <w:p w14:paraId="7C196BB6" w14:textId="77777777" w:rsidR="00333FA4" w:rsidRPr="005659EB" w:rsidRDefault="00333FA4" w:rsidP="00F30400">
      <w:pPr>
        <w:spacing w:line="263" w:lineRule="auto"/>
        <w:jc w:val="both"/>
        <w:rPr>
          <w:sz w:val="24"/>
          <w:szCs w:val="24"/>
        </w:rPr>
      </w:pPr>
    </w:p>
    <w:p w14:paraId="4C76D854"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1.</w:t>
      </w:r>
      <w:r w:rsidRPr="005659EB">
        <w:rPr>
          <w:sz w:val="24"/>
          <w:szCs w:val="24"/>
        </w:rPr>
        <w:tab/>
        <w:t>Østbye T. The randomized controlled trial. Research seminar. St. Thomas Psychiatric Hospital, St. Thomas, May 1989.</w:t>
      </w:r>
    </w:p>
    <w:p w14:paraId="07272B25" w14:textId="77777777" w:rsidR="00333FA4" w:rsidRPr="005659EB" w:rsidRDefault="00333FA4" w:rsidP="00F30400">
      <w:pPr>
        <w:spacing w:line="263" w:lineRule="auto"/>
        <w:jc w:val="both"/>
        <w:rPr>
          <w:sz w:val="24"/>
          <w:szCs w:val="24"/>
        </w:rPr>
      </w:pPr>
    </w:p>
    <w:p w14:paraId="3851BDF9"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2.</w:t>
      </w:r>
      <w:r w:rsidRPr="005659EB">
        <w:rPr>
          <w:sz w:val="24"/>
          <w:szCs w:val="24"/>
        </w:rPr>
        <w:tab/>
        <w:t>Østbye T. Teaching Public Health in Canada. Tempus Conference on Education in Public Health Sciences. Regional Committee of Hungarian Academy of Sciences, Debrecen, October 17 1991.</w:t>
      </w:r>
    </w:p>
    <w:p w14:paraId="480055C4" w14:textId="77777777" w:rsidR="00333FA4" w:rsidRPr="005659EB" w:rsidRDefault="00333FA4" w:rsidP="00F30400">
      <w:pPr>
        <w:spacing w:line="263" w:lineRule="auto"/>
        <w:jc w:val="both"/>
        <w:rPr>
          <w:sz w:val="24"/>
          <w:szCs w:val="24"/>
        </w:rPr>
      </w:pPr>
    </w:p>
    <w:p w14:paraId="6A4E6DBC"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3.</w:t>
      </w:r>
      <w:r w:rsidRPr="005659EB">
        <w:rPr>
          <w:sz w:val="24"/>
          <w:szCs w:val="24"/>
        </w:rPr>
        <w:tab/>
        <w:t>Hurlen P,  Østbye T. The need for a multidisciplinary approach. Conference on training strategies for health information systems. Council of Europe in association with the European federation for medical informatics. Strasbourg, October 29-31 1991.</w:t>
      </w:r>
    </w:p>
    <w:p w14:paraId="2FD113EC" w14:textId="77777777" w:rsidR="00333FA4" w:rsidRPr="005659EB" w:rsidRDefault="00333FA4" w:rsidP="00F30400">
      <w:pPr>
        <w:spacing w:line="263" w:lineRule="auto"/>
        <w:jc w:val="both"/>
        <w:rPr>
          <w:sz w:val="24"/>
          <w:szCs w:val="24"/>
        </w:rPr>
      </w:pPr>
    </w:p>
    <w:p w14:paraId="1AB3A731"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4.</w:t>
      </w:r>
      <w:r w:rsidRPr="005659EB">
        <w:rPr>
          <w:sz w:val="24"/>
          <w:szCs w:val="24"/>
        </w:rPr>
        <w:tab/>
        <w:t>Østbye T. Computer Communication for International Collaboration in Education in Public Health. Extended Clinical Consulting by Hospital Computer Networks (The New York Academy of Sciences), Boston, March 22-25 1992.</w:t>
      </w:r>
    </w:p>
    <w:p w14:paraId="40F48D6E" w14:textId="77777777" w:rsidR="00333FA4" w:rsidRPr="005659EB" w:rsidRDefault="00333FA4" w:rsidP="00F30400">
      <w:pPr>
        <w:spacing w:line="263" w:lineRule="auto"/>
        <w:jc w:val="both"/>
        <w:rPr>
          <w:sz w:val="24"/>
          <w:szCs w:val="24"/>
        </w:rPr>
      </w:pPr>
    </w:p>
    <w:p w14:paraId="28CB383A" w14:textId="77777777" w:rsidR="00333FA4" w:rsidRPr="005659EB" w:rsidRDefault="004B7766" w:rsidP="00F30400">
      <w:pPr>
        <w:tabs>
          <w:tab w:val="left" w:pos="-1440"/>
        </w:tabs>
        <w:spacing w:line="263" w:lineRule="auto"/>
        <w:ind w:left="720" w:hanging="720"/>
        <w:jc w:val="both"/>
        <w:rPr>
          <w:sz w:val="24"/>
          <w:szCs w:val="24"/>
        </w:rPr>
      </w:pPr>
      <w:r w:rsidRPr="005659EB">
        <w:rPr>
          <w:sz w:val="24"/>
          <w:szCs w:val="24"/>
        </w:rPr>
        <w:t>5.</w:t>
      </w:r>
      <w:r w:rsidR="00333FA4" w:rsidRPr="005659EB">
        <w:rPr>
          <w:sz w:val="24"/>
          <w:szCs w:val="24"/>
        </w:rPr>
        <w:tab/>
        <w:t>Østbye T. Population Health in Canada. At the conference: What is Public Health for Hungary in the 1990's? Hungarian Society of Public Health Sciences, Debrecen, Hungary, October 1992.</w:t>
      </w:r>
    </w:p>
    <w:p w14:paraId="3EAFC44A" w14:textId="77777777" w:rsidR="00333FA4" w:rsidRPr="005659EB" w:rsidRDefault="00333FA4" w:rsidP="00F30400">
      <w:pPr>
        <w:spacing w:line="263" w:lineRule="auto"/>
        <w:jc w:val="both"/>
        <w:rPr>
          <w:sz w:val="24"/>
          <w:szCs w:val="24"/>
        </w:rPr>
      </w:pPr>
    </w:p>
    <w:p w14:paraId="61B21834"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6.</w:t>
      </w:r>
      <w:r w:rsidRPr="005659EB">
        <w:rPr>
          <w:sz w:val="24"/>
          <w:szCs w:val="24"/>
        </w:rPr>
        <w:tab/>
        <w:t>Bojan F, McKee M., Østbye T. An EC funded TEMPUS project for the development of medical education for a new public health in Hungary. "Information Policy in Public Health" - 16th General Assembly of the Association of Schools of Public Health in the European Region , Cracow, October 23-26 1994.</w:t>
      </w:r>
    </w:p>
    <w:p w14:paraId="1FFFEEA2" w14:textId="77777777" w:rsidR="00333FA4" w:rsidRPr="005659EB" w:rsidRDefault="00333FA4" w:rsidP="00F30400">
      <w:pPr>
        <w:spacing w:line="263" w:lineRule="auto"/>
        <w:jc w:val="both"/>
        <w:rPr>
          <w:sz w:val="24"/>
          <w:szCs w:val="24"/>
        </w:rPr>
      </w:pPr>
    </w:p>
    <w:p w14:paraId="01E63616"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7.</w:t>
      </w:r>
      <w:r w:rsidRPr="005659EB">
        <w:rPr>
          <w:sz w:val="24"/>
          <w:szCs w:val="24"/>
        </w:rPr>
        <w:tab/>
        <w:t>Østbye T, Steenhuis R. The Canadian Study of health and aging:the public health impact of dementia in Canada. Pro Cultura Visiting Lecture,  Medical University of Debrecen, Hungary, May 22 1995.</w:t>
      </w:r>
    </w:p>
    <w:p w14:paraId="23138218" w14:textId="77777777" w:rsidR="00333FA4" w:rsidRPr="005659EB" w:rsidRDefault="00333FA4" w:rsidP="00F30400">
      <w:pPr>
        <w:spacing w:line="263" w:lineRule="auto"/>
        <w:jc w:val="both"/>
        <w:rPr>
          <w:sz w:val="24"/>
          <w:szCs w:val="24"/>
        </w:rPr>
      </w:pPr>
    </w:p>
    <w:p w14:paraId="725FFC3E"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8.</w:t>
      </w:r>
      <w:r w:rsidRPr="005659EB">
        <w:rPr>
          <w:sz w:val="24"/>
          <w:szCs w:val="24"/>
        </w:rPr>
        <w:tab/>
        <w:t>Østbye T. The cost of dementia. 2nd Parke-Davis Alzheimer's Disease Advisory Board Meeting. Toronto, October 21 1995.</w:t>
      </w:r>
    </w:p>
    <w:p w14:paraId="5AA512F9" w14:textId="77777777" w:rsidR="00333FA4" w:rsidRPr="005659EB" w:rsidRDefault="00333FA4" w:rsidP="00F30400">
      <w:pPr>
        <w:spacing w:line="263" w:lineRule="auto"/>
        <w:jc w:val="both"/>
        <w:rPr>
          <w:sz w:val="24"/>
          <w:szCs w:val="24"/>
        </w:rPr>
      </w:pPr>
    </w:p>
    <w:p w14:paraId="600F0F5A"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9.</w:t>
      </w:r>
      <w:r w:rsidRPr="005659EB">
        <w:rPr>
          <w:sz w:val="24"/>
          <w:szCs w:val="24"/>
        </w:rPr>
        <w:tab/>
        <w:t>Østbye T. Developing an electronic distance education course in epidemiology and biostatistics for Jamaica. HDP/ HDA, Pan American Health Organization, Washington DC</w:t>
      </w:r>
      <w:r w:rsidR="0089290E" w:rsidRPr="005659EB">
        <w:rPr>
          <w:sz w:val="24"/>
          <w:szCs w:val="24"/>
        </w:rPr>
        <w:t xml:space="preserve">, </w:t>
      </w:r>
      <w:r w:rsidRPr="005659EB">
        <w:rPr>
          <w:sz w:val="24"/>
          <w:szCs w:val="24"/>
        </w:rPr>
        <w:t>December 7 1995.</w:t>
      </w:r>
    </w:p>
    <w:p w14:paraId="2B8AA2F0" w14:textId="77777777" w:rsidR="00333FA4" w:rsidRPr="005659EB" w:rsidRDefault="00333FA4" w:rsidP="00F30400">
      <w:pPr>
        <w:spacing w:line="263" w:lineRule="auto"/>
        <w:jc w:val="both"/>
        <w:rPr>
          <w:sz w:val="24"/>
          <w:szCs w:val="24"/>
        </w:rPr>
      </w:pPr>
    </w:p>
    <w:p w14:paraId="29ECF96F"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10.</w:t>
      </w:r>
      <w:r w:rsidRPr="005659EB">
        <w:rPr>
          <w:sz w:val="24"/>
          <w:szCs w:val="24"/>
        </w:rPr>
        <w:tab/>
        <w:t>Østbye T. Internet as a vehicle for communication for Norwegian Physicians Abroad. Norwegian Physicians Abroad (The Norwegian Medical Association). Key note address, Annual Meeting and Seminar. Oslo, July 25 1996.</w:t>
      </w:r>
      <w:r w:rsidRPr="005659EB">
        <w:rPr>
          <w:b/>
          <w:bCs/>
          <w:sz w:val="24"/>
          <w:szCs w:val="24"/>
        </w:rPr>
        <w:t xml:space="preserve"> </w:t>
      </w:r>
    </w:p>
    <w:p w14:paraId="77ED1E84" w14:textId="77777777" w:rsidR="00333FA4" w:rsidRPr="005659EB" w:rsidRDefault="00333FA4" w:rsidP="00F30400">
      <w:pPr>
        <w:spacing w:line="263" w:lineRule="auto"/>
        <w:jc w:val="both"/>
        <w:rPr>
          <w:sz w:val="24"/>
          <w:szCs w:val="24"/>
        </w:rPr>
      </w:pPr>
    </w:p>
    <w:p w14:paraId="21697C4D"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11.</w:t>
      </w:r>
      <w:r w:rsidRPr="005659EB">
        <w:rPr>
          <w:sz w:val="24"/>
          <w:szCs w:val="24"/>
        </w:rPr>
        <w:tab/>
        <w:t>Østbye T. Direct and indirect costs of dementia in Canada. Fifteenth Annual McMaster Summer Institute on Gerontology: Geriatric Mental Health. Hamilton, June 8 1998.</w:t>
      </w:r>
    </w:p>
    <w:p w14:paraId="7F8FAA77" w14:textId="77777777" w:rsidR="00333FA4" w:rsidRPr="005659EB" w:rsidRDefault="00333FA4" w:rsidP="00F30400">
      <w:pPr>
        <w:spacing w:line="263" w:lineRule="auto"/>
        <w:jc w:val="both"/>
        <w:rPr>
          <w:sz w:val="24"/>
          <w:szCs w:val="24"/>
        </w:rPr>
      </w:pPr>
    </w:p>
    <w:p w14:paraId="6B41144D"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12.</w:t>
      </w:r>
      <w:r w:rsidRPr="005659EB">
        <w:rPr>
          <w:sz w:val="24"/>
          <w:szCs w:val="24"/>
        </w:rPr>
        <w:tab/>
        <w:t>Østbye T. The Canadian Study of Health and Aging I and II and the net economic costs of dementia. Graduate Research Seminar, University of Guelph, November 11 1998.</w:t>
      </w:r>
    </w:p>
    <w:p w14:paraId="6E593360" w14:textId="77777777" w:rsidR="00333FA4" w:rsidRPr="005659EB" w:rsidRDefault="00333FA4" w:rsidP="00F30400">
      <w:pPr>
        <w:spacing w:line="263" w:lineRule="auto"/>
        <w:jc w:val="both"/>
        <w:rPr>
          <w:sz w:val="24"/>
          <w:szCs w:val="24"/>
        </w:rPr>
      </w:pPr>
    </w:p>
    <w:p w14:paraId="18B3C0AE"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13.</w:t>
      </w:r>
      <w:r w:rsidRPr="005659EB">
        <w:rPr>
          <w:sz w:val="24"/>
          <w:szCs w:val="24"/>
        </w:rPr>
        <w:tab/>
        <w:t>Østbye T. The Canadian Study of Health and Aging: The economic costs of dementia. Department of Community and Family Medicine Conference. Duke University, Durham, North Carolina, February 8 1999.</w:t>
      </w:r>
    </w:p>
    <w:p w14:paraId="04E69773" w14:textId="77777777" w:rsidR="00333FA4" w:rsidRPr="005659EB" w:rsidRDefault="00333FA4" w:rsidP="00F30400">
      <w:pPr>
        <w:spacing w:line="263" w:lineRule="auto"/>
        <w:jc w:val="both"/>
        <w:rPr>
          <w:sz w:val="24"/>
          <w:szCs w:val="24"/>
        </w:rPr>
      </w:pPr>
    </w:p>
    <w:p w14:paraId="210581D6" w14:textId="77777777" w:rsidR="00333FA4" w:rsidRPr="005659EB" w:rsidRDefault="00333FA4" w:rsidP="00F30400">
      <w:pPr>
        <w:pStyle w:val="Level1"/>
        <w:widowControl/>
        <w:numPr>
          <w:ilvl w:val="0"/>
          <w:numId w:val="10"/>
        </w:numPr>
        <w:tabs>
          <w:tab w:val="left" w:pos="-1440"/>
          <w:tab w:val="num" w:pos="720"/>
        </w:tabs>
        <w:spacing w:line="263" w:lineRule="auto"/>
        <w:jc w:val="both"/>
      </w:pPr>
      <w:r w:rsidRPr="005659EB">
        <w:t>Østbye T. Demens blant eldre kanadierere - et stort folkehelseproblem [Dementia among older Candians - a large public health problem]. Nidaroskongressen 2001 [Norwegian Biannual Primary Care Congress], Trondheim, Norway, October 25 2001.</w:t>
      </w:r>
    </w:p>
    <w:p w14:paraId="0E0B2EA8" w14:textId="77777777" w:rsidR="00333FA4" w:rsidRPr="005659EB" w:rsidRDefault="00333FA4" w:rsidP="00F30400">
      <w:pPr>
        <w:spacing w:line="263" w:lineRule="auto"/>
        <w:jc w:val="both"/>
        <w:rPr>
          <w:sz w:val="24"/>
          <w:szCs w:val="24"/>
        </w:rPr>
      </w:pPr>
    </w:p>
    <w:p w14:paraId="4F39C205" w14:textId="77777777" w:rsidR="00333FA4" w:rsidRPr="005659EB" w:rsidRDefault="00333FA4" w:rsidP="00F30400">
      <w:pPr>
        <w:pStyle w:val="Level1"/>
        <w:widowControl/>
        <w:numPr>
          <w:ilvl w:val="0"/>
          <w:numId w:val="10"/>
        </w:numPr>
        <w:tabs>
          <w:tab w:val="left" w:pos="-1440"/>
          <w:tab w:val="num" w:pos="720"/>
        </w:tabs>
        <w:spacing w:line="263" w:lineRule="auto"/>
        <w:jc w:val="both"/>
      </w:pPr>
      <w:r w:rsidRPr="005659EB">
        <w:t>Østbye T. The Canadian Study of Health and Aging. Dementia: economic cost and mortality. Health and Retirement Survey Seminar Series. Institute for Social Research, University of Michigan, Ann Arbor, Michigan, November 29 2001.</w:t>
      </w:r>
    </w:p>
    <w:p w14:paraId="46D35A90" w14:textId="77777777" w:rsidR="00273861" w:rsidRPr="005659EB" w:rsidRDefault="00273861" w:rsidP="00F30400">
      <w:pPr>
        <w:pStyle w:val="Level1"/>
        <w:widowControl/>
        <w:numPr>
          <w:ilvl w:val="0"/>
          <w:numId w:val="0"/>
        </w:numPr>
        <w:tabs>
          <w:tab w:val="left" w:pos="-1440"/>
        </w:tabs>
        <w:spacing w:line="263" w:lineRule="auto"/>
        <w:jc w:val="both"/>
      </w:pPr>
    </w:p>
    <w:p w14:paraId="15FC9928" w14:textId="77777777" w:rsidR="00340CE9" w:rsidRPr="005659EB" w:rsidRDefault="00273861" w:rsidP="00F30400">
      <w:pPr>
        <w:pStyle w:val="Level1"/>
        <w:numPr>
          <w:ilvl w:val="0"/>
          <w:numId w:val="10"/>
        </w:numPr>
        <w:tabs>
          <w:tab w:val="left" w:pos="-1440"/>
        </w:tabs>
        <w:spacing w:line="263" w:lineRule="auto"/>
        <w:jc w:val="both"/>
      </w:pPr>
      <w:r w:rsidRPr="005659EB">
        <w:rPr>
          <w:color w:val="000000"/>
        </w:rPr>
        <w:t>Østbye T. The Canadian Study of Health and Aging. Faculty of Medicine Research Symposium, Ruhuna University, Galle, Sri Lanka</w:t>
      </w:r>
      <w:r w:rsidR="0089290E" w:rsidRPr="005659EB">
        <w:rPr>
          <w:color w:val="000000"/>
        </w:rPr>
        <w:t>, August 24</w:t>
      </w:r>
      <w:r w:rsidRPr="005659EB">
        <w:rPr>
          <w:color w:val="000000"/>
        </w:rPr>
        <w:t xml:space="preserve"> 2005.</w:t>
      </w:r>
      <w:r w:rsidR="00340CE9" w:rsidRPr="005659EB">
        <w:rPr>
          <w:color w:val="000000"/>
        </w:rPr>
        <w:t xml:space="preserve"> </w:t>
      </w:r>
    </w:p>
    <w:p w14:paraId="442D704F" w14:textId="77777777" w:rsidR="00340CE9" w:rsidRPr="005659EB" w:rsidRDefault="00340CE9" w:rsidP="00F30400">
      <w:pPr>
        <w:pStyle w:val="Level1"/>
        <w:numPr>
          <w:ilvl w:val="0"/>
          <w:numId w:val="0"/>
        </w:numPr>
        <w:tabs>
          <w:tab w:val="left" w:pos="-1440"/>
        </w:tabs>
        <w:spacing w:line="263" w:lineRule="auto"/>
        <w:jc w:val="both"/>
      </w:pPr>
    </w:p>
    <w:p w14:paraId="0EA45546" w14:textId="77777777" w:rsidR="00273861" w:rsidRPr="005659EB" w:rsidRDefault="00340CE9" w:rsidP="00F30400">
      <w:pPr>
        <w:pStyle w:val="Level1"/>
        <w:numPr>
          <w:ilvl w:val="0"/>
          <w:numId w:val="10"/>
        </w:numPr>
        <w:tabs>
          <w:tab w:val="left" w:pos="-1440"/>
        </w:tabs>
        <w:spacing w:line="263" w:lineRule="auto"/>
        <w:jc w:val="both"/>
      </w:pPr>
      <w:r w:rsidRPr="005659EB">
        <w:rPr>
          <w:color w:val="000000"/>
        </w:rPr>
        <w:t xml:space="preserve">Østbye </w:t>
      </w:r>
      <w:r w:rsidRPr="005659EB">
        <w:t>T. Obesity and worker’s compensation. Surgical Review Corporation Research Forum Web Conference. Raleigh, NC</w:t>
      </w:r>
      <w:r w:rsidR="0089290E" w:rsidRPr="005659EB">
        <w:t>, July 12</w:t>
      </w:r>
      <w:r w:rsidRPr="005659EB">
        <w:t xml:space="preserve"> 2007.</w:t>
      </w:r>
    </w:p>
    <w:p w14:paraId="7C494497" w14:textId="77777777" w:rsidR="000952E3" w:rsidRPr="005659EB" w:rsidRDefault="000952E3" w:rsidP="00F30400">
      <w:pPr>
        <w:pStyle w:val="Level1"/>
        <w:numPr>
          <w:ilvl w:val="0"/>
          <w:numId w:val="0"/>
        </w:numPr>
        <w:tabs>
          <w:tab w:val="left" w:pos="-1440"/>
        </w:tabs>
        <w:spacing w:line="263" w:lineRule="auto"/>
        <w:jc w:val="both"/>
      </w:pPr>
    </w:p>
    <w:p w14:paraId="5D9F937C" w14:textId="77777777" w:rsidR="00EB5066" w:rsidRPr="005659EB" w:rsidRDefault="000952E3" w:rsidP="00F30400">
      <w:pPr>
        <w:pStyle w:val="Level1"/>
        <w:numPr>
          <w:ilvl w:val="0"/>
          <w:numId w:val="10"/>
        </w:numPr>
        <w:tabs>
          <w:tab w:val="left" w:pos="-1440"/>
        </w:tabs>
        <w:spacing w:line="263" w:lineRule="auto"/>
        <w:jc w:val="both"/>
      </w:pPr>
      <w:r w:rsidRPr="005659EB">
        <w:rPr>
          <w:color w:val="000000"/>
        </w:rPr>
        <w:t xml:space="preserve">Østbye </w:t>
      </w:r>
      <w:r w:rsidRPr="005659EB">
        <w:t>T. Obesity and worker’s compensation. Helse Øst Health Services Research Center Research Seminar, Akershus University Hospital, Lørenskog, Norway</w:t>
      </w:r>
      <w:r w:rsidR="00EB5066" w:rsidRPr="005659EB">
        <w:t>, September 5, 2007</w:t>
      </w:r>
      <w:r w:rsidRPr="005659EB">
        <w:t>.</w:t>
      </w:r>
    </w:p>
    <w:p w14:paraId="33ECD836" w14:textId="77777777" w:rsidR="000952E3" w:rsidRPr="005659EB" w:rsidRDefault="000952E3" w:rsidP="00F30400">
      <w:pPr>
        <w:pStyle w:val="Level1"/>
        <w:numPr>
          <w:ilvl w:val="0"/>
          <w:numId w:val="0"/>
        </w:numPr>
        <w:tabs>
          <w:tab w:val="left" w:pos="-1440"/>
        </w:tabs>
        <w:spacing w:line="263" w:lineRule="auto"/>
        <w:jc w:val="both"/>
      </w:pPr>
      <w:r w:rsidRPr="005659EB">
        <w:t xml:space="preserve"> </w:t>
      </w:r>
    </w:p>
    <w:p w14:paraId="2BE2B2B2" w14:textId="77777777" w:rsidR="00EB5066" w:rsidRPr="005659EB" w:rsidRDefault="00EB5066" w:rsidP="00F30400">
      <w:pPr>
        <w:pStyle w:val="Level1"/>
        <w:numPr>
          <w:ilvl w:val="0"/>
          <w:numId w:val="10"/>
        </w:numPr>
        <w:tabs>
          <w:tab w:val="left" w:pos="-1440"/>
        </w:tabs>
        <w:spacing w:line="263" w:lineRule="auto"/>
        <w:jc w:val="both"/>
      </w:pPr>
      <w:r w:rsidRPr="005659EB">
        <w:rPr>
          <w:color w:val="000000"/>
        </w:rPr>
        <w:t xml:space="preserve">Østbye </w:t>
      </w:r>
      <w:r w:rsidRPr="005659EB">
        <w:t xml:space="preserve">T. Caregiving in Canada. The Canadian Study of Health and Aging. Presentation to Minister </w:t>
      </w:r>
      <w:r w:rsidR="00243002" w:rsidRPr="005659EB">
        <w:t xml:space="preserve">Vivian Balakrishnan </w:t>
      </w:r>
      <w:r w:rsidRPr="005659EB">
        <w:t>and senior staff. Ministry of Community Development, Youth and Sports</w:t>
      </w:r>
      <w:r w:rsidR="00243002" w:rsidRPr="005659EB">
        <w:t>, Singapore, August 8, 2009.</w:t>
      </w:r>
    </w:p>
    <w:p w14:paraId="4B70A92B" w14:textId="77777777" w:rsidR="00243002" w:rsidRPr="005659EB" w:rsidRDefault="00243002" w:rsidP="00F30400">
      <w:pPr>
        <w:pStyle w:val="Level1"/>
        <w:numPr>
          <w:ilvl w:val="0"/>
          <w:numId w:val="0"/>
        </w:numPr>
        <w:tabs>
          <w:tab w:val="left" w:pos="-1440"/>
        </w:tabs>
        <w:spacing w:line="263" w:lineRule="auto"/>
        <w:jc w:val="both"/>
      </w:pPr>
    </w:p>
    <w:p w14:paraId="578A1240" w14:textId="77777777" w:rsidR="00F11290" w:rsidRDefault="00243002" w:rsidP="00F11290">
      <w:pPr>
        <w:pStyle w:val="Level1"/>
        <w:numPr>
          <w:ilvl w:val="0"/>
          <w:numId w:val="10"/>
        </w:numPr>
        <w:tabs>
          <w:tab w:val="left" w:pos="-1440"/>
        </w:tabs>
        <w:spacing w:line="263" w:lineRule="auto"/>
        <w:jc w:val="both"/>
      </w:pPr>
      <w:r w:rsidRPr="005659EB">
        <w:t xml:space="preserve"> </w:t>
      </w:r>
      <w:r w:rsidRPr="005659EB">
        <w:rPr>
          <w:color w:val="000000"/>
        </w:rPr>
        <w:t xml:space="preserve">Østbye </w:t>
      </w:r>
      <w:r w:rsidRPr="005659EB">
        <w:t>T. Obesity and worker’s compensation. Obesity Summit 2009. The Cleveland Clinic Foundation, Cleveland, September 9, 2009.</w:t>
      </w:r>
    </w:p>
    <w:p w14:paraId="4FBB23FE" w14:textId="77777777" w:rsidR="00F11290" w:rsidRDefault="00F11290" w:rsidP="00F11290">
      <w:pPr>
        <w:pStyle w:val="ListParagraph"/>
      </w:pPr>
    </w:p>
    <w:p w14:paraId="1DF3A472" w14:textId="77777777" w:rsidR="00F11290" w:rsidRDefault="00F11290" w:rsidP="00F11290">
      <w:pPr>
        <w:pStyle w:val="Level1"/>
        <w:numPr>
          <w:ilvl w:val="0"/>
          <w:numId w:val="10"/>
        </w:numPr>
        <w:tabs>
          <w:tab w:val="left" w:pos="-1440"/>
        </w:tabs>
        <w:spacing w:line="263" w:lineRule="auto"/>
        <w:jc w:val="both"/>
      </w:pPr>
      <w:r w:rsidRPr="00F11290">
        <w:t xml:space="preserve">Østbye T. Foreign domestic workers and caregiving for the elderly in Singapore. Aging and Long Term Care Seminar Series, Institute for Global Health and Primary Care, University of Bergen, Norway, 26 September 2013. </w:t>
      </w:r>
    </w:p>
    <w:p w14:paraId="05570305" w14:textId="77777777" w:rsidR="00F11290" w:rsidRDefault="00F11290" w:rsidP="00F11290">
      <w:pPr>
        <w:pStyle w:val="ListParagraph"/>
      </w:pPr>
    </w:p>
    <w:p w14:paraId="23E15D64" w14:textId="77777777" w:rsidR="00CC6B5D" w:rsidRDefault="00F11290" w:rsidP="00CC6B5D">
      <w:pPr>
        <w:pStyle w:val="Level1"/>
        <w:numPr>
          <w:ilvl w:val="0"/>
          <w:numId w:val="10"/>
        </w:numPr>
        <w:tabs>
          <w:tab w:val="left" w:pos="-1440"/>
        </w:tabs>
        <w:spacing w:line="263" w:lineRule="auto"/>
        <w:jc w:val="both"/>
      </w:pPr>
      <w:r w:rsidRPr="00F11290">
        <w:t>Østbye T, Arambepola C, Tarun S, DeSilva V, Kishore J, Malhotra R. Health problems of immigrant women employed as foreign domestic workers: a systematic review. 1st International Conference on Occupational and Environmental Health. New Delhi, 1-2 March 2013.</w:t>
      </w:r>
      <w:r w:rsidR="004F06D7" w:rsidRPr="004F06D7">
        <w:t xml:space="preserve"> </w:t>
      </w:r>
    </w:p>
    <w:p w14:paraId="51D23D50" w14:textId="77777777" w:rsidR="00CC6B5D" w:rsidRDefault="00CC6B5D" w:rsidP="00CC6B5D">
      <w:pPr>
        <w:pStyle w:val="ListParagraph"/>
      </w:pPr>
    </w:p>
    <w:p w14:paraId="0DFF788D" w14:textId="77777777" w:rsidR="004E4EF8" w:rsidRDefault="00CC6B5D" w:rsidP="004E4EF8">
      <w:pPr>
        <w:pStyle w:val="Level1"/>
        <w:numPr>
          <w:ilvl w:val="0"/>
          <w:numId w:val="10"/>
        </w:numPr>
        <w:tabs>
          <w:tab w:val="left" w:pos="-1440"/>
        </w:tabs>
        <w:spacing w:line="263" w:lineRule="auto"/>
        <w:jc w:val="both"/>
      </w:pPr>
      <w:r w:rsidRPr="00CC6B5D">
        <w:t>Ø</w:t>
      </w:r>
      <w:r w:rsidR="004F06D7">
        <w:t xml:space="preserve">stbye T. Health of foreign domestic workers in Singapore.  Special Seminar. Center for </w:t>
      </w:r>
      <w:r w:rsidR="004F06D7" w:rsidRPr="004E4EF8">
        <w:t>Research of Gender, Children and Community Services;</w:t>
      </w:r>
      <w:r w:rsidRPr="004E4EF8">
        <w:t xml:space="preserve"> </w:t>
      </w:r>
      <w:r w:rsidR="004F06D7" w:rsidRPr="004E4EF8">
        <w:t>Jenderal Soedirman University</w:t>
      </w:r>
      <w:r w:rsidRPr="004E4EF8">
        <w:t xml:space="preserve">, </w:t>
      </w:r>
      <w:r w:rsidR="004F06D7" w:rsidRPr="004E4EF8">
        <w:t>Purwokerto, Indonesia, 6. August 2015</w:t>
      </w:r>
    </w:p>
    <w:p w14:paraId="1FDCE0C2" w14:textId="77777777" w:rsidR="004E4EF8" w:rsidRDefault="004E4EF8" w:rsidP="004E4EF8">
      <w:pPr>
        <w:pStyle w:val="ListParagraph"/>
      </w:pPr>
    </w:p>
    <w:p w14:paraId="0056FB2D" w14:textId="77777777" w:rsidR="004E4EF8" w:rsidRDefault="00CC6B5D" w:rsidP="004E4EF8">
      <w:pPr>
        <w:pStyle w:val="Level1"/>
        <w:numPr>
          <w:ilvl w:val="0"/>
          <w:numId w:val="10"/>
        </w:numPr>
        <w:tabs>
          <w:tab w:val="left" w:pos="-1440"/>
        </w:tabs>
        <w:spacing w:line="263" w:lineRule="auto"/>
        <w:jc w:val="both"/>
      </w:pPr>
      <w:r w:rsidRPr="004E4EF8">
        <w:t>Ø</w:t>
      </w:r>
      <w:r w:rsidR="004F06D7" w:rsidRPr="004E4EF8">
        <w:t>stbye T. Targeting obesity in workers and children. Special Conference. Duta Wacana Christian University Faculty of Medicine, Yogyakarta, indonesia, 7. August 2015</w:t>
      </w:r>
    </w:p>
    <w:p w14:paraId="11695530" w14:textId="77777777" w:rsidR="004E4EF8" w:rsidRDefault="004E4EF8" w:rsidP="004E4EF8">
      <w:pPr>
        <w:pStyle w:val="ListParagraph"/>
      </w:pPr>
    </w:p>
    <w:p w14:paraId="0A561EFB" w14:textId="46A48C7B" w:rsidR="004E4EF8" w:rsidRPr="004E4EF8" w:rsidRDefault="004E4EF8" w:rsidP="004E4EF8">
      <w:pPr>
        <w:pStyle w:val="Level1"/>
        <w:numPr>
          <w:ilvl w:val="0"/>
          <w:numId w:val="10"/>
        </w:numPr>
        <w:tabs>
          <w:tab w:val="left" w:pos="-1440"/>
        </w:tabs>
        <w:spacing w:line="263" w:lineRule="auto"/>
        <w:jc w:val="both"/>
      </w:pPr>
      <w:r w:rsidRPr="004E4EF8">
        <w:t xml:space="preserve"> Østbye T, Ward D. KEYS ‎to healthy family day care homes: targeting childhood obesity. </w:t>
      </w:r>
      <w:r>
        <w:t xml:space="preserve">Invited Seminar. Department of Community and Family Medicine, University of </w:t>
      </w:r>
      <w:r>
        <w:lastRenderedPageBreak/>
        <w:t xml:space="preserve">Jaffna, </w:t>
      </w:r>
      <w:r w:rsidR="00BE4AB8">
        <w:t xml:space="preserve">Sri Lanka, </w:t>
      </w:r>
      <w:r>
        <w:t>19</w:t>
      </w:r>
      <w:r w:rsidRPr="004E4EF8">
        <w:t xml:space="preserve">. November 2015. </w:t>
      </w:r>
    </w:p>
    <w:p w14:paraId="3AF28D78" w14:textId="77777777" w:rsidR="00243002" w:rsidRPr="005659EB" w:rsidRDefault="00243002" w:rsidP="00F30400">
      <w:pPr>
        <w:pStyle w:val="Level1"/>
        <w:numPr>
          <w:ilvl w:val="0"/>
          <w:numId w:val="0"/>
        </w:numPr>
        <w:tabs>
          <w:tab w:val="left" w:pos="-1440"/>
        </w:tabs>
        <w:spacing w:line="263" w:lineRule="auto"/>
        <w:jc w:val="both"/>
      </w:pPr>
    </w:p>
    <w:p w14:paraId="39E54310" w14:textId="77777777" w:rsidR="00333FA4" w:rsidRPr="005659EB" w:rsidRDefault="00333FA4" w:rsidP="00F30400">
      <w:pPr>
        <w:spacing w:line="263" w:lineRule="auto"/>
        <w:jc w:val="both"/>
        <w:rPr>
          <w:b/>
          <w:bCs/>
          <w:sz w:val="24"/>
          <w:szCs w:val="24"/>
        </w:rPr>
      </w:pPr>
    </w:p>
    <w:p w14:paraId="5D5BC6B1" w14:textId="77777777" w:rsidR="00333FA4" w:rsidRPr="005659EB" w:rsidRDefault="00333FA4" w:rsidP="00F30400">
      <w:pPr>
        <w:spacing w:line="263" w:lineRule="auto"/>
        <w:jc w:val="both"/>
        <w:rPr>
          <w:sz w:val="24"/>
          <w:szCs w:val="24"/>
        </w:rPr>
      </w:pPr>
      <w:r w:rsidRPr="005659EB">
        <w:rPr>
          <w:b/>
          <w:bCs/>
          <w:sz w:val="24"/>
          <w:szCs w:val="24"/>
        </w:rPr>
        <w:t>Other selected abstracts and professional presentations</w:t>
      </w:r>
    </w:p>
    <w:p w14:paraId="35DE4AEF" w14:textId="77777777" w:rsidR="00333FA4" w:rsidRPr="005659EB" w:rsidRDefault="00333FA4" w:rsidP="00F30400">
      <w:pPr>
        <w:spacing w:line="263" w:lineRule="auto"/>
        <w:jc w:val="both"/>
        <w:rPr>
          <w:sz w:val="24"/>
          <w:szCs w:val="24"/>
        </w:rPr>
      </w:pPr>
    </w:p>
    <w:p w14:paraId="3BED9AAF"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1.</w:t>
      </w:r>
      <w:r w:rsidRPr="005659EB">
        <w:rPr>
          <w:sz w:val="24"/>
          <w:szCs w:val="24"/>
        </w:rPr>
        <w:tab/>
        <w:t>Prior IAM, Welby T, Salmond C, Østbye T, Wigley R, Stokes Y. Gout and Migration. Australia-New Zealand Public Health Association, Wellington, New Zealand 1986. Community Health Studies 1986; 10: (4)</w:t>
      </w:r>
    </w:p>
    <w:p w14:paraId="7B334AD4" w14:textId="77777777" w:rsidR="00333FA4" w:rsidRPr="005659EB" w:rsidRDefault="00333FA4" w:rsidP="00F30400">
      <w:pPr>
        <w:spacing w:line="263" w:lineRule="auto"/>
        <w:jc w:val="both"/>
        <w:rPr>
          <w:sz w:val="24"/>
          <w:szCs w:val="24"/>
        </w:rPr>
      </w:pPr>
    </w:p>
    <w:p w14:paraId="48B4E6D9"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2.</w:t>
      </w:r>
      <w:r w:rsidRPr="005659EB">
        <w:rPr>
          <w:sz w:val="24"/>
          <w:szCs w:val="24"/>
        </w:rPr>
        <w:tab/>
        <w:t>Computer Conferencing: An "Electronic" Extramural Course in Epidemiology and Biostatistics. Information Technology in Community Health. Victoria, BC, November 1987.</w:t>
      </w:r>
    </w:p>
    <w:p w14:paraId="5AAFEF69" w14:textId="77777777" w:rsidR="00333FA4" w:rsidRPr="005659EB" w:rsidRDefault="00333FA4" w:rsidP="00F30400">
      <w:pPr>
        <w:spacing w:line="263" w:lineRule="auto"/>
        <w:jc w:val="both"/>
        <w:rPr>
          <w:sz w:val="24"/>
          <w:szCs w:val="24"/>
        </w:rPr>
      </w:pPr>
    </w:p>
    <w:p w14:paraId="4CE72DDC"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3.</w:t>
      </w:r>
      <w:r w:rsidRPr="005659EB">
        <w:rPr>
          <w:sz w:val="24"/>
          <w:szCs w:val="24"/>
        </w:rPr>
        <w:tab/>
        <w:t>Mintz E, Østbye T. Teaching statistics to health professionals: the legal analogy. American Public Health Association, Chicago, November 1989.</w:t>
      </w:r>
    </w:p>
    <w:p w14:paraId="1BE616D7" w14:textId="77777777" w:rsidR="00333FA4" w:rsidRPr="005659EB" w:rsidRDefault="00333FA4" w:rsidP="00F30400">
      <w:pPr>
        <w:spacing w:line="263" w:lineRule="auto"/>
        <w:jc w:val="both"/>
        <w:rPr>
          <w:sz w:val="24"/>
          <w:szCs w:val="24"/>
        </w:rPr>
      </w:pPr>
    </w:p>
    <w:p w14:paraId="49F88A98"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4.</w:t>
      </w:r>
      <w:r w:rsidRPr="005659EB">
        <w:rPr>
          <w:sz w:val="24"/>
          <w:szCs w:val="24"/>
        </w:rPr>
        <w:tab/>
        <w:t>Hurlen P, Hansen R, Iversen JH, Solheim BG, Østbye T. Monitoring the use of computers in Norwegian hospitals. Sixth World Congress on Medical Informatics, Singapore</w:t>
      </w:r>
      <w:r w:rsidR="0089290E" w:rsidRPr="005659EB">
        <w:rPr>
          <w:sz w:val="24"/>
          <w:szCs w:val="24"/>
        </w:rPr>
        <w:t xml:space="preserve">, </w:t>
      </w:r>
      <w:r w:rsidRPr="005659EB">
        <w:rPr>
          <w:sz w:val="24"/>
          <w:szCs w:val="24"/>
        </w:rPr>
        <w:t xml:space="preserve">December </w:t>
      </w:r>
      <w:r w:rsidR="0089290E" w:rsidRPr="005659EB">
        <w:rPr>
          <w:sz w:val="24"/>
          <w:szCs w:val="24"/>
        </w:rPr>
        <w:t xml:space="preserve">10-14 </w:t>
      </w:r>
      <w:r w:rsidRPr="005659EB">
        <w:rPr>
          <w:sz w:val="24"/>
          <w:szCs w:val="24"/>
        </w:rPr>
        <w:t>1989.</w:t>
      </w:r>
    </w:p>
    <w:p w14:paraId="2F4C9516" w14:textId="77777777" w:rsidR="00333FA4" w:rsidRPr="005659EB" w:rsidRDefault="00333FA4" w:rsidP="00F30400">
      <w:pPr>
        <w:spacing w:line="263" w:lineRule="auto"/>
        <w:jc w:val="both"/>
        <w:rPr>
          <w:sz w:val="24"/>
          <w:szCs w:val="24"/>
        </w:rPr>
      </w:pPr>
    </w:p>
    <w:p w14:paraId="6567D649"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5.</w:t>
      </w:r>
      <w:r w:rsidRPr="005659EB">
        <w:rPr>
          <w:sz w:val="24"/>
          <w:szCs w:val="24"/>
        </w:rPr>
        <w:tab/>
        <w:t>Sutherland F. Mohamed M, Østbye T, Klar N, Lazarovitz A. Causes of initial non-function in cadaveric renal transplantation. Annual meeting, Canadian Society for Clinical Investigation, The Royal College of Physicians and Surgeons of Canada, Toronto, September 1990. Clinical and Investigative Medicine 1990; 13 (4) Suppl: B82.</w:t>
      </w:r>
    </w:p>
    <w:p w14:paraId="0ECB9216" w14:textId="77777777" w:rsidR="00333FA4" w:rsidRPr="005659EB" w:rsidRDefault="00333FA4" w:rsidP="00F30400">
      <w:pPr>
        <w:spacing w:line="263" w:lineRule="auto"/>
        <w:jc w:val="both"/>
        <w:rPr>
          <w:sz w:val="24"/>
          <w:szCs w:val="24"/>
        </w:rPr>
      </w:pPr>
    </w:p>
    <w:p w14:paraId="0CA87889"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6.</w:t>
      </w:r>
      <w:r w:rsidRPr="005659EB">
        <w:rPr>
          <w:sz w:val="24"/>
          <w:szCs w:val="24"/>
        </w:rPr>
        <w:tab/>
        <w:t>Boján F, Østbye T, Rennert G, Garner B, Hurlen P. A comparison of teaching programmes in public health/ community medicine in medical schools in five countries. Annual conference of Association for Medical Education in Europe (AMEE), Budapest, Hungary, September 1990.</w:t>
      </w:r>
    </w:p>
    <w:p w14:paraId="71BACB68" w14:textId="77777777" w:rsidR="00333FA4" w:rsidRPr="005659EB" w:rsidRDefault="00333FA4" w:rsidP="00F30400">
      <w:pPr>
        <w:spacing w:line="263" w:lineRule="auto"/>
        <w:jc w:val="both"/>
        <w:rPr>
          <w:sz w:val="24"/>
          <w:szCs w:val="24"/>
        </w:rPr>
      </w:pPr>
    </w:p>
    <w:p w14:paraId="61F7DDA9"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7.</w:t>
      </w:r>
      <w:r w:rsidRPr="005659EB">
        <w:rPr>
          <w:sz w:val="24"/>
          <w:szCs w:val="24"/>
        </w:rPr>
        <w:tab/>
        <w:t>Boján F, Østbye T, Rennert G, Garner B, Hurlen P. Nemzetközi számítógépes kommunikációs hálózat az orvosképzés és az orvostudományi kutatások szolgálatában. In: Proceedings of the XV. Colloquium: Applications of Computational and cybernetic methods in medicine and biology. Szeged, December 2-5 1990, pp. 47-52.</w:t>
      </w:r>
    </w:p>
    <w:p w14:paraId="28B32B22" w14:textId="77777777" w:rsidR="00333FA4" w:rsidRPr="005659EB" w:rsidRDefault="00333FA4" w:rsidP="00F30400">
      <w:pPr>
        <w:spacing w:line="263" w:lineRule="auto"/>
        <w:jc w:val="both"/>
        <w:rPr>
          <w:sz w:val="24"/>
          <w:szCs w:val="24"/>
        </w:rPr>
      </w:pPr>
    </w:p>
    <w:p w14:paraId="1D84A7E5"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8.</w:t>
      </w:r>
      <w:r w:rsidRPr="005659EB">
        <w:rPr>
          <w:sz w:val="24"/>
          <w:szCs w:val="24"/>
        </w:rPr>
        <w:tab/>
        <w:t>Østbye T, Campbell K, Irgens L. Prolonged gestation - risk and risk factors. 2nd Canadian Epidemiology Research Conference, Edmonton, May 23-24 1991.</w:t>
      </w:r>
    </w:p>
    <w:p w14:paraId="115B995C" w14:textId="77777777" w:rsidR="00333FA4" w:rsidRPr="005659EB" w:rsidRDefault="00333FA4" w:rsidP="00F30400">
      <w:pPr>
        <w:spacing w:line="263" w:lineRule="auto"/>
        <w:jc w:val="both"/>
        <w:rPr>
          <w:sz w:val="24"/>
          <w:szCs w:val="24"/>
        </w:rPr>
      </w:pPr>
    </w:p>
    <w:p w14:paraId="059CF17E"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9.</w:t>
      </w:r>
      <w:r w:rsidRPr="005659EB">
        <w:rPr>
          <w:sz w:val="24"/>
          <w:szCs w:val="24"/>
        </w:rPr>
        <w:tab/>
        <w:t>Østbye T, Boján F, Rennert G, Garner B, Hurlen P. An international computer network for research and teaching in epidemiology and public health. 2nd Canadian Epidemiology Research Conference, Edmonton, May 23-24 1991.</w:t>
      </w:r>
    </w:p>
    <w:p w14:paraId="4573EE9B" w14:textId="77777777" w:rsidR="00333FA4" w:rsidRPr="005659EB" w:rsidRDefault="00333FA4" w:rsidP="00F30400">
      <w:pPr>
        <w:spacing w:line="263" w:lineRule="auto"/>
        <w:jc w:val="both"/>
        <w:rPr>
          <w:sz w:val="24"/>
          <w:szCs w:val="24"/>
        </w:rPr>
      </w:pPr>
    </w:p>
    <w:p w14:paraId="3E732408"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lastRenderedPageBreak/>
        <w:t>10.</w:t>
      </w:r>
      <w:r w:rsidRPr="005659EB">
        <w:rPr>
          <w:sz w:val="24"/>
          <w:szCs w:val="24"/>
        </w:rPr>
        <w:tab/>
        <w:t>Fraser S, Østbye T, Buck C. Hypertension in cancer - a factor affecting survival? 2nd Canadian Epidemiology Research Conference, Edmonton, May 23-24 1991.</w:t>
      </w:r>
    </w:p>
    <w:p w14:paraId="2EC26047" w14:textId="77777777" w:rsidR="00333FA4" w:rsidRPr="005659EB" w:rsidRDefault="00333FA4" w:rsidP="00F30400">
      <w:pPr>
        <w:spacing w:line="263" w:lineRule="auto"/>
        <w:jc w:val="both"/>
        <w:rPr>
          <w:sz w:val="24"/>
          <w:szCs w:val="24"/>
        </w:rPr>
      </w:pPr>
    </w:p>
    <w:p w14:paraId="149E662F"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11.</w:t>
      </w:r>
      <w:r w:rsidRPr="005659EB">
        <w:rPr>
          <w:sz w:val="24"/>
          <w:szCs w:val="24"/>
        </w:rPr>
        <w:tab/>
        <w:t>The TEMPUS Consortium for a New Public Health in Hungary. A joint European Project for Development of Medical Education for a New Public Health in Hungary. TEMPUS Workshop, Lüneburg, Germany, November 1991.</w:t>
      </w:r>
    </w:p>
    <w:p w14:paraId="540090AF" w14:textId="77777777" w:rsidR="00333FA4" w:rsidRPr="005659EB" w:rsidRDefault="00333FA4" w:rsidP="00F30400">
      <w:pPr>
        <w:spacing w:line="263" w:lineRule="auto"/>
        <w:jc w:val="both"/>
        <w:rPr>
          <w:sz w:val="24"/>
          <w:szCs w:val="24"/>
        </w:rPr>
      </w:pPr>
    </w:p>
    <w:p w14:paraId="5A31D570"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12.</w:t>
      </w:r>
      <w:r w:rsidRPr="005659EB">
        <w:rPr>
          <w:sz w:val="24"/>
          <w:szCs w:val="24"/>
        </w:rPr>
        <w:tab/>
        <w:t>Pomerleau J, Østbye T. Nutritional and Health Status in Immigrants to Canada. Nutrition Symposium, University of Western Ontario, March 25 1992.</w:t>
      </w:r>
    </w:p>
    <w:p w14:paraId="59F97A12" w14:textId="77777777" w:rsidR="00333FA4" w:rsidRPr="005659EB" w:rsidRDefault="00333FA4" w:rsidP="00F30400">
      <w:pPr>
        <w:spacing w:line="263" w:lineRule="auto"/>
        <w:jc w:val="both"/>
        <w:rPr>
          <w:sz w:val="24"/>
          <w:szCs w:val="24"/>
        </w:rPr>
      </w:pPr>
    </w:p>
    <w:p w14:paraId="1C127948"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13.</w:t>
      </w:r>
      <w:r w:rsidRPr="005659EB">
        <w:rPr>
          <w:sz w:val="24"/>
          <w:szCs w:val="24"/>
        </w:rPr>
        <w:tab/>
        <w:t>TEMPUS-CNPHH. Population need for an updated medical education in Hungary using a community and social approach. 13th International Conference on Preventive and Social Medicine, Prague, Czechoslovakia, August 30 - September 2 1992.</w:t>
      </w:r>
    </w:p>
    <w:p w14:paraId="5BAE4D13" w14:textId="77777777" w:rsidR="00333FA4" w:rsidRPr="005659EB" w:rsidRDefault="00333FA4" w:rsidP="00F30400">
      <w:pPr>
        <w:spacing w:line="263" w:lineRule="auto"/>
        <w:jc w:val="both"/>
        <w:rPr>
          <w:sz w:val="24"/>
          <w:szCs w:val="24"/>
        </w:rPr>
      </w:pPr>
    </w:p>
    <w:p w14:paraId="196ED6FD"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14.</w:t>
      </w:r>
      <w:r w:rsidRPr="005659EB">
        <w:rPr>
          <w:sz w:val="24"/>
          <w:szCs w:val="24"/>
        </w:rPr>
        <w:tab/>
        <w:t>TEMPUS-CNPHH. Training needs in public health in Hungary. Priorities in health promotion, disease prevention and public health policy in Central Europe, Budapest</w:t>
      </w:r>
      <w:r w:rsidR="0089290E" w:rsidRPr="005659EB">
        <w:rPr>
          <w:sz w:val="24"/>
          <w:szCs w:val="24"/>
        </w:rPr>
        <w:t xml:space="preserve">, </w:t>
      </w:r>
      <w:r w:rsidRPr="005659EB">
        <w:rPr>
          <w:sz w:val="24"/>
          <w:szCs w:val="24"/>
        </w:rPr>
        <w:t xml:space="preserve">September </w:t>
      </w:r>
      <w:r w:rsidR="0089290E" w:rsidRPr="005659EB">
        <w:rPr>
          <w:sz w:val="24"/>
          <w:szCs w:val="24"/>
        </w:rPr>
        <w:t xml:space="preserve">13-17 </w:t>
      </w:r>
      <w:r w:rsidRPr="005659EB">
        <w:rPr>
          <w:sz w:val="24"/>
          <w:szCs w:val="24"/>
        </w:rPr>
        <w:t>1992.</w:t>
      </w:r>
    </w:p>
    <w:p w14:paraId="30E3C24F" w14:textId="77777777" w:rsidR="00333FA4" w:rsidRPr="005659EB" w:rsidRDefault="00333FA4" w:rsidP="00F30400">
      <w:pPr>
        <w:spacing w:line="263" w:lineRule="auto"/>
        <w:jc w:val="both"/>
        <w:rPr>
          <w:sz w:val="24"/>
          <w:szCs w:val="24"/>
        </w:rPr>
      </w:pPr>
    </w:p>
    <w:p w14:paraId="5484F2EB"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15.</w:t>
      </w:r>
      <w:r w:rsidRPr="005659EB">
        <w:rPr>
          <w:sz w:val="24"/>
          <w:szCs w:val="24"/>
        </w:rPr>
        <w:tab/>
        <w:t>TEMPUS-CNPHH. A new programme for public health training in Hungary. 14th General Assembly of Associations of Schools of Public Health in the European Region., Athens, Greece, October 11-15 1992.</w:t>
      </w:r>
    </w:p>
    <w:p w14:paraId="02B947D5" w14:textId="77777777" w:rsidR="00333FA4" w:rsidRPr="005659EB" w:rsidRDefault="00333FA4" w:rsidP="00F30400">
      <w:pPr>
        <w:spacing w:line="263" w:lineRule="auto"/>
        <w:jc w:val="both"/>
        <w:rPr>
          <w:sz w:val="24"/>
          <w:szCs w:val="24"/>
        </w:rPr>
      </w:pPr>
    </w:p>
    <w:p w14:paraId="6612F45D"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16.</w:t>
      </w:r>
      <w:r w:rsidRPr="005659EB">
        <w:rPr>
          <w:sz w:val="24"/>
          <w:szCs w:val="24"/>
        </w:rPr>
        <w:tab/>
        <w:t>Pomerleau J, Østbye T.  Dietary intake and health status of immigrants and non</w:t>
      </w:r>
      <w:r w:rsidRPr="005659EB">
        <w:rPr>
          <w:sz w:val="24"/>
          <w:szCs w:val="24"/>
        </w:rPr>
        <w:noBreakHyphen/>
        <w:t>immigrants in Ontario and Quebec:  methodological considerations.  7th Annual Research Day for  Graduate Students in Epidemiology, Biostatistics, and Community Health, University of Western Ontario, London, Canada, November 1992.</w:t>
      </w:r>
    </w:p>
    <w:p w14:paraId="5425EB97" w14:textId="77777777" w:rsidR="00333FA4" w:rsidRPr="005659EB" w:rsidRDefault="00333FA4" w:rsidP="00F30400">
      <w:pPr>
        <w:spacing w:line="263" w:lineRule="auto"/>
        <w:jc w:val="both"/>
        <w:rPr>
          <w:sz w:val="24"/>
          <w:szCs w:val="24"/>
        </w:rPr>
      </w:pPr>
    </w:p>
    <w:p w14:paraId="71DDFB53"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17.</w:t>
      </w:r>
      <w:r w:rsidRPr="005659EB">
        <w:rPr>
          <w:sz w:val="24"/>
          <w:szCs w:val="24"/>
        </w:rPr>
        <w:tab/>
        <w:t xml:space="preserve">Steenhuis T, Østbye T.  Diagnosing dementia in the CSHA: Exploring the relationship between the Neuropsychological battery and the diagnostic criteria. National conference: The Challenge of Dementia in Canada </w:t>
      </w:r>
      <w:r w:rsidRPr="005659EB">
        <w:rPr>
          <w:sz w:val="24"/>
          <w:szCs w:val="24"/>
        </w:rPr>
        <w:noBreakHyphen/>
        <w:t xml:space="preserve"> From Research to Practice".  Aylmer, Quebec, 1993.</w:t>
      </w:r>
    </w:p>
    <w:p w14:paraId="10F50FA1" w14:textId="77777777" w:rsidR="00333FA4" w:rsidRPr="005659EB" w:rsidRDefault="00333FA4" w:rsidP="00F30400">
      <w:pPr>
        <w:spacing w:line="263" w:lineRule="auto"/>
        <w:jc w:val="both"/>
        <w:rPr>
          <w:sz w:val="24"/>
          <w:szCs w:val="24"/>
        </w:rPr>
      </w:pPr>
    </w:p>
    <w:p w14:paraId="5A0EFE78"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18.</w:t>
      </w:r>
      <w:r w:rsidRPr="005659EB">
        <w:rPr>
          <w:sz w:val="24"/>
          <w:szCs w:val="24"/>
        </w:rPr>
        <w:tab/>
        <w:t>Østbye T, Mai V, Kenyon C. Population Health and Epidemiology in the Undergraduate Curriculum at the University of Western Ontario. National Workshop on innovative methods of teaching and assessment in community health. Toronto, June 1-2 1993.</w:t>
      </w:r>
    </w:p>
    <w:p w14:paraId="48FA257A" w14:textId="77777777" w:rsidR="00333FA4" w:rsidRPr="005659EB" w:rsidRDefault="00333FA4" w:rsidP="00F30400">
      <w:pPr>
        <w:spacing w:line="263" w:lineRule="auto"/>
        <w:jc w:val="both"/>
        <w:rPr>
          <w:sz w:val="24"/>
          <w:szCs w:val="24"/>
        </w:rPr>
      </w:pPr>
    </w:p>
    <w:p w14:paraId="45EF6E6C"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19.</w:t>
      </w:r>
      <w:r w:rsidRPr="005659EB">
        <w:rPr>
          <w:sz w:val="24"/>
          <w:szCs w:val="24"/>
        </w:rPr>
        <w:tab/>
        <w:t>Pomerleau J, Pederson LL, Speechley M,  Østbye T, Nixon Speechley K. Health behaviours and socioeconomic status II: nutrition and summary health behaviour variables. 3rd Canadian Society of Epidemiolo</w:t>
      </w:r>
      <w:r w:rsidR="0089290E" w:rsidRPr="005659EB">
        <w:rPr>
          <w:sz w:val="24"/>
          <w:szCs w:val="24"/>
        </w:rPr>
        <w:t xml:space="preserve">gy and Biostatistics' Meeting, </w:t>
      </w:r>
      <w:r w:rsidRPr="005659EB">
        <w:rPr>
          <w:sz w:val="24"/>
          <w:szCs w:val="24"/>
        </w:rPr>
        <w:t>Quebec City, June 1993.</w:t>
      </w:r>
    </w:p>
    <w:p w14:paraId="2199552E" w14:textId="77777777" w:rsidR="00333FA4" w:rsidRPr="005659EB" w:rsidRDefault="00333FA4" w:rsidP="00F30400">
      <w:pPr>
        <w:spacing w:line="263" w:lineRule="auto"/>
        <w:jc w:val="both"/>
        <w:rPr>
          <w:sz w:val="24"/>
          <w:szCs w:val="24"/>
        </w:rPr>
      </w:pPr>
    </w:p>
    <w:p w14:paraId="10B865A0"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lastRenderedPageBreak/>
        <w:t>20.</w:t>
      </w:r>
      <w:r w:rsidRPr="005659EB">
        <w:rPr>
          <w:sz w:val="24"/>
          <w:szCs w:val="24"/>
        </w:rPr>
        <w:tab/>
        <w:t>Pomerleau J, Pederson LL, Speechley M, Østbye T, Nixon Speechley K. Dietary intake, health behaviours and socioeconomic status in Ontario. University of Western Ontario Society of Graduate  Students' Research Forum, London, Canada, April 1993.</w:t>
      </w:r>
    </w:p>
    <w:p w14:paraId="1806C15F" w14:textId="77777777" w:rsidR="00333FA4" w:rsidRPr="005659EB" w:rsidRDefault="00333FA4" w:rsidP="00F30400">
      <w:pPr>
        <w:spacing w:line="263" w:lineRule="auto"/>
        <w:jc w:val="both"/>
        <w:rPr>
          <w:sz w:val="24"/>
          <w:szCs w:val="24"/>
        </w:rPr>
      </w:pPr>
    </w:p>
    <w:p w14:paraId="61EA2819"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21.</w:t>
      </w:r>
      <w:r w:rsidRPr="005659EB">
        <w:rPr>
          <w:sz w:val="24"/>
          <w:szCs w:val="24"/>
        </w:rPr>
        <w:tab/>
        <w:t>Østbye T, Pomerleau J, White J. Food and Nutrition in Canadian "Prime Time" Commercials. "Building Healthy Environments" - 121st Annual Meeting, American Public Health Association. San Fransisco, October 24-28 1993.</w:t>
      </w:r>
      <w:r w:rsidR="0089290E" w:rsidRPr="005659EB">
        <w:rPr>
          <w:sz w:val="24"/>
          <w:szCs w:val="24"/>
        </w:rPr>
        <w:t>(</w:t>
      </w:r>
      <w:r w:rsidRPr="005659EB">
        <w:rPr>
          <w:sz w:val="24"/>
          <w:szCs w:val="24"/>
        </w:rPr>
        <w:t>Page 157</w:t>
      </w:r>
      <w:r w:rsidR="0089290E" w:rsidRPr="005659EB">
        <w:rPr>
          <w:sz w:val="24"/>
          <w:szCs w:val="24"/>
        </w:rPr>
        <w:t>)</w:t>
      </w:r>
      <w:r w:rsidRPr="005659EB">
        <w:rPr>
          <w:sz w:val="24"/>
          <w:szCs w:val="24"/>
        </w:rPr>
        <w:t>.</w:t>
      </w:r>
    </w:p>
    <w:p w14:paraId="1C241415" w14:textId="77777777" w:rsidR="00333FA4" w:rsidRPr="005659EB" w:rsidRDefault="00333FA4" w:rsidP="00F30400">
      <w:pPr>
        <w:spacing w:line="263" w:lineRule="auto"/>
        <w:jc w:val="both"/>
        <w:rPr>
          <w:sz w:val="24"/>
          <w:szCs w:val="24"/>
        </w:rPr>
      </w:pPr>
    </w:p>
    <w:p w14:paraId="72223BF6"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22.</w:t>
      </w:r>
      <w:r w:rsidRPr="005659EB">
        <w:rPr>
          <w:sz w:val="24"/>
          <w:szCs w:val="24"/>
        </w:rPr>
        <w:tab/>
        <w:t xml:space="preserve">Østbye T. From Apparatchik to Public Health Activist. The TEMPUS Consortium for a New Public Health in Hungary. "Building Healthy Environments" - 121st Annual Meeting, American Public Health Association. San Fransisco, October 24-28 1993. </w:t>
      </w:r>
      <w:r w:rsidR="0089290E" w:rsidRPr="005659EB">
        <w:rPr>
          <w:sz w:val="24"/>
          <w:szCs w:val="24"/>
        </w:rPr>
        <w:t>(</w:t>
      </w:r>
      <w:r w:rsidRPr="005659EB">
        <w:rPr>
          <w:sz w:val="24"/>
          <w:szCs w:val="24"/>
        </w:rPr>
        <w:t>Page 212</w:t>
      </w:r>
      <w:r w:rsidR="0089290E" w:rsidRPr="005659EB">
        <w:rPr>
          <w:sz w:val="24"/>
          <w:szCs w:val="24"/>
        </w:rPr>
        <w:t xml:space="preserve">) </w:t>
      </w:r>
      <w:r w:rsidRPr="005659EB">
        <w:rPr>
          <w:sz w:val="24"/>
          <w:szCs w:val="24"/>
        </w:rPr>
        <w:t>.</w:t>
      </w:r>
    </w:p>
    <w:p w14:paraId="40EF91E8" w14:textId="77777777" w:rsidR="00333FA4" w:rsidRPr="005659EB" w:rsidRDefault="00333FA4" w:rsidP="00F30400">
      <w:pPr>
        <w:spacing w:line="263" w:lineRule="auto"/>
        <w:jc w:val="both"/>
        <w:rPr>
          <w:sz w:val="24"/>
          <w:szCs w:val="24"/>
        </w:rPr>
      </w:pPr>
    </w:p>
    <w:p w14:paraId="114B2BE9" w14:textId="77777777" w:rsidR="00333FA4" w:rsidRPr="005659EB" w:rsidRDefault="00333FA4" w:rsidP="00483F7D">
      <w:pPr>
        <w:tabs>
          <w:tab w:val="left" w:pos="-1440"/>
        </w:tabs>
        <w:spacing w:line="263" w:lineRule="auto"/>
        <w:ind w:left="720" w:hanging="720"/>
        <w:jc w:val="both"/>
        <w:rPr>
          <w:sz w:val="24"/>
          <w:szCs w:val="24"/>
        </w:rPr>
      </w:pPr>
      <w:r w:rsidRPr="001C443E">
        <w:rPr>
          <w:sz w:val="24"/>
          <w:szCs w:val="24"/>
        </w:rPr>
        <w:t>23.</w:t>
      </w:r>
      <w:r w:rsidRPr="001C443E">
        <w:rPr>
          <w:sz w:val="24"/>
          <w:szCs w:val="24"/>
        </w:rPr>
        <w:tab/>
        <w:t xml:space="preserve">Speechley M, Østbye T, Pederson et al. </w:t>
      </w:r>
      <w:r w:rsidRPr="005659EB">
        <w:rPr>
          <w:sz w:val="24"/>
          <w:szCs w:val="24"/>
        </w:rPr>
        <w:t xml:space="preserve">The 1990 Ontario Health Survey. Initial Findings. "Building Healthy Environments" - 121st Annual Meeting, American Public Health Association. San Fransisco, October 24-28 1993. </w:t>
      </w:r>
      <w:r w:rsidR="0089290E" w:rsidRPr="005659EB">
        <w:rPr>
          <w:sz w:val="24"/>
          <w:szCs w:val="24"/>
        </w:rPr>
        <w:t>(</w:t>
      </w:r>
      <w:r w:rsidRPr="005659EB">
        <w:rPr>
          <w:sz w:val="24"/>
          <w:szCs w:val="24"/>
        </w:rPr>
        <w:t>Page 411</w:t>
      </w:r>
      <w:r w:rsidR="0089290E" w:rsidRPr="005659EB">
        <w:rPr>
          <w:sz w:val="24"/>
          <w:szCs w:val="24"/>
        </w:rPr>
        <w:t>)</w:t>
      </w:r>
      <w:r w:rsidRPr="005659EB">
        <w:rPr>
          <w:sz w:val="24"/>
          <w:szCs w:val="24"/>
        </w:rPr>
        <w:t>.</w:t>
      </w:r>
    </w:p>
    <w:p w14:paraId="139C379C" w14:textId="77777777" w:rsidR="00333FA4" w:rsidRPr="005659EB" w:rsidRDefault="00333FA4" w:rsidP="00F30400">
      <w:pPr>
        <w:spacing w:line="263" w:lineRule="auto"/>
        <w:jc w:val="both"/>
        <w:rPr>
          <w:sz w:val="24"/>
          <w:szCs w:val="24"/>
        </w:rPr>
      </w:pPr>
    </w:p>
    <w:p w14:paraId="41E97FBA"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25.</w:t>
      </w:r>
      <w:r w:rsidRPr="005659EB">
        <w:rPr>
          <w:sz w:val="24"/>
          <w:szCs w:val="24"/>
        </w:rPr>
        <w:tab/>
        <w:t xml:space="preserve">Østbye T, Pomerleau J, Speechley M et al. Body Mass  Index, Socioeconomic Status and Nutrition: The 1990 Ontario Health Survey.  "Building Healthy Environments" - 121st Annual Meeting, American Public Health Association. San Fransisco, October 24-28, 1993. </w:t>
      </w:r>
      <w:r w:rsidR="0089290E" w:rsidRPr="005659EB">
        <w:rPr>
          <w:sz w:val="24"/>
          <w:szCs w:val="24"/>
        </w:rPr>
        <w:t>(</w:t>
      </w:r>
      <w:r w:rsidRPr="005659EB">
        <w:rPr>
          <w:sz w:val="24"/>
          <w:szCs w:val="24"/>
        </w:rPr>
        <w:t>Page 213</w:t>
      </w:r>
      <w:r w:rsidR="0089290E" w:rsidRPr="005659EB">
        <w:rPr>
          <w:sz w:val="24"/>
          <w:szCs w:val="24"/>
        </w:rPr>
        <w:t>)</w:t>
      </w:r>
      <w:r w:rsidRPr="005659EB">
        <w:rPr>
          <w:sz w:val="24"/>
          <w:szCs w:val="24"/>
        </w:rPr>
        <w:t>.</w:t>
      </w:r>
    </w:p>
    <w:p w14:paraId="291F122E" w14:textId="77777777" w:rsidR="00333FA4" w:rsidRPr="005659EB" w:rsidRDefault="00333FA4" w:rsidP="00F30400">
      <w:pPr>
        <w:spacing w:line="263" w:lineRule="auto"/>
        <w:jc w:val="both"/>
        <w:rPr>
          <w:sz w:val="24"/>
          <w:szCs w:val="24"/>
        </w:rPr>
      </w:pPr>
    </w:p>
    <w:p w14:paraId="1FF0C92C"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26.</w:t>
      </w:r>
      <w:r w:rsidRPr="005659EB">
        <w:rPr>
          <w:sz w:val="24"/>
          <w:szCs w:val="24"/>
        </w:rPr>
        <w:tab/>
        <w:t xml:space="preserve">Bojan F, McKee M, Østbye T. Status and priorities in public health in Hungary. At the conference: New tasks for public health in Europe: new structures. 15th General Assembly of ASPHER (Association of Schools of Public Health in the European Region), Bielefeld, Germany, November 28 </w:t>
      </w:r>
      <w:r w:rsidRPr="005659EB">
        <w:rPr>
          <w:sz w:val="24"/>
          <w:szCs w:val="24"/>
        </w:rPr>
        <w:noBreakHyphen/>
        <w:t xml:space="preserve"> December 2 1993.</w:t>
      </w:r>
    </w:p>
    <w:p w14:paraId="32D33466" w14:textId="77777777" w:rsidR="00333FA4" w:rsidRPr="005659EB" w:rsidRDefault="00333FA4" w:rsidP="00F30400">
      <w:pPr>
        <w:spacing w:line="263" w:lineRule="auto"/>
        <w:jc w:val="both"/>
        <w:rPr>
          <w:sz w:val="24"/>
          <w:szCs w:val="24"/>
        </w:rPr>
      </w:pPr>
    </w:p>
    <w:p w14:paraId="7C905E1F"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27.</w:t>
      </w:r>
      <w:r w:rsidRPr="005659EB">
        <w:rPr>
          <w:sz w:val="24"/>
          <w:szCs w:val="24"/>
        </w:rPr>
        <w:tab/>
        <w:t>Steenhuis RE,  Østbye T. Neuropsychological data from the Canadian Study of Health and Aging (CSHA). 22nd Annual Meeting of the International Neuropsychological Society. Cincinatti, Ohio, February 2</w:t>
      </w:r>
      <w:r w:rsidRPr="005659EB">
        <w:rPr>
          <w:sz w:val="24"/>
          <w:szCs w:val="24"/>
        </w:rPr>
        <w:noBreakHyphen/>
        <w:t>5 1994.</w:t>
      </w:r>
    </w:p>
    <w:p w14:paraId="757E9EDC" w14:textId="77777777" w:rsidR="00333FA4" w:rsidRPr="005659EB" w:rsidRDefault="00333FA4" w:rsidP="00F30400">
      <w:pPr>
        <w:spacing w:line="263" w:lineRule="auto"/>
        <w:jc w:val="both"/>
        <w:rPr>
          <w:sz w:val="24"/>
          <w:szCs w:val="24"/>
        </w:rPr>
      </w:pPr>
    </w:p>
    <w:p w14:paraId="7B721F07"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28.</w:t>
      </w:r>
      <w:r w:rsidRPr="005659EB">
        <w:rPr>
          <w:sz w:val="24"/>
          <w:szCs w:val="24"/>
        </w:rPr>
        <w:tab/>
        <w:t>Steenhuis RE,  Østbye T. Neuropsychological data from the Canadian Study of Health and Aging (CSHA): an overview.. Canadian Psychological Association Meeting, Penticton, British Columbia, June 30-July 2 1994.</w:t>
      </w:r>
    </w:p>
    <w:p w14:paraId="2E99666A" w14:textId="77777777" w:rsidR="00333FA4" w:rsidRPr="005659EB" w:rsidRDefault="00333FA4" w:rsidP="00F30400">
      <w:pPr>
        <w:spacing w:line="263" w:lineRule="auto"/>
        <w:jc w:val="both"/>
        <w:rPr>
          <w:sz w:val="24"/>
          <w:szCs w:val="24"/>
        </w:rPr>
      </w:pPr>
    </w:p>
    <w:p w14:paraId="213FE4C0"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29.</w:t>
      </w:r>
      <w:r w:rsidRPr="005659EB">
        <w:rPr>
          <w:sz w:val="24"/>
          <w:szCs w:val="24"/>
        </w:rPr>
        <w:tab/>
        <w:t>The TEMPUS Consortium for a New Public Health in Hungary. Proposals for restructuring of postgraduate training and specialization in public health. 27th Annual Meeting of Hungarian Society for Hygiene, Szekszard, August 17</w:t>
      </w:r>
      <w:r w:rsidRPr="005659EB">
        <w:rPr>
          <w:sz w:val="24"/>
          <w:szCs w:val="24"/>
        </w:rPr>
        <w:noBreakHyphen/>
        <w:t>19 1994.</w:t>
      </w:r>
    </w:p>
    <w:p w14:paraId="67ED09FF" w14:textId="77777777" w:rsidR="00333FA4" w:rsidRPr="005659EB" w:rsidRDefault="00333FA4" w:rsidP="00F30400">
      <w:pPr>
        <w:spacing w:line="263" w:lineRule="auto"/>
        <w:jc w:val="both"/>
        <w:rPr>
          <w:sz w:val="24"/>
          <w:szCs w:val="24"/>
        </w:rPr>
      </w:pPr>
    </w:p>
    <w:p w14:paraId="21017564"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30.</w:t>
      </w:r>
      <w:r w:rsidRPr="005659EB">
        <w:rPr>
          <w:sz w:val="24"/>
          <w:szCs w:val="24"/>
        </w:rPr>
        <w:tab/>
        <w:t>White M, Bojan F, McKee CM, Østbye T.  The development of education for a new public health in Hungary. Association for Medical Education in Europe.  Athens</w:t>
      </w:r>
      <w:r w:rsidR="0089290E" w:rsidRPr="005659EB">
        <w:rPr>
          <w:sz w:val="24"/>
          <w:szCs w:val="24"/>
        </w:rPr>
        <w:t>, September 1994.</w:t>
      </w:r>
    </w:p>
    <w:p w14:paraId="6EBB6CC6" w14:textId="77777777" w:rsidR="004B7766" w:rsidRPr="005659EB" w:rsidRDefault="004B7766" w:rsidP="00F30400">
      <w:pPr>
        <w:tabs>
          <w:tab w:val="left" w:pos="-1440"/>
        </w:tabs>
        <w:spacing w:line="263" w:lineRule="auto"/>
        <w:ind w:left="720" w:hanging="720"/>
        <w:jc w:val="both"/>
        <w:rPr>
          <w:sz w:val="24"/>
          <w:szCs w:val="24"/>
        </w:rPr>
      </w:pPr>
    </w:p>
    <w:p w14:paraId="3E9D7621"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31.</w:t>
      </w:r>
      <w:r w:rsidRPr="005659EB">
        <w:rPr>
          <w:sz w:val="24"/>
          <w:szCs w:val="24"/>
        </w:rPr>
        <w:tab/>
        <w:t>Morin D, Østbye T, Robertson JMcD. Canadian doctoral dissertations in epidemiology 1982-92. 85th Annual Conference of the Canadian Public Health Association/ The Canadian Association of Teachers of Community Health Annual Scientific Meeting. Edmonton, Alberta, June 13 1994.</w:t>
      </w:r>
    </w:p>
    <w:p w14:paraId="7138E0C8" w14:textId="77777777" w:rsidR="00333FA4" w:rsidRPr="005659EB" w:rsidRDefault="00333FA4" w:rsidP="00F30400">
      <w:pPr>
        <w:spacing w:line="263" w:lineRule="auto"/>
        <w:jc w:val="both"/>
        <w:rPr>
          <w:sz w:val="24"/>
          <w:szCs w:val="24"/>
        </w:rPr>
      </w:pPr>
    </w:p>
    <w:p w14:paraId="02773FDA"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32.</w:t>
      </w:r>
      <w:r w:rsidRPr="005659EB">
        <w:rPr>
          <w:sz w:val="24"/>
          <w:szCs w:val="24"/>
        </w:rPr>
        <w:tab/>
        <w:t>Morin D, Østbye T, Robertson J. The Epidemiology of Epidemiology: Doctoral Research Trends in Epidemiology 1982</w:t>
      </w:r>
      <w:r w:rsidRPr="005659EB">
        <w:rPr>
          <w:sz w:val="24"/>
          <w:szCs w:val="24"/>
        </w:rPr>
        <w:noBreakHyphen/>
        <w:t xml:space="preserve">1992. "Public Health and Diversity </w:t>
      </w:r>
      <w:r w:rsidRPr="005659EB">
        <w:rPr>
          <w:sz w:val="24"/>
          <w:szCs w:val="24"/>
        </w:rPr>
        <w:noBreakHyphen/>
        <w:t xml:space="preserve"> Opportunities for Equity" - 122nd Annual Meeting, American Public Health Association, Washington DC, October 29-November 3 1994. </w:t>
      </w:r>
    </w:p>
    <w:p w14:paraId="1914C849" w14:textId="77777777" w:rsidR="00333FA4" w:rsidRPr="005659EB" w:rsidRDefault="00333FA4" w:rsidP="00F30400">
      <w:pPr>
        <w:spacing w:line="263" w:lineRule="auto"/>
        <w:jc w:val="both"/>
        <w:rPr>
          <w:sz w:val="24"/>
          <w:szCs w:val="24"/>
        </w:rPr>
      </w:pPr>
    </w:p>
    <w:p w14:paraId="5AC7A22A"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33.</w:t>
      </w:r>
      <w:r w:rsidRPr="005659EB">
        <w:rPr>
          <w:sz w:val="24"/>
          <w:szCs w:val="24"/>
        </w:rPr>
        <w:tab/>
        <w:t>Pomerleau J, Østbye T. Variation in Dietary Fat and Fibre Intake among Immigrants and Non</w:t>
      </w:r>
      <w:r w:rsidRPr="005659EB">
        <w:rPr>
          <w:sz w:val="24"/>
          <w:szCs w:val="24"/>
        </w:rPr>
        <w:noBreakHyphen/>
        <w:t xml:space="preserve">Immigrants to Canada. "Public Health and Diversity </w:t>
      </w:r>
      <w:r w:rsidRPr="005659EB">
        <w:rPr>
          <w:sz w:val="24"/>
          <w:szCs w:val="24"/>
        </w:rPr>
        <w:noBreakHyphen/>
        <w:t xml:space="preserve"> Opportunities for Equity" - 122nd Annual Meeting, American Public Health Association, Washington DC, October 29-November 3 1994.</w:t>
      </w:r>
    </w:p>
    <w:p w14:paraId="62AE8E74" w14:textId="77777777" w:rsidR="00333FA4" w:rsidRPr="005659EB" w:rsidRDefault="00333FA4" w:rsidP="00F30400">
      <w:pPr>
        <w:spacing w:line="263" w:lineRule="auto"/>
        <w:jc w:val="both"/>
        <w:rPr>
          <w:sz w:val="24"/>
          <w:szCs w:val="24"/>
        </w:rPr>
      </w:pPr>
    </w:p>
    <w:p w14:paraId="28B89DB8"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34.</w:t>
      </w:r>
      <w:r w:rsidRPr="005659EB">
        <w:rPr>
          <w:sz w:val="24"/>
          <w:szCs w:val="24"/>
        </w:rPr>
        <w:tab/>
        <w:t>White KP, Speechley M, Harth M, Østbye T. Fibromyalgia in rheumatology practice: A survey of Canadian rheumatologists. Clin Invest Med 1994; 17(4): B126.</w:t>
      </w:r>
    </w:p>
    <w:p w14:paraId="38828CF1" w14:textId="77777777" w:rsidR="00333FA4" w:rsidRPr="005659EB" w:rsidRDefault="00333FA4" w:rsidP="00F30400">
      <w:pPr>
        <w:spacing w:line="263" w:lineRule="auto"/>
        <w:jc w:val="both"/>
        <w:rPr>
          <w:sz w:val="24"/>
          <w:szCs w:val="24"/>
        </w:rPr>
      </w:pPr>
    </w:p>
    <w:p w14:paraId="7FDCD014"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35.</w:t>
      </w:r>
      <w:r w:rsidRPr="005659EB">
        <w:rPr>
          <w:sz w:val="24"/>
          <w:szCs w:val="24"/>
        </w:rPr>
        <w:tab/>
        <w:t>Østbye T, Steenhuis R. The public health impact of Alzheimer's disease and other dementias in Canada. 5th Norwegian Epidemiology Conference, Bergen, Norway, June 5</w:t>
      </w:r>
      <w:r w:rsidRPr="005659EB">
        <w:rPr>
          <w:sz w:val="24"/>
          <w:szCs w:val="24"/>
        </w:rPr>
        <w:noBreakHyphen/>
        <w:t xml:space="preserve">7 1995.    </w:t>
      </w:r>
    </w:p>
    <w:p w14:paraId="5102CE08" w14:textId="77777777" w:rsidR="00333FA4" w:rsidRPr="005659EB" w:rsidRDefault="00333FA4" w:rsidP="00F30400">
      <w:pPr>
        <w:spacing w:line="263" w:lineRule="auto"/>
        <w:jc w:val="both"/>
        <w:rPr>
          <w:sz w:val="24"/>
          <w:szCs w:val="24"/>
        </w:rPr>
      </w:pPr>
    </w:p>
    <w:p w14:paraId="4EA42CA9"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36.</w:t>
      </w:r>
      <w:r w:rsidRPr="005659EB">
        <w:rPr>
          <w:sz w:val="24"/>
          <w:szCs w:val="24"/>
        </w:rPr>
        <w:tab/>
        <w:t>Østbye T, Steenhuis R. Public health and dementia - the Canadian Study of Health and Aging. Research seminar, Department of Epidemiology and Public Health, the Medical School, University of Newcastle upon Tyne, UK, May 31 1995.</w:t>
      </w:r>
    </w:p>
    <w:p w14:paraId="548A826A" w14:textId="77777777" w:rsidR="00333FA4" w:rsidRPr="005659EB" w:rsidRDefault="00333FA4" w:rsidP="00F30400">
      <w:pPr>
        <w:spacing w:line="263" w:lineRule="auto"/>
        <w:jc w:val="both"/>
        <w:rPr>
          <w:sz w:val="24"/>
          <w:szCs w:val="24"/>
        </w:rPr>
      </w:pPr>
    </w:p>
    <w:p w14:paraId="4B6C2AEF"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37.</w:t>
      </w:r>
      <w:r w:rsidRPr="005659EB">
        <w:rPr>
          <w:sz w:val="24"/>
          <w:szCs w:val="24"/>
        </w:rPr>
        <w:tab/>
        <w:t>Østbye T. Development of 'tri-dimensional' cases for Problem Based Learning. Workshop, Medical University of Debrecen, Hungary, May 15</w:t>
      </w:r>
      <w:r w:rsidRPr="005659EB">
        <w:rPr>
          <w:sz w:val="24"/>
          <w:szCs w:val="24"/>
        </w:rPr>
        <w:noBreakHyphen/>
        <w:t>17 1995.</w:t>
      </w:r>
    </w:p>
    <w:p w14:paraId="64039C4F" w14:textId="77777777" w:rsidR="00333FA4" w:rsidRPr="005659EB" w:rsidRDefault="00333FA4" w:rsidP="00F30400">
      <w:pPr>
        <w:spacing w:line="263" w:lineRule="auto"/>
        <w:jc w:val="both"/>
        <w:rPr>
          <w:sz w:val="24"/>
          <w:szCs w:val="24"/>
        </w:rPr>
      </w:pPr>
    </w:p>
    <w:p w14:paraId="34BB88FB"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38.</w:t>
      </w:r>
      <w:r w:rsidRPr="005659EB">
        <w:rPr>
          <w:sz w:val="24"/>
          <w:szCs w:val="24"/>
        </w:rPr>
        <w:tab/>
        <w:t>Østbye T. Evaluating the DocuLive Electronic Patient Record (modules for ordering and reporting of laboratory analyses and simplified nursing report). Akershus Central Hospital, August 5 1995.</w:t>
      </w:r>
    </w:p>
    <w:p w14:paraId="266C62A9" w14:textId="77777777" w:rsidR="00333FA4" w:rsidRPr="005659EB" w:rsidRDefault="00333FA4" w:rsidP="00F30400">
      <w:pPr>
        <w:spacing w:line="263" w:lineRule="auto"/>
        <w:jc w:val="both"/>
        <w:rPr>
          <w:sz w:val="24"/>
          <w:szCs w:val="24"/>
        </w:rPr>
      </w:pPr>
    </w:p>
    <w:p w14:paraId="4CD8382D"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39.</w:t>
      </w:r>
      <w:r w:rsidRPr="005659EB">
        <w:rPr>
          <w:sz w:val="24"/>
          <w:szCs w:val="24"/>
        </w:rPr>
        <w:tab/>
        <w:t xml:space="preserve">Helmes E, Østbye T. Aphasia and apraxia in Alzheimer's disease.. 103rd Annual Convention of the American Psychological Association, New York, New York, August 14 1995.   </w:t>
      </w:r>
    </w:p>
    <w:p w14:paraId="787A5219" w14:textId="77777777" w:rsidR="00333FA4" w:rsidRPr="005659EB" w:rsidRDefault="00333FA4" w:rsidP="00F30400">
      <w:pPr>
        <w:spacing w:line="263" w:lineRule="auto"/>
        <w:jc w:val="both"/>
        <w:rPr>
          <w:sz w:val="24"/>
          <w:szCs w:val="24"/>
        </w:rPr>
      </w:pPr>
    </w:p>
    <w:p w14:paraId="61DE54B8"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40.</w:t>
      </w:r>
      <w:r w:rsidRPr="005659EB">
        <w:rPr>
          <w:sz w:val="24"/>
          <w:szCs w:val="24"/>
        </w:rPr>
        <w:tab/>
        <w:t>Balogh E, Belicza E, McKee M, Østbye T, Bojan F. Quality assurance in public health education in the Hungarian medical schools. XVIIth Association of Schools of Public Health in the European Region General Assembly, Budapest</w:t>
      </w:r>
      <w:r w:rsidR="0089290E" w:rsidRPr="005659EB">
        <w:rPr>
          <w:sz w:val="24"/>
          <w:szCs w:val="24"/>
        </w:rPr>
        <w:t xml:space="preserve">, Hungary, </w:t>
      </w:r>
      <w:r w:rsidRPr="005659EB">
        <w:rPr>
          <w:sz w:val="24"/>
          <w:szCs w:val="24"/>
        </w:rPr>
        <w:t xml:space="preserve">September </w:t>
      </w:r>
      <w:r w:rsidR="0089290E" w:rsidRPr="005659EB">
        <w:rPr>
          <w:sz w:val="24"/>
          <w:szCs w:val="24"/>
        </w:rPr>
        <w:t xml:space="preserve">6-8 </w:t>
      </w:r>
      <w:r w:rsidRPr="005659EB">
        <w:rPr>
          <w:sz w:val="24"/>
          <w:szCs w:val="24"/>
        </w:rPr>
        <w:t>1995.</w:t>
      </w:r>
    </w:p>
    <w:p w14:paraId="19424388" w14:textId="77777777" w:rsidR="00333FA4" w:rsidRPr="005659EB" w:rsidRDefault="00333FA4" w:rsidP="00F30400">
      <w:pPr>
        <w:spacing w:line="263" w:lineRule="auto"/>
        <w:jc w:val="both"/>
        <w:rPr>
          <w:sz w:val="24"/>
          <w:szCs w:val="24"/>
        </w:rPr>
      </w:pPr>
    </w:p>
    <w:p w14:paraId="48AE4E29"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41.</w:t>
      </w:r>
      <w:r w:rsidRPr="005659EB">
        <w:rPr>
          <w:sz w:val="24"/>
          <w:szCs w:val="24"/>
        </w:rPr>
        <w:tab/>
        <w:t>Varvasovsky Z, McKee M, Østbye T, Bojan F. Critical Appraisal of the public healht literature as a teaching method - initial experiences.</w:t>
      </w:r>
      <w:r w:rsidR="00B64C00">
        <w:rPr>
          <w:sz w:val="24"/>
          <w:szCs w:val="24"/>
        </w:rPr>
        <w:t xml:space="preserve"> </w:t>
      </w:r>
      <w:r w:rsidRPr="005659EB">
        <w:rPr>
          <w:sz w:val="24"/>
          <w:szCs w:val="24"/>
        </w:rPr>
        <w:t>XVIIth Association of Schools of Public Health in the European Region General Assem</w:t>
      </w:r>
      <w:r w:rsidR="0089290E" w:rsidRPr="005659EB">
        <w:rPr>
          <w:sz w:val="24"/>
          <w:szCs w:val="24"/>
        </w:rPr>
        <w:t>bly, Budapest, Hungary,</w:t>
      </w:r>
      <w:r w:rsidRPr="005659EB">
        <w:rPr>
          <w:sz w:val="24"/>
          <w:szCs w:val="24"/>
        </w:rPr>
        <w:t xml:space="preserve"> September </w:t>
      </w:r>
      <w:r w:rsidR="0089290E" w:rsidRPr="005659EB">
        <w:rPr>
          <w:sz w:val="24"/>
          <w:szCs w:val="24"/>
        </w:rPr>
        <w:t xml:space="preserve">6-8 </w:t>
      </w:r>
      <w:r w:rsidRPr="005659EB">
        <w:rPr>
          <w:sz w:val="24"/>
          <w:szCs w:val="24"/>
        </w:rPr>
        <w:t>1995.</w:t>
      </w:r>
    </w:p>
    <w:p w14:paraId="087641AC" w14:textId="77777777" w:rsidR="00333FA4" w:rsidRPr="005659EB" w:rsidRDefault="00333FA4" w:rsidP="00F30400">
      <w:pPr>
        <w:spacing w:line="263" w:lineRule="auto"/>
        <w:jc w:val="both"/>
        <w:rPr>
          <w:sz w:val="24"/>
          <w:szCs w:val="24"/>
        </w:rPr>
      </w:pPr>
    </w:p>
    <w:p w14:paraId="19C4CD59"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42.</w:t>
      </w:r>
      <w:r w:rsidRPr="005659EB">
        <w:rPr>
          <w:sz w:val="24"/>
          <w:szCs w:val="24"/>
        </w:rPr>
        <w:tab/>
        <w:t>Borrie M, Østbye T, Morin D, Hunskaar S. Urinary and faecal incontinence in Canadian long-term care institutions: prevalence and associated factors. 64th Annual Meeting of The Royal College of Physicians and Surgeons in Canada, Montreal, September 13-17 1995/ Clinical and Investigative Medicine 1995; 18, Suppl. B: B58.</w:t>
      </w:r>
    </w:p>
    <w:p w14:paraId="704FC4CE" w14:textId="77777777" w:rsidR="008753F1" w:rsidRPr="005659EB" w:rsidRDefault="008753F1" w:rsidP="00F30400">
      <w:pPr>
        <w:tabs>
          <w:tab w:val="left" w:pos="-1440"/>
        </w:tabs>
        <w:spacing w:line="263" w:lineRule="auto"/>
        <w:ind w:left="720" w:hanging="720"/>
        <w:jc w:val="both"/>
        <w:rPr>
          <w:sz w:val="24"/>
          <w:szCs w:val="24"/>
        </w:rPr>
      </w:pPr>
    </w:p>
    <w:p w14:paraId="10F2F923"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43.</w:t>
      </w:r>
      <w:r w:rsidRPr="005659EB">
        <w:rPr>
          <w:sz w:val="24"/>
          <w:szCs w:val="24"/>
        </w:rPr>
        <w:tab/>
        <w:t>Canadian Study of Health and Aging Working Group. The Canadian Study of Health and Aging - Overview. 64th Annual Meeting of The Royal College of Physicians and Surgeons in Canada, Montreal, September 13-17 1995.</w:t>
      </w:r>
    </w:p>
    <w:p w14:paraId="21B1BE85" w14:textId="77777777" w:rsidR="00333FA4" w:rsidRPr="005659EB" w:rsidRDefault="00333FA4" w:rsidP="00F30400">
      <w:pPr>
        <w:spacing w:line="263" w:lineRule="auto"/>
        <w:jc w:val="both"/>
        <w:rPr>
          <w:sz w:val="24"/>
          <w:szCs w:val="24"/>
        </w:rPr>
      </w:pPr>
    </w:p>
    <w:p w14:paraId="0628E9B5"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44.</w:t>
      </w:r>
      <w:r w:rsidRPr="005659EB">
        <w:rPr>
          <w:sz w:val="24"/>
          <w:szCs w:val="24"/>
        </w:rPr>
        <w:tab/>
        <w:t>Canadian Study of Health and Aging Working Group. The prevalence of dementia. 64th Annual Meeting of The Royal College of Physicians and Surgeons in Canada, Montreal, September 13-17 1995.</w:t>
      </w:r>
    </w:p>
    <w:p w14:paraId="70945580" w14:textId="77777777" w:rsidR="00333FA4" w:rsidRPr="005659EB" w:rsidRDefault="00333FA4" w:rsidP="00F30400">
      <w:pPr>
        <w:spacing w:line="263" w:lineRule="auto"/>
        <w:jc w:val="both"/>
        <w:rPr>
          <w:sz w:val="24"/>
          <w:szCs w:val="24"/>
        </w:rPr>
      </w:pPr>
    </w:p>
    <w:p w14:paraId="58B3CC8F"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45.</w:t>
      </w:r>
      <w:r w:rsidRPr="005659EB">
        <w:rPr>
          <w:sz w:val="24"/>
          <w:szCs w:val="24"/>
        </w:rPr>
        <w:tab/>
        <w:t>Østbye T, Crosse E. Net economic costs of dementia in Canada. 64th Annual Meeting of The Royal College of Physicians and Surgeons in Canada, Montreal, September 13-17 1995.</w:t>
      </w:r>
    </w:p>
    <w:p w14:paraId="434494E9" w14:textId="77777777" w:rsidR="00333FA4" w:rsidRPr="005659EB" w:rsidRDefault="00333FA4" w:rsidP="00F30400">
      <w:pPr>
        <w:spacing w:line="263" w:lineRule="auto"/>
        <w:jc w:val="both"/>
        <w:rPr>
          <w:sz w:val="24"/>
          <w:szCs w:val="24"/>
        </w:rPr>
      </w:pPr>
    </w:p>
    <w:p w14:paraId="6FB52AE0"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46.</w:t>
      </w:r>
      <w:r w:rsidRPr="005659EB">
        <w:rPr>
          <w:sz w:val="24"/>
          <w:szCs w:val="24"/>
        </w:rPr>
        <w:tab/>
        <w:t>Canadian Study of Health and Aging Working Group. Risk factors for Alzheimer's disease 6in Canada. 64th Annual Meeting of The Royal College of Physicians and Surgeons in Canada, Montreal, September 13-17 1995.</w:t>
      </w:r>
    </w:p>
    <w:p w14:paraId="7221F478" w14:textId="77777777" w:rsidR="00333FA4" w:rsidRPr="005659EB" w:rsidRDefault="00333FA4" w:rsidP="00F30400">
      <w:pPr>
        <w:spacing w:line="263" w:lineRule="auto"/>
        <w:jc w:val="both"/>
        <w:rPr>
          <w:sz w:val="24"/>
          <w:szCs w:val="24"/>
        </w:rPr>
      </w:pPr>
    </w:p>
    <w:p w14:paraId="27F8B016"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47.</w:t>
      </w:r>
      <w:r w:rsidRPr="005659EB">
        <w:rPr>
          <w:sz w:val="24"/>
          <w:szCs w:val="24"/>
        </w:rPr>
        <w:tab/>
        <w:t>Canadian Study of Health and Aging Working Group. Patterns of caring for people with dementia in Canada. 64th Annual Meeting of The Royal College of Physicians and Surgeons in Canada, Montreal, September 13-17 1995.</w:t>
      </w:r>
    </w:p>
    <w:p w14:paraId="573401A5" w14:textId="77777777" w:rsidR="00333FA4" w:rsidRPr="005659EB" w:rsidRDefault="00333FA4" w:rsidP="00F30400">
      <w:pPr>
        <w:spacing w:line="263" w:lineRule="auto"/>
        <w:jc w:val="both"/>
        <w:rPr>
          <w:sz w:val="24"/>
          <w:szCs w:val="24"/>
        </w:rPr>
      </w:pPr>
    </w:p>
    <w:p w14:paraId="62FBDF0C"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48.</w:t>
      </w:r>
      <w:r w:rsidRPr="005659EB">
        <w:rPr>
          <w:sz w:val="24"/>
          <w:szCs w:val="24"/>
        </w:rPr>
        <w:tab/>
        <w:t>Østbye T, Crosse E. Net economic costs of dementia in Canada. Aging: bridging communities, building futures. Canadian Association on Gerontology, Vancouver, BC, October 26-29 1995.</w:t>
      </w:r>
    </w:p>
    <w:p w14:paraId="1F7F84D7" w14:textId="77777777" w:rsidR="00333FA4" w:rsidRPr="005659EB" w:rsidRDefault="00333FA4" w:rsidP="00F30400">
      <w:pPr>
        <w:spacing w:line="263" w:lineRule="auto"/>
        <w:jc w:val="both"/>
        <w:rPr>
          <w:sz w:val="24"/>
          <w:szCs w:val="24"/>
        </w:rPr>
      </w:pPr>
    </w:p>
    <w:p w14:paraId="158F8185"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49.</w:t>
      </w:r>
      <w:r w:rsidRPr="005659EB">
        <w:rPr>
          <w:sz w:val="24"/>
          <w:szCs w:val="24"/>
        </w:rPr>
        <w:tab/>
        <w:t>Østbye T, Crosse E. Net economic costs of dementia in Canada. 5th Asia/ Oceania Regional Congress of Gerontology, Hong Kong, November 19-23 1995.</w:t>
      </w:r>
    </w:p>
    <w:p w14:paraId="48D55FD0" w14:textId="77777777" w:rsidR="00333FA4" w:rsidRPr="005659EB" w:rsidRDefault="00333FA4" w:rsidP="00F30400">
      <w:pPr>
        <w:spacing w:line="263" w:lineRule="auto"/>
        <w:jc w:val="both"/>
        <w:rPr>
          <w:sz w:val="24"/>
          <w:szCs w:val="24"/>
        </w:rPr>
      </w:pPr>
    </w:p>
    <w:p w14:paraId="415C71EA"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50.</w:t>
      </w:r>
      <w:r w:rsidRPr="005659EB">
        <w:rPr>
          <w:sz w:val="24"/>
          <w:szCs w:val="24"/>
        </w:rPr>
        <w:tab/>
        <w:t>Pomerleau J, Østbye T. Anthropometric characteristics of immigrants and non</w:t>
      </w:r>
      <w:r w:rsidRPr="005659EB">
        <w:rPr>
          <w:sz w:val="24"/>
          <w:szCs w:val="24"/>
        </w:rPr>
        <w:noBreakHyphen/>
        <w:t>immigrants in  Canada.  Nutritional Society/ Association for the Study of Obesity Joint Winter Meeting, London, UK, February 7 1996.</w:t>
      </w:r>
    </w:p>
    <w:p w14:paraId="0F73AD82" w14:textId="77777777" w:rsidR="00333FA4" w:rsidRPr="005659EB" w:rsidRDefault="00333FA4" w:rsidP="00F30400">
      <w:pPr>
        <w:spacing w:line="263" w:lineRule="auto"/>
        <w:jc w:val="both"/>
        <w:rPr>
          <w:sz w:val="24"/>
          <w:szCs w:val="24"/>
        </w:rPr>
      </w:pPr>
    </w:p>
    <w:p w14:paraId="1836F430"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lastRenderedPageBreak/>
        <w:t>51.</w:t>
      </w:r>
      <w:r w:rsidRPr="005659EB">
        <w:rPr>
          <w:sz w:val="24"/>
          <w:szCs w:val="24"/>
        </w:rPr>
        <w:tab/>
        <w:t>Østbye T. A distance education course in epidemiology and biostatistics for Jamaica using electronic communication. University of Technology, Kingston, Jamaica.  March 11 1996.</w:t>
      </w:r>
    </w:p>
    <w:p w14:paraId="58C89EF7" w14:textId="77777777" w:rsidR="00333FA4" w:rsidRPr="005659EB" w:rsidRDefault="00333FA4" w:rsidP="00F30400">
      <w:pPr>
        <w:spacing w:line="263" w:lineRule="auto"/>
        <w:jc w:val="both"/>
        <w:rPr>
          <w:sz w:val="24"/>
          <w:szCs w:val="24"/>
        </w:rPr>
      </w:pPr>
    </w:p>
    <w:p w14:paraId="13BF6787"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52.</w:t>
      </w:r>
      <w:r w:rsidRPr="005659EB">
        <w:rPr>
          <w:sz w:val="24"/>
          <w:szCs w:val="24"/>
        </w:rPr>
        <w:tab/>
        <w:t>White KP, Speechley M, Harth M, Østbye T. The London Fibromyalgia Epidemiology Study: The prevalence of Fibromyalgia (FMS) in London, Ontario (Proceedings of the 1996 American College of Rheumatology National Scientific Meeting, October 18-22, Orlando, Florida) Arth Rheum 1996: 39(9):S212.</w:t>
      </w:r>
    </w:p>
    <w:p w14:paraId="70E6B1B1" w14:textId="77777777" w:rsidR="00333FA4" w:rsidRPr="005659EB" w:rsidRDefault="00333FA4" w:rsidP="00F30400">
      <w:pPr>
        <w:spacing w:line="263" w:lineRule="auto"/>
        <w:jc w:val="both"/>
        <w:rPr>
          <w:sz w:val="24"/>
          <w:szCs w:val="24"/>
        </w:rPr>
      </w:pPr>
    </w:p>
    <w:p w14:paraId="5A7AE584"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53.</w:t>
      </w:r>
      <w:r w:rsidRPr="005659EB">
        <w:rPr>
          <w:sz w:val="24"/>
          <w:szCs w:val="24"/>
        </w:rPr>
        <w:tab/>
        <w:t>White KP, Speechley M, Harth M, Østbye T. Fibromyalgia (FMS) in a random community sample of 100 FMS cases. (Proceedings of the 1996 American College of Rheumatology National Scientific Meeting, October 18-22, Orlando, Florida) Arth Rheum 1996: 39(9):S277.</w:t>
      </w:r>
    </w:p>
    <w:p w14:paraId="4B6646C1" w14:textId="77777777" w:rsidR="00333FA4" w:rsidRPr="005659EB" w:rsidRDefault="00333FA4" w:rsidP="00F30400">
      <w:pPr>
        <w:spacing w:line="263" w:lineRule="auto"/>
        <w:jc w:val="both"/>
        <w:rPr>
          <w:sz w:val="24"/>
          <w:szCs w:val="24"/>
        </w:rPr>
      </w:pPr>
    </w:p>
    <w:p w14:paraId="67670976" w14:textId="77777777" w:rsidR="00333FA4" w:rsidRPr="005659EB" w:rsidRDefault="008753F1" w:rsidP="00F30400">
      <w:pPr>
        <w:tabs>
          <w:tab w:val="left" w:pos="-1440"/>
        </w:tabs>
        <w:spacing w:line="263" w:lineRule="auto"/>
        <w:ind w:left="720" w:hanging="720"/>
        <w:jc w:val="both"/>
        <w:rPr>
          <w:sz w:val="24"/>
          <w:szCs w:val="24"/>
        </w:rPr>
      </w:pPr>
      <w:r w:rsidRPr="005659EB">
        <w:rPr>
          <w:sz w:val="24"/>
          <w:szCs w:val="24"/>
        </w:rPr>
        <w:t>54.</w:t>
      </w:r>
      <w:r w:rsidR="00333FA4" w:rsidRPr="005659EB">
        <w:rPr>
          <w:sz w:val="24"/>
          <w:szCs w:val="24"/>
        </w:rPr>
        <w:tab/>
        <w:t>Pomerleau J, Østbye T.  Overweight, obesity, and low BMI in Canadian immigrants.  123rd American Public Health Association  annual meeting, New York, NY, November 17</w:t>
      </w:r>
      <w:r w:rsidR="00333FA4" w:rsidRPr="005659EB">
        <w:rPr>
          <w:sz w:val="24"/>
          <w:szCs w:val="24"/>
        </w:rPr>
        <w:noBreakHyphen/>
        <w:t>21 1996.</w:t>
      </w:r>
    </w:p>
    <w:p w14:paraId="188CC1D0" w14:textId="77777777" w:rsidR="00333FA4" w:rsidRPr="005659EB" w:rsidRDefault="00333FA4" w:rsidP="00F30400">
      <w:pPr>
        <w:spacing w:line="263" w:lineRule="auto"/>
        <w:jc w:val="both"/>
        <w:rPr>
          <w:sz w:val="24"/>
          <w:szCs w:val="24"/>
        </w:rPr>
      </w:pPr>
    </w:p>
    <w:p w14:paraId="40C315E1"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55.</w:t>
      </w:r>
      <w:r w:rsidRPr="005659EB">
        <w:rPr>
          <w:sz w:val="24"/>
          <w:szCs w:val="24"/>
        </w:rPr>
        <w:tab/>
        <w:t>Pomerleau J, Østbye T. Anthropometric characteristics of immigrants and non</w:t>
      </w:r>
      <w:r w:rsidRPr="005659EB">
        <w:rPr>
          <w:sz w:val="24"/>
          <w:szCs w:val="24"/>
        </w:rPr>
        <w:noBreakHyphen/>
        <w:t>immigrants in Canada. Proc Nutr Soc 1996; 55(3):229A.</w:t>
      </w:r>
    </w:p>
    <w:p w14:paraId="5505BC5E" w14:textId="77777777" w:rsidR="00333FA4" w:rsidRPr="005659EB" w:rsidRDefault="00333FA4" w:rsidP="00F30400">
      <w:pPr>
        <w:spacing w:line="263" w:lineRule="auto"/>
        <w:jc w:val="both"/>
        <w:rPr>
          <w:sz w:val="24"/>
          <w:szCs w:val="24"/>
        </w:rPr>
      </w:pPr>
    </w:p>
    <w:p w14:paraId="61C12E3C"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56.</w:t>
      </w:r>
      <w:r w:rsidRPr="005659EB">
        <w:rPr>
          <w:sz w:val="24"/>
          <w:szCs w:val="24"/>
        </w:rPr>
        <w:tab/>
        <w:t>Wolfson CM, Baumgarten M, Østbye T, Perrault A, Lindsay J. Proxy respondents in case-control studies of Alzheimer's disease. World Federation of Neurology/ Research Group on Neuroepidemiology. Boston, Massachusetts, April 18 1997. Neuroepidemiology 1997;16;259</w:t>
      </w:r>
    </w:p>
    <w:p w14:paraId="28C592A6" w14:textId="77777777" w:rsidR="00333FA4" w:rsidRPr="005659EB" w:rsidRDefault="00333FA4" w:rsidP="00F30400">
      <w:pPr>
        <w:spacing w:line="263" w:lineRule="auto"/>
        <w:jc w:val="both"/>
        <w:rPr>
          <w:sz w:val="24"/>
          <w:szCs w:val="24"/>
        </w:rPr>
      </w:pPr>
    </w:p>
    <w:p w14:paraId="060EB547"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57.</w:t>
      </w:r>
      <w:r w:rsidRPr="005659EB">
        <w:rPr>
          <w:sz w:val="24"/>
          <w:szCs w:val="24"/>
        </w:rPr>
        <w:tab/>
        <w:t>Keller HH, Østbye T, Bright-See E. Dietary intake of frail community-living seniors. Precongress Regional Nutrition Symposium, London, Ontario, May 8-9 1997.</w:t>
      </w:r>
    </w:p>
    <w:p w14:paraId="07BF31DC" w14:textId="77777777" w:rsidR="00333FA4" w:rsidRPr="005659EB" w:rsidRDefault="00333FA4" w:rsidP="00F30400">
      <w:pPr>
        <w:spacing w:line="263" w:lineRule="auto"/>
        <w:jc w:val="both"/>
        <w:rPr>
          <w:sz w:val="24"/>
          <w:szCs w:val="24"/>
        </w:rPr>
      </w:pPr>
    </w:p>
    <w:p w14:paraId="260D1E9D"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58.</w:t>
      </w:r>
      <w:r w:rsidRPr="005659EB">
        <w:rPr>
          <w:sz w:val="24"/>
          <w:szCs w:val="24"/>
        </w:rPr>
        <w:tab/>
        <w:t>Keller HH,  Østbye T, Bright-See E. Predictors of dietary intake in Ontario seniors. Precongress Regional Nutrition Symposium, London, Ontario, May 8-9 1997.</w:t>
      </w:r>
    </w:p>
    <w:p w14:paraId="36273475" w14:textId="77777777" w:rsidR="00333FA4" w:rsidRPr="005659EB" w:rsidRDefault="00333FA4" w:rsidP="00F30400">
      <w:pPr>
        <w:spacing w:line="263" w:lineRule="auto"/>
        <w:jc w:val="both"/>
        <w:rPr>
          <w:sz w:val="24"/>
          <w:szCs w:val="24"/>
        </w:rPr>
      </w:pPr>
    </w:p>
    <w:p w14:paraId="5774136F"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59.</w:t>
      </w:r>
      <w:r w:rsidRPr="005659EB">
        <w:rPr>
          <w:sz w:val="24"/>
          <w:szCs w:val="24"/>
        </w:rPr>
        <w:tab/>
        <w:t>Østbye T, Marshall NJ, Brett P, Stewart M, Samivel S, Dixon D. Developing clinical cases for Continuing Medical Education on the Internet. Trillium Primary Care Research Forum, Hamilton, Ontario, May 24 1997.</w:t>
      </w:r>
    </w:p>
    <w:p w14:paraId="12277B0B" w14:textId="77777777" w:rsidR="00333FA4" w:rsidRPr="005659EB" w:rsidRDefault="00333FA4" w:rsidP="00F30400">
      <w:pPr>
        <w:spacing w:line="263" w:lineRule="auto"/>
        <w:jc w:val="both"/>
        <w:rPr>
          <w:sz w:val="24"/>
          <w:szCs w:val="24"/>
        </w:rPr>
      </w:pPr>
    </w:p>
    <w:p w14:paraId="0821CF26"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60.</w:t>
      </w:r>
      <w:r w:rsidRPr="005659EB">
        <w:rPr>
          <w:sz w:val="24"/>
          <w:szCs w:val="24"/>
        </w:rPr>
        <w:tab/>
        <w:t>Brett P, McMenamin M, Marshall N, Stewart M, Samivel S, Dixon D, Østbye T. Analysis of E-mail communication among participants in a family medicine discussion group. Trillium Primary Care Research Forum, Hamilton, Ontario, May 24 1997.</w:t>
      </w:r>
    </w:p>
    <w:p w14:paraId="3915E3A5" w14:textId="77777777" w:rsidR="00333FA4" w:rsidRPr="005659EB" w:rsidRDefault="00333FA4" w:rsidP="00F30400">
      <w:pPr>
        <w:spacing w:line="263" w:lineRule="auto"/>
        <w:jc w:val="both"/>
        <w:rPr>
          <w:sz w:val="24"/>
          <w:szCs w:val="24"/>
        </w:rPr>
      </w:pPr>
    </w:p>
    <w:p w14:paraId="5C85A4BF"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lastRenderedPageBreak/>
        <w:t>61.</w:t>
      </w:r>
      <w:r w:rsidRPr="005659EB">
        <w:rPr>
          <w:sz w:val="24"/>
          <w:szCs w:val="24"/>
        </w:rPr>
        <w:tab/>
        <w:t>Samivel S, Marshall NJ, Brett P, Stewart M, Samivel S, Østbye T, Dixon D. Evaluation of an Internet</w:t>
      </w:r>
      <w:r w:rsidRPr="005659EB">
        <w:rPr>
          <w:sz w:val="24"/>
          <w:szCs w:val="24"/>
        </w:rPr>
        <w:noBreakHyphen/>
        <w:t xml:space="preserve">Based Continuing Medical Education Discussion Series: Participant Feedback. Trillium Primary Care Research Forum, Hamilton, Ontario, May 24 1997. </w:t>
      </w:r>
    </w:p>
    <w:p w14:paraId="38244837" w14:textId="77777777" w:rsidR="00333FA4" w:rsidRPr="005659EB" w:rsidRDefault="00333FA4" w:rsidP="00F30400">
      <w:pPr>
        <w:spacing w:line="263" w:lineRule="auto"/>
        <w:jc w:val="both"/>
        <w:rPr>
          <w:sz w:val="24"/>
          <w:szCs w:val="24"/>
        </w:rPr>
      </w:pPr>
      <w:r w:rsidRPr="005659EB">
        <w:rPr>
          <w:sz w:val="24"/>
          <w:szCs w:val="24"/>
        </w:rPr>
        <w:t xml:space="preserve">          </w:t>
      </w:r>
    </w:p>
    <w:p w14:paraId="5FCEC061"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62.</w:t>
      </w:r>
      <w:r w:rsidRPr="005659EB">
        <w:rPr>
          <w:sz w:val="24"/>
          <w:szCs w:val="24"/>
        </w:rPr>
        <w:tab/>
        <w:t>Marshall NJ, Brett P, Stewart M, Østbye T, Dixon D. Continuing Medical Education on the Internet: enhancing research transfer through a "virtual community" of family physicians. Trillium Primary Care Research Forum, Hamilton, Ontario, May 24 1997.</w:t>
      </w:r>
    </w:p>
    <w:p w14:paraId="3C983B2B" w14:textId="77777777" w:rsidR="00333FA4" w:rsidRPr="005659EB" w:rsidRDefault="00333FA4" w:rsidP="00F30400">
      <w:pPr>
        <w:spacing w:line="263" w:lineRule="auto"/>
        <w:jc w:val="both"/>
        <w:rPr>
          <w:sz w:val="24"/>
          <w:szCs w:val="24"/>
        </w:rPr>
      </w:pPr>
    </w:p>
    <w:p w14:paraId="614DA327"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63.</w:t>
      </w:r>
      <w:r w:rsidRPr="005659EB">
        <w:rPr>
          <w:sz w:val="24"/>
          <w:szCs w:val="24"/>
        </w:rPr>
        <w:tab/>
        <w:t>Østbye T, Levy A, Mayo N. The epidemiology of Subarachnoidal Hemorrhage 1982-91. 5th National Conference of the Canadian Society of Epidemiology and Biostatistics,  London, Ontario, May 25-28 1997.</w:t>
      </w:r>
    </w:p>
    <w:p w14:paraId="5C823830" w14:textId="77777777" w:rsidR="00333FA4" w:rsidRPr="005659EB" w:rsidRDefault="00333FA4" w:rsidP="00F30400">
      <w:pPr>
        <w:spacing w:line="263" w:lineRule="auto"/>
        <w:jc w:val="both"/>
        <w:rPr>
          <w:sz w:val="24"/>
          <w:szCs w:val="24"/>
        </w:rPr>
      </w:pPr>
    </w:p>
    <w:p w14:paraId="2C91D254"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64.</w:t>
      </w:r>
      <w:r w:rsidRPr="005659EB">
        <w:rPr>
          <w:sz w:val="24"/>
          <w:szCs w:val="24"/>
        </w:rPr>
        <w:tab/>
        <w:t>Tyas S, Østbye T, McDowell I, Koval JJ. Proxy validity in reported Activities of Daily Living in elderly subje</w:t>
      </w:r>
      <w:r w:rsidR="00FD3BD8" w:rsidRPr="005659EB">
        <w:rPr>
          <w:sz w:val="24"/>
          <w:szCs w:val="24"/>
        </w:rPr>
        <w:t>cts with and without dementia.</w:t>
      </w:r>
      <w:r w:rsidRPr="005659EB">
        <w:rPr>
          <w:sz w:val="24"/>
          <w:szCs w:val="24"/>
        </w:rPr>
        <w:t>5th National Conference of the Canadian Society of E</w:t>
      </w:r>
      <w:r w:rsidR="00FD3BD8" w:rsidRPr="005659EB">
        <w:rPr>
          <w:sz w:val="24"/>
          <w:szCs w:val="24"/>
        </w:rPr>
        <w:t xml:space="preserve">pidemiology and Biostatistics, </w:t>
      </w:r>
      <w:r w:rsidRPr="005659EB">
        <w:rPr>
          <w:sz w:val="24"/>
          <w:szCs w:val="24"/>
        </w:rPr>
        <w:t>London, Ontario, May 25-28 1997.</w:t>
      </w:r>
    </w:p>
    <w:p w14:paraId="74382949" w14:textId="77777777" w:rsidR="00333FA4" w:rsidRPr="005659EB" w:rsidRDefault="00333FA4" w:rsidP="00F30400">
      <w:pPr>
        <w:spacing w:line="263" w:lineRule="auto"/>
        <w:jc w:val="both"/>
        <w:rPr>
          <w:sz w:val="24"/>
          <w:szCs w:val="24"/>
        </w:rPr>
      </w:pPr>
    </w:p>
    <w:p w14:paraId="0107BD43"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65.</w:t>
      </w:r>
      <w:r w:rsidRPr="005659EB">
        <w:rPr>
          <w:sz w:val="24"/>
          <w:szCs w:val="24"/>
        </w:rPr>
        <w:tab/>
        <w:t>White K, Speechley M, Harth M, Østbye T. The London Fibromyalgia Epidemiology Study: the prevalence of fibromyalgia (FMS) in London, Ontario. 5th National Conference of the Canadian Society of E</w:t>
      </w:r>
      <w:r w:rsidR="00FD3BD8" w:rsidRPr="005659EB">
        <w:rPr>
          <w:sz w:val="24"/>
          <w:szCs w:val="24"/>
        </w:rPr>
        <w:t xml:space="preserve">pidemiology and Biostatistics, </w:t>
      </w:r>
      <w:r w:rsidRPr="005659EB">
        <w:rPr>
          <w:sz w:val="24"/>
          <w:szCs w:val="24"/>
        </w:rPr>
        <w:t>London, Ontario, May 25-28 1997.</w:t>
      </w:r>
    </w:p>
    <w:p w14:paraId="153C0424" w14:textId="77777777" w:rsidR="00333FA4" w:rsidRPr="005659EB" w:rsidRDefault="00333FA4" w:rsidP="00F30400">
      <w:pPr>
        <w:spacing w:line="263" w:lineRule="auto"/>
        <w:jc w:val="both"/>
        <w:rPr>
          <w:sz w:val="24"/>
          <w:szCs w:val="24"/>
        </w:rPr>
      </w:pPr>
      <w:r w:rsidRPr="005659EB">
        <w:rPr>
          <w:sz w:val="24"/>
          <w:szCs w:val="24"/>
        </w:rPr>
        <w:t xml:space="preserve">  </w:t>
      </w:r>
    </w:p>
    <w:p w14:paraId="10DCE124"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66.</w:t>
      </w:r>
      <w:r w:rsidRPr="005659EB">
        <w:rPr>
          <w:sz w:val="24"/>
          <w:szCs w:val="24"/>
        </w:rPr>
        <w:tab/>
        <w:t>Østbye T, Marshall JN, Brett P, Samivel S,  Dixon D. Developing clinical cases for continuing medical education on the Internet. 35th Annual Scientific Meeting of the Ontario College of Family Physicians, Toronto, November 13 1997.</w:t>
      </w:r>
    </w:p>
    <w:p w14:paraId="0402D85D" w14:textId="77777777" w:rsidR="00333FA4" w:rsidRPr="005659EB" w:rsidRDefault="00333FA4" w:rsidP="00F30400">
      <w:pPr>
        <w:spacing w:line="263" w:lineRule="auto"/>
        <w:jc w:val="both"/>
        <w:rPr>
          <w:sz w:val="24"/>
          <w:szCs w:val="24"/>
        </w:rPr>
      </w:pPr>
    </w:p>
    <w:p w14:paraId="371DE02F"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67.</w:t>
      </w:r>
      <w:r w:rsidRPr="005659EB">
        <w:rPr>
          <w:sz w:val="24"/>
          <w:szCs w:val="24"/>
        </w:rPr>
        <w:tab/>
        <w:t>White K, Speechley M, Harth M, Østbye T. The London Fibromyalgia Epidemiology Study (LFES): estimating the number of Canadian adults with fibromyalgia (FMS). (Proceedings of the American College of Rheumatology 61st National Scientific Meeting, Washington DC, November 8-12 1997.) Arthr Rheum 1997; 40(9): S5187.</w:t>
      </w:r>
    </w:p>
    <w:p w14:paraId="526AA736" w14:textId="77777777" w:rsidR="00333FA4" w:rsidRPr="005659EB" w:rsidRDefault="00333FA4" w:rsidP="00F30400">
      <w:pPr>
        <w:spacing w:line="263" w:lineRule="auto"/>
        <w:jc w:val="both"/>
        <w:rPr>
          <w:sz w:val="24"/>
          <w:szCs w:val="24"/>
        </w:rPr>
      </w:pPr>
    </w:p>
    <w:p w14:paraId="010B4F58"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68.</w:t>
      </w:r>
      <w:r w:rsidRPr="005659EB">
        <w:rPr>
          <w:sz w:val="24"/>
          <w:szCs w:val="24"/>
        </w:rPr>
        <w:tab/>
        <w:t>White K, Speechley M, Harth M, Østbye T. The London Fibromyalgia Epidemiology Study: self-reported use of medications and health services in fibromyalgia (FMS) and. (Proceedings of  the American College of Rheumatology 61st National Scientific Meeting, Washington DC, November 8-12 1997.) Arthr Rheum 1997; 40(9): S44:80.</w:t>
      </w:r>
    </w:p>
    <w:p w14:paraId="6FE5AF31" w14:textId="77777777" w:rsidR="00333FA4" w:rsidRPr="005659EB" w:rsidRDefault="00333FA4" w:rsidP="00F30400">
      <w:pPr>
        <w:spacing w:line="263" w:lineRule="auto"/>
        <w:jc w:val="both"/>
        <w:rPr>
          <w:sz w:val="24"/>
          <w:szCs w:val="24"/>
        </w:rPr>
      </w:pPr>
    </w:p>
    <w:p w14:paraId="74B6DA24"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69.</w:t>
      </w:r>
      <w:r w:rsidRPr="005659EB">
        <w:rPr>
          <w:sz w:val="24"/>
          <w:szCs w:val="24"/>
        </w:rPr>
        <w:tab/>
        <w:t>White K, Speechley M, Harth M, Østbye T. The London Fibromyalgia Epidemiology Study direct health care costs of fibromyalgia syndrome (FMS). (Proceedings of the American College of Rheumatology 61st National Scientific Meeting, Washington DC, November 8-12 1997.) Arthr Rheum 1997; 40(9): S44: 81.</w:t>
      </w:r>
    </w:p>
    <w:p w14:paraId="28DE1BA7" w14:textId="77777777" w:rsidR="00333FA4" w:rsidRPr="005659EB" w:rsidRDefault="00333FA4" w:rsidP="00F30400">
      <w:pPr>
        <w:spacing w:line="263" w:lineRule="auto"/>
        <w:jc w:val="both"/>
        <w:rPr>
          <w:sz w:val="24"/>
          <w:szCs w:val="24"/>
        </w:rPr>
      </w:pPr>
    </w:p>
    <w:p w14:paraId="15D4DF4A"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lastRenderedPageBreak/>
        <w:t>70.</w:t>
      </w:r>
      <w:r w:rsidRPr="005659EB">
        <w:rPr>
          <w:sz w:val="24"/>
          <w:szCs w:val="24"/>
        </w:rPr>
        <w:tab/>
        <w:t>White K, Speechley M, Harth M, Østbye T. Testing an instrument to screen for fibromyalgia (FMS) in General Population Surveys. American Public Health Association, November 20 1997.</w:t>
      </w:r>
    </w:p>
    <w:p w14:paraId="458CB261" w14:textId="77777777" w:rsidR="00333FA4" w:rsidRPr="005659EB" w:rsidRDefault="00333FA4" w:rsidP="00F30400">
      <w:pPr>
        <w:spacing w:line="263" w:lineRule="auto"/>
        <w:jc w:val="both"/>
        <w:rPr>
          <w:sz w:val="24"/>
          <w:szCs w:val="24"/>
        </w:rPr>
      </w:pPr>
    </w:p>
    <w:p w14:paraId="3A4AB50E"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71.</w:t>
      </w:r>
      <w:r w:rsidRPr="005659EB">
        <w:rPr>
          <w:sz w:val="24"/>
          <w:szCs w:val="24"/>
        </w:rPr>
        <w:tab/>
        <w:t>Moen A, Østbye T. Implementation and Evaluation of an Electronic Patient Record in Norway. Medical Information Science Seminar Series, Graduate Group in Medical Information Science, University of California San Fransisco, January 19 1998.</w:t>
      </w:r>
    </w:p>
    <w:p w14:paraId="6D9C27E4" w14:textId="77777777" w:rsidR="00333FA4" w:rsidRPr="005659EB" w:rsidRDefault="00333FA4" w:rsidP="00F30400">
      <w:pPr>
        <w:spacing w:line="263" w:lineRule="auto"/>
        <w:jc w:val="both"/>
        <w:rPr>
          <w:sz w:val="24"/>
          <w:szCs w:val="24"/>
        </w:rPr>
      </w:pPr>
    </w:p>
    <w:p w14:paraId="2FD13F9F"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72.</w:t>
      </w:r>
      <w:r w:rsidRPr="005659EB">
        <w:rPr>
          <w:sz w:val="24"/>
          <w:szCs w:val="24"/>
        </w:rPr>
        <w:tab/>
        <w:t>Andrusyszyn MA, Iwasiw C, Østbye T, Buckland-Foster I, Moen A, Støvring T, Davie T. An international on-line partnership in graduate nursing education between Canada and Norway. Teaching and Learning through the Internet. Myrtle Beach, SC, February 22-25 1998.</w:t>
      </w:r>
    </w:p>
    <w:p w14:paraId="03AE1031" w14:textId="77777777" w:rsidR="00333FA4" w:rsidRPr="005659EB" w:rsidRDefault="00333FA4" w:rsidP="00F30400">
      <w:pPr>
        <w:spacing w:line="263" w:lineRule="auto"/>
        <w:jc w:val="both"/>
        <w:rPr>
          <w:sz w:val="24"/>
          <w:szCs w:val="24"/>
        </w:rPr>
      </w:pPr>
    </w:p>
    <w:p w14:paraId="618366AC"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73.</w:t>
      </w:r>
      <w:r w:rsidRPr="005659EB">
        <w:rPr>
          <w:sz w:val="24"/>
          <w:szCs w:val="24"/>
        </w:rPr>
        <w:tab/>
        <w:t>Fraser S, Østbye T, Buck C, Mills C, Probert A, Zhang J. The effect of hypertension on cancer survival. North American Association of Cancer Registries. Vancouver, BC, April 22 1998.</w:t>
      </w:r>
    </w:p>
    <w:p w14:paraId="46EF983A" w14:textId="77777777" w:rsidR="00333FA4" w:rsidRPr="005659EB" w:rsidRDefault="00333FA4" w:rsidP="00F30400">
      <w:pPr>
        <w:spacing w:line="263" w:lineRule="auto"/>
        <w:jc w:val="both"/>
        <w:rPr>
          <w:sz w:val="24"/>
          <w:szCs w:val="24"/>
        </w:rPr>
      </w:pPr>
      <w:r w:rsidRPr="005659EB">
        <w:rPr>
          <w:sz w:val="24"/>
          <w:szCs w:val="24"/>
        </w:rPr>
        <w:t xml:space="preserve"> </w:t>
      </w:r>
    </w:p>
    <w:p w14:paraId="6C133F31"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74.</w:t>
      </w:r>
      <w:r w:rsidRPr="005659EB">
        <w:rPr>
          <w:sz w:val="24"/>
          <w:szCs w:val="24"/>
        </w:rPr>
        <w:tab/>
        <w:t>Iwasiw C, Andrusyszyn MA, Østbye T, Buckland-Foster I, Moen A, Støvring T, Davie T. Canada-Norway collaborative education in  nursing leadership. 2nd European Region Conference of the Commonwealth Nurses Federation. St. George</w:t>
      </w:r>
      <w:r w:rsidR="00FD3BD8" w:rsidRPr="005659EB">
        <w:rPr>
          <w:sz w:val="24"/>
          <w:szCs w:val="24"/>
        </w:rPr>
        <w:t>’</w:t>
      </w:r>
      <w:r w:rsidRPr="005659EB">
        <w:rPr>
          <w:sz w:val="24"/>
          <w:szCs w:val="24"/>
        </w:rPr>
        <w:t>s Bay, St. Julians, Malta, April 1998.</w:t>
      </w:r>
    </w:p>
    <w:p w14:paraId="20397E3A" w14:textId="77777777" w:rsidR="00333FA4" w:rsidRPr="005659EB" w:rsidRDefault="00333FA4" w:rsidP="00F30400">
      <w:pPr>
        <w:spacing w:line="263" w:lineRule="auto"/>
        <w:jc w:val="both"/>
        <w:rPr>
          <w:sz w:val="24"/>
          <w:szCs w:val="24"/>
        </w:rPr>
      </w:pPr>
    </w:p>
    <w:p w14:paraId="3126E308" w14:textId="77777777" w:rsidR="00333FA4" w:rsidRPr="005659EB" w:rsidRDefault="00333FA4" w:rsidP="00F30400">
      <w:pPr>
        <w:tabs>
          <w:tab w:val="left" w:pos="-1440"/>
        </w:tabs>
        <w:spacing w:line="263" w:lineRule="auto"/>
        <w:ind w:left="720" w:hanging="720"/>
        <w:jc w:val="both"/>
        <w:rPr>
          <w:sz w:val="24"/>
          <w:szCs w:val="24"/>
        </w:rPr>
      </w:pPr>
      <w:r w:rsidRPr="005659EB">
        <w:rPr>
          <w:sz w:val="24"/>
          <w:szCs w:val="24"/>
        </w:rPr>
        <w:t>75.</w:t>
      </w:r>
      <w:r w:rsidRPr="005659EB">
        <w:rPr>
          <w:sz w:val="24"/>
          <w:szCs w:val="24"/>
        </w:rPr>
        <w:tab/>
        <w:t xml:space="preserve">Moen A, Østbye T. Introduction and evaluation of an Electronic Health Care Record </w:t>
      </w:r>
      <w:r w:rsidRPr="005659EB">
        <w:rPr>
          <w:sz w:val="24"/>
          <w:szCs w:val="24"/>
        </w:rPr>
        <w:noBreakHyphen/>
        <w:t xml:space="preserve"> a Norwegian experience. Research seminar, Department of Community Health Systems, School of Nursing, University of California San Francisco, April 23 1998.</w:t>
      </w:r>
    </w:p>
    <w:p w14:paraId="2CD4AA97" w14:textId="77777777" w:rsidR="00333FA4" w:rsidRPr="005659EB" w:rsidRDefault="00333FA4" w:rsidP="00F30400">
      <w:pPr>
        <w:spacing w:line="263" w:lineRule="auto"/>
        <w:jc w:val="both"/>
        <w:rPr>
          <w:sz w:val="24"/>
          <w:szCs w:val="24"/>
          <w:lang w:val="en-GB"/>
        </w:rPr>
      </w:pPr>
    </w:p>
    <w:p w14:paraId="480B7167" w14:textId="77777777" w:rsidR="00333FA4" w:rsidRPr="005659EB" w:rsidRDefault="00333FA4" w:rsidP="00F30400">
      <w:pPr>
        <w:tabs>
          <w:tab w:val="left" w:pos="-1440"/>
        </w:tabs>
        <w:spacing w:line="263" w:lineRule="auto"/>
        <w:ind w:left="720" w:hanging="720"/>
        <w:jc w:val="both"/>
        <w:rPr>
          <w:sz w:val="24"/>
          <w:szCs w:val="24"/>
          <w:lang w:val="en-GB"/>
        </w:rPr>
      </w:pPr>
      <w:r w:rsidRPr="005659EB">
        <w:rPr>
          <w:sz w:val="24"/>
          <w:szCs w:val="24"/>
          <w:lang w:val="en-GB"/>
        </w:rPr>
        <w:t>76.</w:t>
      </w:r>
      <w:r w:rsidRPr="005659EB">
        <w:rPr>
          <w:sz w:val="24"/>
          <w:szCs w:val="24"/>
          <w:lang w:val="en-GB"/>
        </w:rPr>
        <w:tab/>
        <w:t>Østbye T. Population health and health informatics - a sample of projects. Open Forum Research Rounds. University of Western Ontario, April 27 1998.</w:t>
      </w:r>
    </w:p>
    <w:p w14:paraId="0368067A" w14:textId="77777777" w:rsidR="00333FA4" w:rsidRPr="005659EB" w:rsidRDefault="00333FA4" w:rsidP="00F30400">
      <w:pPr>
        <w:spacing w:line="263" w:lineRule="auto"/>
        <w:jc w:val="both"/>
        <w:rPr>
          <w:sz w:val="24"/>
          <w:szCs w:val="24"/>
          <w:lang w:val="en-GB"/>
        </w:rPr>
      </w:pPr>
    </w:p>
    <w:p w14:paraId="40B390AA" w14:textId="77777777" w:rsidR="00333FA4" w:rsidRPr="005659EB" w:rsidRDefault="00333FA4" w:rsidP="00F30400">
      <w:pPr>
        <w:tabs>
          <w:tab w:val="left" w:pos="-1440"/>
        </w:tabs>
        <w:spacing w:line="263" w:lineRule="auto"/>
        <w:ind w:left="720" w:hanging="720"/>
        <w:jc w:val="both"/>
        <w:rPr>
          <w:sz w:val="24"/>
          <w:szCs w:val="24"/>
          <w:lang w:val="en-GB"/>
        </w:rPr>
      </w:pPr>
      <w:r w:rsidRPr="005659EB">
        <w:rPr>
          <w:sz w:val="24"/>
          <w:szCs w:val="24"/>
          <w:lang w:val="en-GB"/>
        </w:rPr>
        <w:t>77.</w:t>
      </w:r>
      <w:r w:rsidRPr="005659EB">
        <w:rPr>
          <w:sz w:val="24"/>
          <w:szCs w:val="24"/>
          <w:lang w:val="en-GB"/>
        </w:rPr>
        <w:tab/>
        <w:t>Keller HH, Østbye T, Bright-See E. Risk factors associated with food intake in community-dwelling seniors with some activity limitation. American Geriatrics Society Annual Conference, Seattle, Washington, May 8 1998.</w:t>
      </w:r>
    </w:p>
    <w:p w14:paraId="08468E45" w14:textId="77777777" w:rsidR="00333FA4" w:rsidRPr="005659EB" w:rsidRDefault="00333FA4" w:rsidP="00F30400">
      <w:pPr>
        <w:spacing w:line="263" w:lineRule="auto"/>
        <w:jc w:val="both"/>
        <w:rPr>
          <w:sz w:val="24"/>
          <w:szCs w:val="24"/>
          <w:lang w:val="en-GB"/>
        </w:rPr>
      </w:pPr>
    </w:p>
    <w:p w14:paraId="32EE08C2" w14:textId="77777777" w:rsidR="00333FA4" w:rsidRPr="005659EB" w:rsidRDefault="00333FA4" w:rsidP="00F30400">
      <w:pPr>
        <w:tabs>
          <w:tab w:val="left" w:pos="-1440"/>
        </w:tabs>
        <w:spacing w:line="263" w:lineRule="auto"/>
        <w:ind w:left="720" w:hanging="720"/>
        <w:jc w:val="both"/>
        <w:rPr>
          <w:sz w:val="24"/>
          <w:szCs w:val="24"/>
          <w:lang w:val="en-GB"/>
        </w:rPr>
      </w:pPr>
      <w:r w:rsidRPr="005659EB">
        <w:rPr>
          <w:sz w:val="24"/>
          <w:szCs w:val="24"/>
          <w:lang w:val="en-GB"/>
        </w:rPr>
        <w:t>78.</w:t>
      </w:r>
      <w:r w:rsidRPr="005659EB">
        <w:rPr>
          <w:sz w:val="24"/>
          <w:szCs w:val="24"/>
          <w:lang w:val="en-GB"/>
        </w:rPr>
        <w:tab/>
        <w:t xml:space="preserve">White K, Speechley M, Harth M, Østbye T. The Fibromyalgia Impact Questionnaire (FIQ) as a predictor of work disability in fibromyalgia syndrome (FMS) and chronic widespread pain. (XII Pan American Congress of Rheumatology, </w:t>
      </w:r>
      <w:r w:rsidR="00FD3BD8" w:rsidRPr="005659EB">
        <w:rPr>
          <w:sz w:val="24"/>
          <w:szCs w:val="24"/>
          <w:lang w:val="en-GB"/>
        </w:rPr>
        <w:t>Montreal, Quebec ,</w:t>
      </w:r>
      <w:r w:rsidRPr="005659EB">
        <w:rPr>
          <w:sz w:val="24"/>
          <w:szCs w:val="24"/>
          <w:lang w:val="en-GB"/>
        </w:rPr>
        <w:t>June 21-25</w:t>
      </w:r>
      <w:r w:rsidR="00FD3BD8" w:rsidRPr="005659EB">
        <w:rPr>
          <w:sz w:val="24"/>
          <w:szCs w:val="24"/>
          <w:lang w:val="en-GB"/>
        </w:rPr>
        <w:t xml:space="preserve"> 1998</w:t>
      </w:r>
      <w:r w:rsidRPr="005659EB">
        <w:rPr>
          <w:sz w:val="24"/>
          <w:szCs w:val="24"/>
          <w:lang w:val="en-GB"/>
        </w:rPr>
        <w:t>) J Rheumatol 1998;25:(S52):16.</w:t>
      </w:r>
    </w:p>
    <w:p w14:paraId="6012ABF8" w14:textId="77777777" w:rsidR="00333FA4" w:rsidRPr="005659EB" w:rsidRDefault="00333FA4" w:rsidP="00F30400">
      <w:pPr>
        <w:spacing w:line="263" w:lineRule="auto"/>
        <w:jc w:val="both"/>
        <w:rPr>
          <w:sz w:val="24"/>
          <w:szCs w:val="24"/>
          <w:lang w:val="en-GB"/>
        </w:rPr>
      </w:pPr>
    </w:p>
    <w:p w14:paraId="78F9DE95" w14:textId="77777777" w:rsidR="00FD3BD8" w:rsidRPr="005659EB" w:rsidRDefault="00333FA4" w:rsidP="00F30400">
      <w:pPr>
        <w:tabs>
          <w:tab w:val="left" w:pos="-1440"/>
        </w:tabs>
        <w:spacing w:line="263" w:lineRule="auto"/>
        <w:ind w:left="720" w:hanging="720"/>
        <w:jc w:val="both"/>
        <w:rPr>
          <w:sz w:val="24"/>
          <w:szCs w:val="24"/>
          <w:lang w:val="en-GB"/>
        </w:rPr>
      </w:pPr>
      <w:r w:rsidRPr="005659EB">
        <w:rPr>
          <w:sz w:val="24"/>
          <w:szCs w:val="24"/>
          <w:lang w:val="en-GB"/>
        </w:rPr>
        <w:t>79.</w:t>
      </w:r>
      <w:r w:rsidRPr="005659EB">
        <w:rPr>
          <w:sz w:val="24"/>
          <w:szCs w:val="24"/>
          <w:lang w:val="en-GB"/>
        </w:rPr>
        <w:tab/>
        <w:t xml:space="preserve">White K, Speechley M, Harth M, Østbye T. Incidence of fibromyalgia syndrome (FMS) in those already with chronic widespread pain. XII Pan American Congress of Rheumatology, </w:t>
      </w:r>
      <w:r w:rsidR="00FD3BD8" w:rsidRPr="005659EB">
        <w:rPr>
          <w:sz w:val="24"/>
          <w:szCs w:val="24"/>
          <w:lang w:val="en-GB"/>
        </w:rPr>
        <w:t>Montreal, Quebec, June 21-25 1998.</w:t>
      </w:r>
    </w:p>
    <w:p w14:paraId="57272C5B" w14:textId="77777777" w:rsidR="00333FA4" w:rsidRPr="005659EB" w:rsidRDefault="00FD3BD8" w:rsidP="00F30400">
      <w:pPr>
        <w:tabs>
          <w:tab w:val="left" w:pos="-1440"/>
        </w:tabs>
        <w:spacing w:line="263" w:lineRule="auto"/>
        <w:ind w:left="720" w:hanging="720"/>
        <w:jc w:val="both"/>
        <w:rPr>
          <w:sz w:val="24"/>
          <w:szCs w:val="24"/>
          <w:lang w:val="en-GB"/>
        </w:rPr>
      </w:pPr>
      <w:r w:rsidRPr="005659EB">
        <w:rPr>
          <w:sz w:val="24"/>
          <w:szCs w:val="24"/>
          <w:lang w:val="en-GB"/>
        </w:rPr>
        <w:t xml:space="preserve"> </w:t>
      </w:r>
    </w:p>
    <w:p w14:paraId="0F990E8A" w14:textId="77777777" w:rsidR="00333FA4" w:rsidRPr="005659EB" w:rsidRDefault="00333FA4" w:rsidP="00F30400">
      <w:pPr>
        <w:tabs>
          <w:tab w:val="left" w:pos="-1440"/>
        </w:tabs>
        <w:spacing w:line="263" w:lineRule="auto"/>
        <w:ind w:left="720" w:hanging="720"/>
        <w:jc w:val="both"/>
        <w:rPr>
          <w:sz w:val="24"/>
          <w:szCs w:val="24"/>
          <w:lang w:val="en-GB"/>
        </w:rPr>
      </w:pPr>
      <w:r w:rsidRPr="005659EB">
        <w:rPr>
          <w:sz w:val="24"/>
          <w:szCs w:val="24"/>
          <w:lang w:val="en-GB"/>
        </w:rPr>
        <w:lastRenderedPageBreak/>
        <w:t>80.</w:t>
      </w:r>
      <w:r w:rsidRPr="005659EB">
        <w:rPr>
          <w:sz w:val="24"/>
          <w:szCs w:val="24"/>
          <w:lang w:val="en-GB"/>
        </w:rPr>
        <w:tab/>
        <w:t xml:space="preserve">White K, Speechley M, Harth M, Østbye T. Remission rate in fibromyalgia syndrome (FMS). XII Pan American Congress of Rheumatology, </w:t>
      </w:r>
      <w:r w:rsidR="00FD3BD8" w:rsidRPr="005659EB">
        <w:rPr>
          <w:sz w:val="24"/>
          <w:szCs w:val="24"/>
          <w:lang w:val="en-GB"/>
        </w:rPr>
        <w:t>Montreal, Quebec, June 21-25  1998.</w:t>
      </w:r>
    </w:p>
    <w:p w14:paraId="7DF8AD53" w14:textId="77777777" w:rsidR="00333FA4" w:rsidRPr="005659EB" w:rsidRDefault="00333FA4" w:rsidP="00F30400">
      <w:pPr>
        <w:spacing w:line="263" w:lineRule="auto"/>
        <w:jc w:val="both"/>
        <w:rPr>
          <w:sz w:val="24"/>
          <w:szCs w:val="24"/>
          <w:lang w:val="en-GB"/>
        </w:rPr>
      </w:pPr>
    </w:p>
    <w:p w14:paraId="1ED4746D" w14:textId="77777777" w:rsidR="00333FA4" w:rsidRPr="005659EB" w:rsidRDefault="00333FA4" w:rsidP="00F30400">
      <w:pPr>
        <w:tabs>
          <w:tab w:val="left" w:pos="-1440"/>
        </w:tabs>
        <w:spacing w:line="263" w:lineRule="auto"/>
        <w:ind w:left="720" w:hanging="720"/>
        <w:jc w:val="both"/>
        <w:rPr>
          <w:sz w:val="24"/>
          <w:szCs w:val="24"/>
          <w:lang w:val="en-GB"/>
        </w:rPr>
      </w:pPr>
      <w:r w:rsidRPr="005659EB">
        <w:rPr>
          <w:sz w:val="24"/>
          <w:szCs w:val="24"/>
          <w:lang w:val="en-GB"/>
        </w:rPr>
        <w:t>81.</w:t>
      </w:r>
      <w:r w:rsidRPr="005659EB">
        <w:rPr>
          <w:sz w:val="24"/>
          <w:szCs w:val="24"/>
          <w:lang w:val="en-GB"/>
        </w:rPr>
        <w:tab/>
        <w:t>White K, Speechley M, Harth M, Østbye T. Function and disability in 100 random community cases of fibromyalgia versus controls. XII Pan American Congre</w:t>
      </w:r>
      <w:r w:rsidR="00FD3BD8" w:rsidRPr="005659EB">
        <w:rPr>
          <w:sz w:val="24"/>
          <w:szCs w:val="24"/>
          <w:lang w:val="en-GB"/>
        </w:rPr>
        <w:t>ss of Rheumatology, Montreal, Quebec, June 21-25 1998.</w:t>
      </w:r>
    </w:p>
    <w:p w14:paraId="732EE02C" w14:textId="77777777" w:rsidR="00333FA4" w:rsidRPr="005659EB" w:rsidRDefault="00333FA4" w:rsidP="00F30400">
      <w:pPr>
        <w:spacing w:line="263" w:lineRule="auto"/>
        <w:jc w:val="both"/>
        <w:rPr>
          <w:sz w:val="24"/>
          <w:szCs w:val="24"/>
          <w:lang w:val="en-GB"/>
        </w:rPr>
      </w:pPr>
    </w:p>
    <w:p w14:paraId="1785048D" w14:textId="77777777" w:rsidR="00333FA4" w:rsidRPr="005659EB" w:rsidRDefault="00333FA4" w:rsidP="00F30400">
      <w:pPr>
        <w:tabs>
          <w:tab w:val="left" w:pos="-1440"/>
        </w:tabs>
        <w:spacing w:line="263" w:lineRule="auto"/>
        <w:ind w:left="720" w:hanging="720"/>
        <w:jc w:val="both"/>
        <w:rPr>
          <w:sz w:val="24"/>
          <w:szCs w:val="24"/>
          <w:lang w:val="en-GB"/>
        </w:rPr>
      </w:pPr>
      <w:r w:rsidRPr="005659EB">
        <w:rPr>
          <w:sz w:val="24"/>
          <w:szCs w:val="24"/>
          <w:lang w:val="en-GB"/>
        </w:rPr>
        <w:t>82.</w:t>
      </w:r>
      <w:r w:rsidRPr="005659EB">
        <w:rPr>
          <w:sz w:val="24"/>
          <w:szCs w:val="24"/>
          <w:lang w:val="en-GB"/>
        </w:rPr>
        <w:tab/>
        <w:t>Keller HH, Østbye T, Bright-See E. Diet habits of seniors with activity limitations. Canadian Association on Gerontology. 27th Annual Scientific and Educational Meeting, Halifax, Nova Scotia</w:t>
      </w:r>
      <w:r w:rsidR="00FD3BD8" w:rsidRPr="005659EB">
        <w:rPr>
          <w:sz w:val="24"/>
          <w:szCs w:val="24"/>
          <w:lang w:val="en-GB"/>
        </w:rPr>
        <w:t>, October 15-18</w:t>
      </w:r>
      <w:r w:rsidRPr="005659EB">
        <w:rPr>
          <w:sz w:val="24"/>
          <w:szCs w:val="24"/>
          <w:lang w:val="en-GB"/>
        </w:rPr>
        <w:t xml:space="preserve"> 1998.</w:t>
      </w:r>
    </w:p>
    <w:p w14:paraId="2B8711BD" w14:textId="77777777" w:rsidR="00333FA4" w:rsidRPr="005659EB" w:rsidRDefault="00333FA4" w:rsidP="00F30400">
      <w:pPr>
        <w:spacing w:line="263" w:lineRule="auto"/>
        <w:jc w:val="both"/>
        <w:rPr>
          <w:sz w:val="24"/>
          <w:szCs w:val="24"/>
          <w:lang w:val="en-GB"/>
        </w:rPr>
      </w:pPr>
    </w:p>
    <w:p w14:paraId="4428DB3A" w14:textId="77777777" w:rsidR="00333FA4" w:rsidRPr="005659EB" w:rsidRDefault="00333FA4" w:rsidP="00F30400">
      <w:pPr>
        <w:tabs>
          <w:tab w:val="left" w:pos="-1440"/>
        </w:tabs>
        <w:spacing w:line="263" w:lineRule="auto"/>
        <w:ind w:left="720" w:hanging="720"/>
        <w:jc w:val="both"/>
        <w:rPr>
          <w:sz w:val="24"/>
          <w:szCs w:val="24"/>
          <w:lang w:val="en-GB"/>
        </w:rPr>
      </w:pPr>
      <w:r w:rsidRPr="005659EB">
        <w:rPr>
          <w:sz w:val="24"/>
          <w:szCs w:val="24"/>
          <w:lang w:val="en-GB"/>
        </w:rPr>
        <w:t>83.</w:t>
      </w:r>
      <w:r w:rsidRPr="005659EB">
        <w:rPr>
          <w:sz w:val="24"/>
          <w:szCs w:val="24"/>
          <w:lang w:val="en-GB"/>
        </w:rPr>
        <w:tab/>
        <w:t>Richards JL, Østbye T. The Relationship between Socio</w:t>
      </w:r>
      <w:r w:rsidRPr="005659EB">
        <w:rPr>
          <w:sz w:val="24"/>
          <w:szCs w:val="24"/>
          <w:lang w:val="en-GB"/>
        </w:rPr>
        <w:noBreakHyphen/>
        <w:t>economic Status and Health among Elderly Canadians Living in the Community: The Canadian Study of Health and Aging. Canadian Association on Gerontology. 27th Annual Scientific and Educational Meeting, Halifax, Nova Scotia</w:t>
      </w:r>
      <w:r w:rsidR="00FD3BD8" w:rsidRPr="005659EB">
        <w:rPr>
          <w:sz w:val="24"/>
          <w:szCs w:val="24"/>
          <w:lang w:val="en-GB"/>
        </w:rPr>
        <w:t>, October 15-18</w:t>
      </w:r>
      <w:r w:rsidRPr="005659EB">
        <w:rPr>
          <w:sz w:val="24"/>
          <w:szCs w:val="24"/>
          <w:lang w:val="en-GB"/>
        </w:rPr>
        <w:t xml:space="preserve"> 1998.</w:t>
      </w:r>
    </w:p>
    <w:p w14:paraId="5DBE55DF" w14:textId="77777777" w:rsidR="00333FA4" w:rsidRPr="005659EB" w:rsidRDefault="00333FA4" w:rsidP="00F30400">
      <w:pPr>
        <w:spacing w:line="263" w:lineRule="auto"/>
        <w:jc w:val="both"/>
        <w:rPr>
          <w:sz w:val="24"/>
          <w:szCs w:val="24"/>
          <w:lang w:val="en-GB"/>
        </w:rPr>
      </w:pPr>
    </w:p>
    <w:p w14:paraId="71A7B276" w14:textId="77777777" w:rsidR="00333FA4" w:rsidRPr="005659EB" w:rsidRDefault="00333FA4" w:rsidP="00F30400">
      <w:pPr>
        <w:tabs>
          <w:tab w:val="left" w:pos="-1440"/>
        </w:tabs>
        <w:spacing w:line="263" w:lineRule="auto"/>
        <w:ind w:left="720" w:hanging="720"/>
        <w:jc w:val="both"/>
        <w:rPr>
          <w:sz w:val="24"/>
          <w:szCs w:val="24"/>
          <w:lang w:val="en-GB"/>
        </w:rPr>
      </w:pPr>
      <w:r w:rsidRPr="005659EB">
        <w:rPr>
          <w:sz w:val="24"/>
          <w:szCs w:val="24"/>
          <w:lang w:val="nb-NO"/>
        </w:rPr>
        <w:t>84.</w:t>
      </w:r>
      <w:r w:rsidRPr="005659EB">
        <w:rPr>
          <w:sz w:val="24"/>
          <w:szCs w:val="24"/>
          <w:lang w:val="nb-NO"/>
        </w:rPr>
        <w:tab/>
        <w:t xml:space="preserve">Sykes E, Østbye T, Hunskaar S.  </w:t>
      </w:r>
      <w:r w:rsidR="004864BC" w:rsidRPr="005659EB">
        <w:rPr>
          <w:sz w:val="24"/>
          <w:szCs w:val="24"/>
          <w:lang w:val="en-GB"/>
        </w:rPr>
        <w:t>The prevalence of urinary incontinence in e</w:t>
      </w:r>
      <w:r w:rsidRPr="005659EB">
        <w:rPr>
          <w:sz w:val="24"/>
          <w:szCs w:val="24"/>
          <w:lang w:val="en-GB"/>
        </w:rPr>
        <w:t>lderly Canadians. Canadian Association on Gerontology. 27th Annual Scientific and Educational Meeting, Halifax, Nova Scotia, October 15-18, 1998.</w:t>
      </w:r>
    </w:p>
    <w:p w14:paraId="33A40E10" w14:textId="77777777" w:rsidR="00333FA4" w:rsidRPr="005659EB" w:rsidRDefault="00333FA4" w:rsidP="00F30400">
      <w:pPr>
        <w:spacing w:line="263" w:lineRule="auto"/>
        <w:jc w:val="both"/>
        <w:rPr>
          <w:sz w:val="24"/>
          <w:szCs w:val="24"/>
          <w:lang w:val="en-GB"/>
        </w:rPr>
      </w:pPr>
    </w:p>
    <w:p w14:paraId="06B3E284" w14:textId="77777777" w:rsidR="00333FA4" w:rsidRPr="005659EB" w:rsidRDefault="00333FA4" w:rsidP="00F30400">
      <w:pPr>
        <w:tabs>
          <w:tab w:val="left" w:pos="-1440"/>
        </w:tabs>
        <w:spacing w:line="263" w:lineRule="auto"/>
        <w:ind w:left="720" w:hanging="720"/>
        <w:jc w:val="both"/>
        <w:rPr>
          <w:sz w:val="24"/>
          <w:szCs w:val="24"/>
          <w:lang w:val="en-GB"/>
        </w:rPr>
      </w:pPr>
      <w:r w:rsidRPr="005659EB">
        <w:rPr>
          <w:sz w:val="24"/>
          <w:szCs w:val="24"/>
          <w:lang w:val="en-GB"/>
        </w:rPr>
        <w:t>85.</w:t>
      </w:r>
      <w:r w:rsidRPr="005659EB">
        <w:rPr>
          <w:sz w:val="24"/>
          <w:szCs w:val="24"/>
          <w:lang w:val="en-GB"/>
        </w:rPr>
        <w:tab/>
        <w:t>Brown JB, Sangster LM, Østbye, Mathews M, Barnsley J, Ogilvie G. The role and impact of walk-in clinics in Ontario</w:t>
      </w:r>
      <w:r w:rsidR="00FD3BD8" w:rsidRPr="005659EB">
        <w:rPr>
          <w:sz w:val="24"/>
          <w:szCs w:val="24"/>
          <w:lang w:val="en-GB"/>
        </w:rPr>
        <w:t>’</w:t>
      </w:r>
      <w:r w:rsidRPr="005659EB">
        <w:rPr>
          <w:sz w:val="24"/>
          <w:szCs w:val="24"/>
          <w:lang w:val="en-GB"/>
        </w:rPr>
        <w:t>s health care system: a focus group study. North American Primary Care Research Group, 26th Annual Meeting, Montreal, Quebec, November 4-7, 1998.</w:t>
      </w:r>
    </w:p>
    <w:p w14:paraId="36276F6B" w14:textId="77777777" w:rsidR="00333FA4" w:rsidRPr="005659EB" w:rsidRDefault="00333FA4" w:rsidP="00F30400">
      <w:pPr>
        <w:spacing w:line="263" w:lineRule="auto"/>
        <w:jc w:val="both"/>
        <w:rPr>
          <w:b/>
          <w:bCs/>
          <w:sz w:val="24"/>
          <w:szCs w:val="24"/>
          <w:lang w:val="en-GB"/>
        </w:rPr>
      </w:pPr>
    </w:p>
    <w:p w14:paraId="41705A50" w14:textId="77777777" w:rsidR="00333FA4" w:rsidRPr="005659EB" w:rsidRDefault="00333FA4" w:rsidP="00F30400">
      <w:pPr>
        <w:tabs>
          <w:tab w:val="left" w:pos="-1440"/>
        </w:tabs>
        <w:spacing w:line="263" w:lineRule="auto"/>
        <w:ind w:left="720" w:hanging="720"/>
        <w:jc w:val="both"/>
        <w:rPr>
          <w:sz w:val="24"/>
          <w:szCs w:val="24"/>
          <w:lang w:val="en-GB"/>
        </w:rPr>
      </w:pPr>
      <w:r w:rsidRPr="005659EB">
        <w:rPr>
          <w:sz w:val="24"/>
          <w:szCs w:val="24"/>
          <w:lang w:val="en-GB"/>
        </w:rPr>
        <w:t>86.</w:t>
      </w:r>
      <w:r w:rsidRPr="005659EB">
        <w:rPr>
          <w:sz w:val="24"/>
          <w:szCs w:val="24"/>
          <w:lang w:val="en-GB"/>
        </w:rPr>
        <w:tab/>
        <w:t>Østbye T, Hill GB, Steenhuis GB. Five year mortality in elderly Canadians with and without dementia. Canadian Study of Health and Aging: From Research to Policy and Practice Invitational Workshop. Ottawa, Ontario, April 23-25, 1999.</w:t>
      </w:r>
    </w:p>
    <w:p w14:paraId="2E95F7C8" w14:textId="77777777" w:rsidR="00333FA4" w:rsidRPr="005659EB" w:rsidRDefault="00333FA4" w:rsidP="00F30400">
      <w:pPr>
        <w:spacing w:line="263" w:lineRule="auto"/>
        <w:jc w:val="both"/>
        <w:rPr>
          <w:sz w:val="24"/>
          <w:szCs w:val="24"/>
          <w:lang w:val="en-GB"/>
        </w:rPr>
      </w:pPr>
    </w:p>
    <w:p w14:paraId="7C529BC0" w14:textId="77777777" w:rsidR="00333FA4" w:rsidRPr="005659EB" w:rsidRDefault="00333FA4" w:rsidP="00F30400">
      <w:pPr>
        <w:numPr>
          <w:ilvl w:val="0"/>
          <w:numId w:val="11"/>
        </w:numPr>
        <w:tabs>
          <w:tab w:val="left" w:pos="-1440"/>
        </w:tabs>
        <w:autoSpaceDE w:val="0"/>
        <w:autoSpaceDN w:val="0"/>
        <w:adjustRightInd w:val="0"/>
        <w:spacing w:line="263" w:lineRule="auto"/>
        <w:jc w:val="both"/>
        <w:rPr>
          <w:sz w:val="24"/>
          <w:szCs w:val="24"/>
          <w:lang w:val="en-GB"/>
        </w:rPr>
      </w:pPr>
      <w:r w:rsidRPr="005659EB">
        <w:rPr>
          <w:sz w:val="24"/>
          <w:szCs w:val="24"/>
          <w:lang w:val="nb-NO"/>
        </w:rPr>
        <w:t xml:space="preserve">Sykes E, Østbye T, Hunskaar S.  </w:t>
      </w:r>
      <w:r w:rsidR="004864BC" w:rsidRPr="005659EB">
        <w:rPr>
          <w:sz w:val="24"/>
          <w:szCs w:val="24"/>
          <w:lang w:val="en-GB"/>
        </w:rPr>
        <w:t>The prevalence of urinary incontinence in e</w:t>
      </w:r>
      <w:r w:rsidRPr="005659EB">
        <w:rPr>
          <w:sz w:val="24"/>
          <w:szCs w:val="24"/>
          <w:lang w:val="en-GB"/>
        </w:rPr>
        <w:t>lderly Canadians.. Canadian Study of Health and Aging: From Research to Policy and Practice Invitational Workshop. Ottawa, Ontario, April 23-25, 1999.</w:t>
      </w:r>
    </w:p>
    <w:p w14:paraId="42951CC4" w14:textId="77777777" w:rsidR="00333FA4" w:rsidRPr="005659EB" w:rsidRDefault="00333FA4" w:rsidP="00F30400">
      <w:pPr>
        <w:spacing w:line="263" w:lineRule="auto"/>
        <w:jc w:val="both"/>
        <w:rPr>
          <w:sz w:val="24"/>
          <w:szCs w:val="24"/>
          <w:lang w:val="en-GB"/>
        </w:rPr>
      </w:pPr>
    </w:p>
    <w:p w14:paraId="7ECB2E96" w14:textId="77777777" w:rsidR="00333FA4" w:rsidRPr="005659EB" w:rsidRDefault="00333FA4" w:rsidP="00F30400">
      <w:pPr>
        <w:numPr>
          <w:ilvl w:val="0"/>
          <w:numId w:val="11"/>
        </w:numPr>
        <w:tabs>
          <w:tab w:val="left" w:pos="-1440"/>
        </w:tabs>
        <w:autoSpaceDE w:val="0"/>
        <w:autoSpaceDN w:val="0"/>
        <w:adjustRightInd w:val="0"/>
        <w:spacing w:line="263" w:lineRule="auto"/>
        <w:jc w:val="both"/>
        <w:rPr>
          <w:sz w:val="24"/>
          <w:szCs w:val="24"/>
          <w:lang w:val="en-GB"/>
        </w:rPr>
      </w:pPr>
      <w:r w:rsidRPr="005659EB">
        <w:rPr>
          <w:sz w:val="24"/>
          <w:szCs w:val="24"/>
          <w:lang w:val="en-GB"/>
        </w:rPr>
        <w:t>Østbye T, Hill GB, Steenhuis R. Incomplete dementia information on death certificates. Canadian Study of Health and Aging: From Research to Policy and Practice Invitational Workshop. Ottawa, Ontario, April 23-25, 1999.</w:t>
      </w:r>
    </w:p>
    <w:p w14:paraId="6EE97CDA" w14:textId="77777777" w:rsidR="00333FA4" w:rsidRPr="005659EB" w:rsidRDefault="00333FA4" w:rsidP="00F30400">
      <w:pPr>
        <w:spacing w:line="263" w:lineRule="auto"/>
        <w:jc w:val="both"/>
        <w:rPr>
          <w:sz w:val="24"/>
          <w:szCs w:val="24"/>
          <w:lang w:val="en-GB"/>
        </w:rPr>
      </w:pPr>
    </w:p>
    <w:p w14:paraId="08530898" w14:textId="77777777" w:rsidR="00333FA4" w:rsidRPr="005659EB" w:rsidRDefault="00333FA4" w:rsidP="00F30400">
      <w:pPr>
        <w:numPr>
          <w:ilvl w:val="0"/>
          <w:numId w:val="11"/>
        </w:numPr>
        <w:tabs>
          <w:tab w:val="left" w:pos="-1440"/>
        </w:tabs>
        <w:autoSpaceDE w:val="0"/>
        <w:autoSpaceDN w:val="0"/>
        <w:adjustRightInd w:val="0"/>
        <w:spacing w:line="263" w:lineRule="auto"/>
        <w:jc w:val="both"/>
        <w:rPr>
          <w:b/>
          <w:bCs/>
          <w:sz w:val="24"/>
          <w:szCs w:val="24"/>
          <w:lang w:val="en-GB"/>
        </w:rPr>
      </w:pPr>
      <w:r w:rsidRPr="005659EB">
        <w:rPr>
          <w:sz w:val="24"/>
          <w:szCs w:val="24"/>
          <w:lang w:val="en-GB"/>
        </w:rPr>
        <w:t>Walton R, Østbye T, Steenhuis R, Hodsman A. Fractures in Canadian elderly: predictors, patterns and sequelae. Canadian Study of Health and Aging: From Research to Policy and Practice Invitational Workshop. Ottawa, Ontario, April 23-25, 1999.</w:t>
      </w:r>
    </w:p>
    <w:p w14:paraId="5C20B030" w14:textId="77777777" w:rsidR="00333FA4" w:rsidRPr="005659EB" w:rsidRDefault="00333FA4" w:rsidP="00F30400">
      <w:pPr>
        <w:spacing w:line="263" w:lineRule="auto"/>
        <w:jc w:val="both"/>
        <w:rPr>
          <w:b/>
          <w:bCs/>
          <w:sz w:val="24"/>
          <w:szCs w:val="24"/>
          <w:lang w:val="en-GB"/>
        </w:rPr>
      </w:pPr>
    </w:p>
    <w:p w14:paraId="5B14D47E" w14:textId="77777777" w:rsidR="00333FA4" w:rsidRPr="005659EB" w:rsidRDefault="00333FA4" w:rsidP="00F30400">
      <w:pPr>
        <w:numPr>
          <w:ilvl w:val="0"/>
          <w:numId w:val="11"/>
        </w:numPr>
        <w:tabs>
          <w:tab w:val="left" w:pos="-1440"/>
        </w:tabs>
        <w:autoSpaceDE w:val="0"/>
        <w:autoSpaceDN w:val="0"/>
        <w:adjustRightInd w:val="0"/>
        <w:spacing w:line="263" w:lineRule="auto"/>
        <w:jc w:val="both"/>
        <w:rPr>
          <w:sz w:val="24"/>
          <w:szCs w:val="24"/>
          <w:lang w:val="en-GB"/>
        </w:rPr>
      </w:pPr>
      <w:r w:rsidRPr="005659EB">
        <w:rPr>
          <w:sz w:val="24"/>
          <w:szCs w:val="24"/>
          <w:lang w:val="en-GB"/>
        </w:rPr>
        <w:lastRenderedPageBreak/>
        <w:t xml:space="preserve">Østbye T, Hill GB, Steenhuis GB. Five year mortality in elderly Canadians with and without dementia. Canadian Society of Epidemiology and Biostatistics 1999 Conference, Vancouver, BC, May 6-8, 1999. </w:t>
      </w:r>
    </w:p>
    <w:p w14:paraId="1A5E0AED" w14:textId="77777777" w:rsidR="00333FA4" w:rsidRPr="005659EB" w:rsidRDefault="00333FA4" w:rsidP="00F30400">
      <w:pPr>
        <w:tabs>
          <w:tab w:val="left" w:pos="-1440"/>
        </w:tabs>
        <w:spacing w:line="263" w:lineRule="auto"/>
        <w:jc w:val="both"/>
        <w:rPr>
          <w:sz w:val="24"/>
          <w:szCs w:val="24"/>
          <w:lang w:val="en-GB"/>
        </w:rPr>
      </w:pPr>
    </w:p>
    <w:p w14:paraId="706EF8FE" w14:textId="77777777" w:rsidR="00333FA4" w:rsidRPr="005659EB" w:rsidRDefault="00333FA4" w:rsidP="00F30400">
      <w:pPr>
        <w:numPr>
          <w:ilvl w:val="0"/>
          <w:numId w:val="11"/>
        </w:numPr>
        <w:tabs>
          <w:tab w:val="left" w:pos="-1440"/>
        </w:tabs>
        <w:autoSpaceDE w:val="0"/>
        <w:autoSpaceDN w:val="0"/>
        <w:adjustRightInd w:val="0"/>
        <w:spacing w:line="263" w:lineRule="auto"/>
        <w:jc w:val="both"/>
        <w:rPr>
          <w:sz w:val="24"/>
          <w:szCs w:val="24"/>
          <w:lang w:val="en-GB"/>
        </w:rPr>
      </w:pPr>
      <w:r w:rsidRPr="005659EB">
        <w:rPr>
          <w:sz w:val="24"/>
          <w:szCs w:val="24"/>
          <w:lang w:val="en-GB"/>
        </w:rPr>
        <w:t>Østbye T, Wenghofer, Woodward C, Gold G, Craighead J. Health services related to induced abortions in Ontario: a comparison between community based clinics and hospital settings.Canadian Society of Epidemiology and Biostatistics 1999 Conference, Vancouver, BC, May 6-8, 1999.</w:t>
      </w:r>
      <w:r w:rsidRPr="005659EB">
        <w:rPr>
          <w:rStyle w:val="FootnoteReference"/>
          <w:bCs/>
          <w:sz w:val="24"/>
          <w:szCs w:val="24"/>
        </w:rPr>
        <w:t xml:space="preserve"> </w:t>
      </w:r>
    </w:p>
    <w:p w14:paraId="0C58541A" w14:textId="77777777" w:rsidR="008753F1" w:rsidRPr="005659EB" w:rsidRDefault="008753F1" w:rsidP="00F30400">
      <w:pPr>
        <w:tabs>
          <w:tab w:val="left" w:pos="-1440"/>
        </w:tabs>
        <w:autoSpaceDE w:val="0"/>
        <w:autoSpaceDN w:val="0"/>
        <w:adjustRightInd w:val="0"/>
        <w:spacing w:line="263" w:lineRule="auto"/>
        <w:jc w:val="both"/>
        <w:rPr>
          <w:sz w:val="24"/>
          <w:szCs w:val="24"/>
          <w:lang w:val="en-GB"/>
        </w:rPr>
      </w:pPr>
    </w:p>
    <w:p w14:paraId="43114641" w14:textId="77777777" w:rsidR="00333FA4" w:rsidRPr="005659EB" w:rsidRDefault="00333FA4" w:rsidP="00F30400">
      <w:pPr>
        <w:numPr>
          <w:ilvl w:val="0"/>
          <w:numId w:val="11"/>
        </w:numPr>
        <w:tabs>
          <w:tab w:val="left" w:pos="-1440"/>
        </w:tabs>
        <w:autoSpaceDE w:val="0"/>
        <w:autoSpaceDN w:val="0"/>
        <w:adjustRightInd w:val="0"/>
        <w:spacing w:line="264" w:lineRule="auto"/>
        <w:jc w:val="both"/>
        <w:rPr>
          <w:sz w:val="24"/>
          <w:szCs w:val="24"/>
        </w:rPr>
      </w:pPr>
      <w:r w:rsidRPr="005659EB">
        <w:rPr>
          <w:bCs/>
          <w:sz w:val="24"/>
          <w:szCs w:val="24"/>
        </w:rPr>
        <w:t>White KP</w:t>
      </w:r>
      <w:r w:rsidRPr="005659EB">
        <w:rPr>
          <w:sz w:val="24"/>
          <w:szCs w:val="24"/>
        </w:rPr>
        <w:t xml:space="preserve">, Nielson W, Speechley M, Harth M, Østbye T. Depression in a community sample of adult </w:t>
      </w:r>
      <w:r w:rsidRPr="005659EB">
        <w:rPr>
          <w:bCs/>
          <w:sz w:val="24"/>
          <w:szCs w:val="24"/>
        </w:rPr>
        <w:t>fibromyalgia</w:t>
      </w:r>
      <w:r w:rsidRPr="005659EB">
        <w:rPr>
          <w:sz w:val="24"/>
          <w:szCs w:val="24"/>
        </w:rPr>
        <w:t xml:space="preserve"> (FM) cases. 63rd ACR Annual Scientific Meeting, Boston, MA, November 1999. </w:t>
      </w:r>
      <w:r w:rsidRPr="005659EB">
        <w:rPr>
          <w:i/>
          <w:iCs/>
          <w:sz w:val="24"/>
          <w:szCs w:val="24"/>
        </w:rPr>
        <w:t>Arth Rheum</w:t>
      </w:r>
      <w:r w:rsidRPr="005659EB">
        <w:rPr>
          <w:sz w:val="24"/>
          <w:szCs w:val="24"/>
        </w:rPr>
        <w:t xml:space="preserve"> 1999;</w:t>
      </w:r>
      <w:r w:rsidR="00FD3BD8" w:rsidRPr="005659EB">
        <w:rPr>
          <w:sz w:val="24"/>
          <w:szCs w:val="24"/>
        </w:rPr>
        <w:t xml:space="preserve"> </w:t>
      </w:r>
      <w:r w:rsidRPr="005659EB">
        <w:rPr>
          <w:sz w:val="24"/>
          <w:szCs w:val="24"/>
        </w:rPr>
        <w:t>42(9):S151.</w:t>
      </w:r>
    </w:p>
    <w:p w14:paraId="543312AB" w14:textId="77777777" w:rsidR="00333FA4" w:rsidRPr="005659EB" w:rsidRDefault="00333FA4" w:rsidP="00F30400">
      <w:pPr>
        <w:tabs>
          <w:tab w:val="left" w:pos="-1440"/>
        </w:tabs>
        <w:spacing w:line="264" w:lineRule="auto"/>
        <w:jc w:val="both"/>
        <w:rPr>
          <w:bCs/>
          <w:sz w:val="24"/>
          <w:szCs w:val="24"/>
        </w:rPr>
      </w:pPr>
    </w:p>
    <w:p w14:paraId="4D3092BC" w14:textId="77777777" w:rsidR="00333FA4" w:rsidRPr="005659EB" w:rsidRDefault="00333FA4" w:rsidP="00F30400">
      <w:pPr>
        <w:numPr>
          <w:ilvl w:val="0"/>
          <w:numId w:val="11"/>
        </w:numPr>
        <w:tabs>
          <w:tab w:val="left" w:pos="-1440"/>
        </w:tabs>
        <w:autoSpaceDE w:val="0"/>
        <w:autoSpaceDN w:val="0"/>
        <w:adjustRightInd w:val="0"/>
        <w:spacing w:line="264" w:lineRule="auto"/>
        <w:jc w:val="both"/>
        <w:rPr>
          <w:sz w:val="24"/>
          <w:szCs w:val="24"/>
          <w:lang w:val="en-GB"/>
        </w:rPr>
      </w:pPr>
      <w:r w:rsidRPr="005659EB">
        <w:rPr>
          <w:bCs/>
          <w:sz w:val="24"/>
          <w:szCs w:val="24"/>
        </w:rPr>
        <w:t>White KP</w:t>
      </w:r>
      <w:r w:rsidRPr="005659EB">
        <w:rPr>
          <w:sz w:val="24"/>
          <w:szCs w:val="24"/>
        </w:rPr>
        <w:t xml:space="preserve">, Harth M, Speechley M, Østbye T. Does the number and location of </w:t>
      </w:r>
      <w:r w:rsidRPr="005659EB">
        <w:rPr>
          <w:bCs/>
          <w:sz w:val="24"/>
          <w:szCs w:val="24"/>
        </w:rPr>
        <w:t>fibromyalgia</w:t>
      </w:r>
      <w:r w:rsidRPr="005659EB">
        <w:rPr>
          <w:sz w:val="24"/>
          <w:szCs w:val="24"/>
        </w:rPr>
        <w:t xml:space="preserve"> (FM) tender points (TP) change over time? 63rd ACR Annual Scientific Meeting, Boston, MA, November 1999.] </w:t>
      </w:r>
      <w:r w:rsidRPr="005659EB">
        <w:rPr>
          <w:i/>
          <w:iCs/>
          <w:sz w:val="24"/>
          <w:szCs w:val="24"/>
        </w:rPr>
        <w:t>Arth Rheum</w:t>
      </w:r>
      <w:r w:rsidRPr="005659EB">
        <w:rPr>
          <w:sz w:val="24"/>
          <w:szCs w:val="24"/>
        </w:rPr>
        <w:t xml:space="preserve"> 1999</w:t>
      </w:r>
      <w:r w:rsidR="00FD3BD8" w:rsidRPr="005659EB">
        <w:rPr>
          <w:sz w:val="24"/>
          <w:szCs w:val="24"/>
        </w:rPr>
        <w:t xml:space="preserve"> </w:t>
      </w:r>
      <w:r w:rsidRPr="005659EB">
        <w:rPr>
          <w:sz w:val="24"/>
          <w:szCs w:val="24"/>
        </w:rPr>
        <w:t xml:space="preserve">;42(9):S151. </w:t>
      </w:r>
    </w:p>
    <w:p w14:paraId="0D74DAAA" w14:textId="77777777" w:rsidR="00333FA4" w:rsidRPr="005659EB" w:rsidRDefault="00333FA4" w:rsidP="00F30400">
      <w:pPr>
        <w:tabs>
          <w:tab w:val="left" w:pos="-1440"/>
        </w:tabs>
        <w:spacing w:line="264" w:lineRule="auto"/>
        <w:jc w:val="both"/>
        <w:rPr>
          <w:bCs/>
          <w:sz w:val="24"/>
          <w:szCs w:val="24"/>
        </w:rPr>
      </w:pPr>
    </w:p>
    <w:p w14:paraId="434F47B2" w14:textId="77777777" w:rsidR="00333FA4" w:rsidRPr="005659EB" w:rsidRDefault="00333FA4" w:rsidP="00F30400">
      <w:pPr>
        <w:numPr>
          <w:ilvl w:val="0"/>
          <w:numId w:val="11"/>
        </w:numPr>
        <w:tabs>
          <w:tab w:val="left" w:pos="-1440"/>
        </w:tabs>
        <w:autoSpaceDE w:val="0"/>
        <w:autoSpaceDN w:val="0"/>
        <w:adjustRightInd w:val="0"/>
        <w:spacing w:line="264" w:lineRule="auto"/>
        <w:jc w:val="both"/>
        <w:rPr>
          <w:sz w:val="24"/>
          <w:szCs w:val="24"/>
        </w:rPr>
      </w:pPr>
      <w:r w:rsidRPr="005659EB">
        <w:rPr>
          <w:bCs/>
          <w:sz w:val="24"/>
          <w:szCs w:val="24"/>
        </w:rPr>
        <w:t>White KP</w:t>
      </w:r>
      <w:r w:rsidRPr="005659EB">
        <w:rPr>
          <w:sz w:val="24"/>
          <w:szCs w:val="24"/>
        </w:rPr>
        <w:t xml:space="preserve">, Nielson W, Speechley M, Harth M, Østbye T. Anxiety in a community sample of adult </w:t>
      </w:r>
      <w:r w:rsidRPr="005659EB">
        <w:rPr>
          <w:bCs/>
          <w:sz w:val="24"/>
          <w:szCs w:val="24"/>
        </w:rPr>
        <w:t>fibromyalgia</w:t>
      </w:r>
      <w:r w:rsidRPr="005659EB">
        <w:rPr>
          <w:sz w:val="24"/>
          <w:szCs w:val="24"/>
        </w:rPr>
        <w:t xml:space="preserve"> (FM) cases. 63rd ACR Annual Scientific Meeting, Boston, MA, November 1999. </w:t>
      </w:r>
      <w:r w:rsidRPr="005659EB">
        <w:rPr>
          <w:i/>
          <w:iCs/>
          <w:sz w:val="24"/>
          <w:szCs w:val="24"/>
        </w:rPr>
        <w:t>Arth Rheum</w:t>
      </w:r>
      <w:r w:rsidRPr="005659EB">
        <w:rPr>
          <w:sz w:val="24"/>
          <w:szCs w:val="24"/>
          <w:lang w:val="en-GB"/>
        </w:rPr>
        <w:t xml:space="preserve"> </w:t>
      </w:r>
      <w:r w:rsidRPr="005659EB">
        <w:rPr>
          <w:sz w:val="24"/>
          <w:szCs w:val="24"/>
        </w:rPr>
        <w:t>1999;</w:t>
      </w:r>
      <w:r w:rsidR="00FD3BD8" w:rsidRPr="005659EB">
        <w:rPr>
          <w:sz w:val="24"/>
          <w:szCs w:val="24"/>
        </w:rPr>
        <w:t xml:space="preserve"> </w:t>
      </w:r>
      <w:r w:rsidRPr="005659EB">
        <w:rPr>
          <w:sz w:val="24"/>
          <w:szCs w:val="24"/>
        </w:rPr>
        <w:t xml:space="preserve">42(9):S153. </w:t>
      </w:r>
    </w:p>
    <w:p w14:paraId="2ED751EA" w14:textId="77777777" w:rsidR="00333FA4" w:rsidRPr="005659EB" w:rsidRDefault="00333FA4" w:rsidP="00F30400">
      <w:pPr>
        <w:tabs>
          <w:tab w:val="left" w:pos="-1440"/>
        </w:tabs>
        <w:spacing w:line="264" w:lineRule="auto"/>
        <w:jc w:val="both"/>
        <w:rPr>
          <w:bCs/>
          <w:sz w:val="24"/>
          <w:szCs w:val="24"/>
        </w:rPr>
      </w:pPr>
    </w:p>
    <w:p w14:paraId="1F7C9E74" w14:textId="77777777" w:rsidR="00333FA4" w:rsidRPr="005659EB" w:rsidRDefault="00333FA4" w:rsidP="00F30400">
      <w:pPr>
        <w:numPr>
          <w:ilvl w:val="0"/>
          <w:numId w:val="11"/>
        </w:numPr>
        <w:tabs>
          <w:tab w:val="left" w:pos="-1440"/>
        </w:tabs>
        <w:autoSpaceDE w:val="0"/>
        <w:autoSpaceDN w:val="0"/>
        <w:adjustRightInd w:val="0"/>
        <w:spacing w:line="264" w:lineRule="auto"/>
        <w:jc w:val="both"/>
        <w:rPr>
          <w:sz w:val="24"/>
          <w:szCs w:val="24"/>
          <w:lang w:val="en-GB"/>
        </w:rPr>
      </w:pPr>
      <w:r w:rsidRPr="005659EB">
        <w:rPr>
          <w:bCs/>
          <w:sz w:val="24"/>
          <w:szCs w:val="24"/>
        </w:rPr>
        <w:t>White KP</w:t>
      </w:r>
      <w:r w:rsidRPr="005659EB">
        <w:rPr>
          <w:sz w:val="24"/>
          <w:szCs w:val="24"/>
        </w:rPr>
        <w:t xml:space="preserve">, Østbye T, Harth M, Nielson W, Speechley M, Teasell RW. Perspectives on Post-Traumatic Pain: A Random survey of Canadian General Practitioners, Orthopaedists, Physiatrists and Rheumatologists. ACR Annual Scientific Meeting, Boston, MA, November 1999. </w:t>
      </w:r>
      <w:r w:rsidRPr="005659EB">
        <w:rPr>
          <w:i/>
          <w:iCs/>
          <w:sz w:val="24"/>
          <w:szCs w:val="24"/>
        </w:rPr>
        <w:t>Arth Rheum</w:t>
      </w:r>
      <w:r w:rsidRPr="005659EB">
        <w:rPr>
          <w:sz w:val="24"/>
          <w:szCs w:val="24"/>
          <w:lang w:val="en-GB"/>
        </w:rPr>
        <w:t xml:space="preserve"> </w:t>
      </w:r>
      <w:r w:rsidRPr="005659EB">
        <w:rPr>
          <w:sz w:val="24"/>
          <w:szCs w:val="24"/>
        </w:rPr>
        <w:t>1999;</w:t>
      </w:r>
      <w:r w:rsidR="00FD3BD8" w:rsidRPr="005659EB">
        <w:rPr>
          <w:sz w:val="24"/>
          <w:szCs w:val="24"/>
        </w:rPr>
        <w:t xml:space="preserve">  </w:t>
      </w:r>
      <w:r w:rsidRPr="005659EB">
        <w:rPr>
          <w:sz w:val="24"/>
          <w:szCs w:val="24"/>
        </w:rPr>
        <w:t xml:space="preserve">42(9):S343. </w:t>
      </w:r>
    </w:p>
    <w:p w14:paraId="20F8A35F" w14:textId="77777777" w:rsidR="00333FA4" w:rsidRPr="005659EB" w:rsidRDefault="00333FA4" w:rsidP="00F30400">
      <w:pPr>
        <w:tabs>
          <w:tab w:val="left" w:pos="-1440"/>
        </w:tabs>
        <w:spacing w:line="264" w:lineRule="auto"/>
        <w:jc w:val="both"/>
        <w:rPr>
          <w:bCs/>
          <w:sz w:val="24"/>
          <w:szCs w:val="24"/>
        </w:rPr>
      </w:pPr>
    </w:p>
    <w:p w14:paraId="76EBD09B" w14:textId="77777777" w:rsidR="00333FA4" w:rsidRPr="005659EB" w:rsidRDefault="00333FA4" w:rsidP="00F30400">
      <w:pPr>
        <w:numPr>
          <w:ilvl w:val="0"/>
          <w:numId w:val="11"/>
        </w:numPr>
        <w:tabs>
          <w:tab w:val="left" w:pos="-1440"/>
        </w:tabs>
        <w:autoSpaceDE w:val="0"/>
        <w:autoSpaceDN w:val="0"/>
        <w:adjustRightInd w:val="0"/>
        <w:spacing w:line="264" w:lineRule="auto"/>
        <w:jc w:val="both"/>
        <w:rPr>
          <w:sz w:val="24"/>
          <w:szCs w:val="24"/>
          <w:lang w:val="en-GB"/>
        </w:rPr>
      </w:pPr>
      <w:r w:rsidRPr="005659EB">
        <w:rPr>
          <w:bCs/>
          <w:sz w:val="24"/>
          <w:szCs w:val="24"/>
        </w:rPr>
        <w:t>White KP</w:t>
      </w:r>
      <w:r w:rsidRPr="005659EB">
        <w:rPr>
          <w:sz w:val="24"/>
          <w:szCs w:val="24"/>
        </w:rPr>
        <w:t xml:space="preserve">, Speechley M, Harth M, Østbye T. A study of </w:t>
      </w:r>
      <w:r w:rsidRPr="005659EB">
        <w:rPr>
          <w:bCs/>
          <w:sz w:val="24"/>
          <w:szCs w:val="24"/>
        </w:rPr>
        <w:t>fibromyalgia</w:t>
      </w:r>
      <w:r w:rsidRPr="005659EB">
        <w:rPr>
          <w:sz w:val="24"/>
          <w:szCs w:val="24"/>
        </w:rPr>
        <w:t xml:space="preserve">-chronic fatigue syndrome (FM-CFS) overlap in the general population.  63rd ACR Annual Scientific Meeting, Boston, MA, November 1999. </w:t>
      </w:r>
      <w:r w:rsidRPr="005659EB">
        <w:rPr>
          <w:i/>
          <w:iCs/>
          <w:sz w:val="24"/>
          <w:szCs w:val="24"/>
        </w:rPr>
        <w:t>Arth Rheum</w:t>
      </w:r>
      <w:r w:rsidRPr="005659EB">
        <w:rPr>
          <w:sz w:val="24"/>
          <w:szCs w:val="24"/>
        </w:rPr>
        <w:t xml:space="preserve"> 1999;</w:t>
      </w:r>
      <w:r w:rsidR="00FD3BD8" w:rsidRPr="005659EB">
        <w:rPr>
          <w:sz w:val="24"/>
          <w:szCs w:val="24"/>
        </w:rPr>
        <w:t xml:space="preserve"> </w:t>
      </w:r>
      <w:r w:rsidRPr="005659EB">
        <w:rPr>
          <w:sz w:val="24"/>
          <w:szCs w:val="24"/>
        </w:rPr>
        <w:t xml:space="preserve">42(9):S153. </w:t>
      </w:r>
    </w:p>
    <w:p w14:paraId="1D8FADC9" w14:textId="77777777" w:rsidR="00333FA4" w:rsidRPr="005659EB" w:rsidRDefault="00333FA4" w:rsidP="00F30400">
      <w:pPr>
        <w:tabs>
          <w:tab w:val="left" w:pos="-1440"/>
        </w:tabs>
        <w:spacing w:line="264" w:lineRule="auto"/>
        <w:jc w:val="both"/>
        <w:rPr>
          <w:sz w:val="24"/>
          <w:szCs w:val="24"/>
          <w:lang w:val="en-GB"/>
        </w:rPr>
      </w:pPr>
    </w:p>
    <w:p w14:paraId="19450D1D" w14:textId="77777777" w:rsidR="00333FA4" w:rsidRPr="005659EB" w:rsidRDefault="00333FA4" w:rsidP="00F30400">
      <w:pPr>
        <w:numPr>
          <w:ilvl w:val="0"/>
          <w:numId w:val="11"/>
        </w:numPr>
        <w:tabs>
          <w:tab w:val="left" w:pos="-1440"/>
        </w:tabs>
        <w:autoSpaceDE w:val="0"/>
        <w:autoSpaceDN w:val="0"/>
        <w:adjustRightInd w:val="0"/>
        <w:spacing w:line="264" w:lineRule="auto"/>
        <w:jc w:val="both"/>
        <w:rPr>
          <w:sz w:val="24"/>
          <w:szCs w:val="24"/>
          <w:lang w:val="en-GB"/>
        </w:rPr>
      </w:pPr>
      <w:r w:rsidRPr="005659EB">
        <w:rPr>
          <w:bCs/>
          <w:sz w:val="24"/>
          <w:szCs w:val="24"/>
        </w:rPr>
        <w:t>White KP</w:t>
      </w:r>
      <w:r w:rsidRPr="005659EB">
        <w:rPr>
          <w:sz w:val="24"/>
          <w:szCs w:val="24"/>
        </w:rPr>
        <w:t xml:space="preserve">, Speechley M, Harth M, Østbye T. Co-existence of chronic fatigue syndrome (CFS) among adults with </w:t>
      </w:r>
      <w:r w:rsidRPr="005659EB">
        <w:rPr>
          <w:bCs/>
          <w:sz w:val="24"/>
          <w:szCs w:val="24"/>
        </w:rPr>
        <w:t>fibromyalgia</w:t>
      </w:r>
      <w:r w:rsidRPr="005659EB">
        <w:rPr>
          <w:sz w:val="24"/>
          <w:szCs w:val="24"/>
        </w:rPr>
        <w:t xml:space="preserve"> (FM) identified in a general population survey. 63rd ACR Annual Scientific Meeting, Boston, MA, November 1999. </w:t>
      </w:r>
      <w:r w:rsidRPr="005659EB">
        <w:rPr>
          <w:i/>
          <w:iCs/>
          <w:sz w:val="24"/>
          <w:szCs w:val="24"/>
        </w:rPr>
        <w:t>Arth Rheum</w:t>
      </w:r>
      <w:r w:rsidRPr="005659EB">
        <w:rPr>
          <w:sz w:val="24"/>
          <w:szCs w:val="24"/>
        </w:rPr>
        <w:t xml:space="preserve"> 1999;</w:t>
      </w:r>
      <w:r w:rsidR="00FD3BD8" w:rsidRPr="005659EB">
        <w:rPr>
          <w:sz w:val="24"/>
          <w:szCs w:val="24"/>
        </w:rPr>
        <w:t xml:space="preserve"> </w:t>
      </w:r>
      <w:r w:rsidRPr="005659EB">
        <w:rPr>
          <w:sz w:val="24"/>
          <w:szCs w:val="24"/>
        </w:rPr>
        <w:t xml:space="preserve">42(9):S1622. </w:t>
      </w:r>
    </w:p>
    <w:p w14:paraId="17DC31F6" w14:textId="77777777" w:rsidR="00333FA4" w:rsidRPr="005659EB" w:rsidRDefault="00333FA4" w:rsidP="00F30400">
      <w:pPr>
        <w:spacing w:line="264" w:lineRule="auto"/>
        <w:jc w:val="both"/>
        <w:rPr>
          <w:sz w:val="24"/>
          <w:szCs w:val="24"/>
          <w:lang w:val="en-GB"/>
        </w:rPr>
      </w:pPr>
    </w:p>
    <w:p w14:paraId="26B83DF4" w14:textId="77777777" w:rsidR="00333FA4" w:rsidRPr="005659EB" w:rsidRDefault="00333FA4" w:rsidP="00F30400">
      <w:pPr>
        <w:pStyle w:val="Level1"/>
        <w:widowControl/>
        <w:numPr>
          <w:ilvl w:val="0"/>
          <w:numId w:val="11"/>
        </w:numPr>
        <w:tabs>
          <w:tab w:val="left" w:pos="-1440"/>
        </w:tabs>
        <w:spacing w:line="263" w:lineRule="auto"/>
        <w:jc w:val="both"/>
      </w:pPr>
      <w:r w:rsidRPr="005659EB">
        <w:t>Williams AP, Barnsley J, Vajda E,  Kaczorowski J, Østbye T, Mathews M. Comparing the characteristics, practices and attitudes of physicians in different primary care settings. The Ontario Walk-in Clinic Study. North American Primary Care Research Group 27</w:t>
      </w:r>
      <w:r w:rsidRPr="005659EB">
        <w:rPr>
          <w:vertAlign w:val="superscript"/>
        </w:rPr>
        <w:t>th</w:t>
      </w:r>
      <w:r w:rsidRPr="005659EB">
        <w:t xml:space="preserve"> Annual Meeting, San Diego, California, November 7-10, 1999.</w:t>
      </w:r>
    </w:p>
    <w:p w14:paraId="471BD4E1" w14:textId="77777777" w:rsidR="00333FA4" w:rsidRPr="005659EB" w:rsidRDefault="00333FA4" w:rsidP="00F30400">
      <w:pPr>
        <w:pStyle w:val="Level1"/>
        <w:widowControl/>
        <w:numPr>
          <w:ilvl w:val="0"/>
          <w:numId w:val="0"/>
        </w:numPr>
        <w:tabs>
          <w:tab w:val="left" w:pos="-1440"/>
        </w:tabs>
        <w:spacing w:line="263" w:lineRule="auto"/>
        <w:jc w:val="both"/>
      </w:pPr>
    </w:p>
    <w:p w14:paraId="56172357" w14:textId="77777777" w:rsidR="00333FA4" w:rsidRPr="005659EB" w:rsidRDefault="00333FA4" w:rsidP="00F30400">
      <w:pPr>
        <w:pStyle w:val="Level1"/>
        <w:widowControl/>
        <w:numPr>
          <w:ilvl w:val="0"/>
          <w:numId w:val="11"/>
        </w:numPr>
        <w:tabs>
          <w:tab w:val="left" w:pos="-1440"/>
        </w:tabs>
        <w:spacing w:line="263" w:lineRule="auto"/>
        <w:jc w:val="both"/>
      </w:pPr>
      <w:r w:rsidRPr="005659EB">
        <w:t>Mathews M, Barnsley J, Williams AP, Murray M, Østbye T, Kaczorowski J, Vajda E. Factors influencing patient care-seeking behavior for acute illnesses. The Ontario Walk-</w:t>
      </w:r>
      <w:r w:rsidRPr="005659EB">
        <w:lastRenderedPageBreak/>
        <w:t>in Clinic Study. North American Primary Care Research Group 27</w:t>
      </w:r>
      <w:r w:rsidRPr="005659EB">
        <w:rPr>
          <w:vertAlign w:val="superscript"/>
        </w:rPr>
        <w:t>th</w:t>
      </w:r>
      <w:r w:rsidRPr="005659EB">
        <w:t xml:space="preserve"> Annual Meeting, San Diego, California, November 7-10, 1999.</w:t>
      </w:r>
    </w:p>
    <w:p w14:paraId="044A2DE2" w14:textId="77777777" w:rsidR="001E570B" w:rsidRPr="005659EB" w:rsidRDefault="001E570B" w:rsidP="00F30400">
      <w:pPr>
        <w:pStyle w:val="Level1"/>
        <w:widowControl/>
        <w:numPr>
          <w:ilvl w:val="0"/>
          <w:numId w:val="0"/>
        </w:numPr>
        <w:tabs>
          <w:tab w:val="left" w:pos="-1440"/>
        </w:tabs>
        <w:spacing w:line="264" w:lineRule="auto"/>
        <w:jc w:val="both"/>
      </w:pPr>
    </w:p>
    <w:p w14:paraId="3F8534F6" w14:textId="77777777" w:rsidR="00333FA4" w:rsidRPr="005659EB" w:rsidRDefault="00333FA4" w:rsidP="00F30400">
      <w:pPr>
        <w:pStyle w:val="Level1"/>
        <w:widowControl/>
        <w:numPr>
          <w:ilvl w:val="0"/>
          <w:numId w:val="11"/>
        </w:numPr>
        <w:tabs>
          <w:tab w:val="left" w:pos="-1440"/>
        </w:tabs>
        <w:spacing w:line="264" w:lineRule="auto"/>
        <w:jc w:val="both"/>
      </w:pPr>
      <w:r w:rsidRPr="005659EB">
        <w:t>Stewart MA, Østbye T, Campbell MK, Barnsley J, Hutchison B, Sangster M, Mathews M, Tyrrell C. Level and predictors of satisfaction with care among patients in walk-in clinics, family physicians</w:t>
      </w:r>
      <w:r w:rsidR="00FD3BD8" w:rsidRPr="005659EB">
        <w:t>’</w:t>
      </w:r>
      <w:r w:rsidRPr="005659EB">
        <w:t xml:space="preserve"> offices, and emergency departments. The Ontario Walk-in Clinic Study. North American Primary Care Research Group 27</w:t>
      </w:r>
      <w:r w:rsidRPr="005659EB">
        <w:rPr>
          <w:vertAlign w:val="superscript"/>
        </w:rPr>
        <w:t>th</w:t>
      </w:r>
      <w:r w:rsidRPr="005659EB">
        <w:t xml:space="preserve"> Annual Meeting, San Diego, California, November 7-10, 1999.</w:t>
      </w:r>
    </w:p>
    <w:p w14:paraId="03C510CD" w14:textId="77777777" w:rsidR="00333FA4" w:rsidRPr="005659EB" w:rsidRDefault="00333FA4" w:rsidP="00F30400">
      <w:pPr>
        <w:tabs>
          <w:tab w:val="center" w:pos="4725"/>
        </w:tabs>
        <w:spacing w:line="263" w:lineRule="auto"/>
        <w:ind w:firstLine="4725"/>
        <w:jc w:val="both"/>
        <w:rPr>
          <w:sz w:val="24"/>
          <w:szCs w:val="24"/>
        </w:rPr>
      </w:pPr>
    </w:p>
    <w:p w14:paraId="5547E5C3" w14:textId="77777777" w:rsidR="00333FA4" w:rsidRPr="005659EB" w:rsidRDefault="00333FA4" w:rsidP="00F30400">
      <w:pPr>
        <w:pStyle w:val="Level1"/>
        <w:widowControl/>
        <w:numPr>
          <w:ilvl w:val="0"/>
          <w:numId w:val="11"/>
        </w:numPr>
        <w:tabs>
          <w:tab w:val="left" w:pos="-1440"/>
        </w:tabs>
        <w:spacing w:line="263" w:lineRule="auto"/>
        <w:jc w:val="both"/>
      </w:pPr>
      <w:r w:rsidRPr="005659EB">
        <w:t>Østbye T, Stewart MA, Campbell MK, Barnsley JM,  Kaczorowski JM, Williams JP, Vajda E, Hutchison BG, Mathews M. A patient survey and a population survey of opinions with and satisfaction with primary health care, physicians and the health care system. The Ontario Walk-in Clinic Study. North American Primary Care Research Group 27</w:t>
      </w:r>
      <w:r w:rsidRPr="005659EB">
        <w:rPr>
          <w:vertAlign w:val="superscript"/>
        </w:rPr>
        <w:t>th</w:t>
      </w:r>
      <w:r w:rsidRPr="005659EB">
        <w:t xml:space="preserve"> Annual Meeting, San Diego, California, November 7-10, 1999.</w:t>
      </w:r>
    </w:p>
    <w:p w14:paraId="386F3121" w14:textId="77777777" w:rsidR="00333FA4" w:rsidRPr="005659EB" w:rsidRDefault="00333FA4" w:rsidP="00F30400">
      <w:pPr>
        <w:spacing w:line="263" w:lineRule="auto"/>
        <w:jc w:val="both"/>
        <w:rPr>
          <w:sz w:val="24"/>
          <w:szCs w:val="24"/>
        </w:rPr>
      </w:pPr>
    </w:p>
    <w:p w14:paraId="19859BB6" w14:textId="77777777" w:rsidR="00333FA4" w:rsidRPr="005659EB" w:rsidRDefault="00333FA4" w:rsidP="00F30400">
      <w:pPr>
        <w:pStyle w:val="Level1"/>
        <w:widowControl/>
        <w:numPr>
          <w:ilvl w:val="0"/>
          <w:numId w:val="11"/>
        </w:numPr>
        <w:tabs>
          <w:tab w:val="left" w:pos="-1440"/>
        </w:tabs>
        <w:spacing w:line="263" w:lineRule="auto"/>
        <w:jc w:val="both"/>
      </w:pPr>
      <w:r w:rsidRPr="005659EB">
        <w:t>Campbell MK, Østbye T, Stewart MA, Barnsley JM, Hutchison BG, Tyrrell C, Sangster M, Mathews M. Factors associated with re-utilization of health care services during a single episode of illness. The Ontario Walk-in Clinic Study. North American Primary Care Research Group 27</w:t>
      </w:r>
      <w:r w:rsidRPr="005659EB">
        <w:rPr>
          <w:vertAlign w:val="superscript"/>
        </w:rPr>
        <w:t>th</w:t>
      </w:r>
      <w:r w:rsidRPr="005659EB">
        <w:t xml:space="preserve"> Annual Meeting, San Diego, California, November 7-10, 1999.</w:t>
      </w:r>
    </w:p>
    <w:p w14:paraId="7AFF739C" w14:textId="77777777" w:rsidR="00333FA4" w:rsidRPr="005659EB" w:rsidRDefault="00333FA4" w:rsidP="00F30400">
      <w:pPr>
        <w:spacing w:line="263" w:lineRule="auto"/>
        <w:jc w:val="both"/>
        <w:rPr>
          <w:b/>
          <w:bCs/>
          <w:sz w:val="24"/>
          <w:szCs w:val="24"/>
        </w:rPr>
      </w:pPr>
    </w:p>
    <w:p w14:paraId="6B645046" w14:textId="77777777" w:rsidR="00333FA4" w:rsidRPr="005659EB" w:rsidRDefault="00333FA4" w:rsidP="00F30400">
      <w:pPr>
        <w:pStyle w:val="Level1"/>
        <w:widowControl/>
        <w:numPr>
          <w:ilvl w:val="0"/>
          <w:numId w:val="11"/>
        </w:numPr>
        <w:tabs>
          <w:tab w:val="left" w:pos="-1440"/>
        </w:tabs>
        <w:spacing w:line="263" w:lineRule="auto"/>
        <w:jc w:val="both"/>
      </w:pPr>
      <w:r w:rsidRPr="005659EB">
        <w:t>Østbye T,</w:t>
      </w:r>
      <w:r w:rsidRPr="005659EB">
        <w:rPr>
          <w:b/>
          <w:bCs/>
        </w:rPr>
        <w:t xml:space="preserve"> </w:t>
      </w:r>
      <w:r w:rsidRPr="005659EB">
        <w:t>Barnsley J, Kaczorowski J, Williams AP, Vayda E, Mathews M.</w:t>
      </w:r>
      <w:r w:rsidRPr="005659EB">
        <w:rPr>
          <w:b/>
          <w:bCs/>
        </w:rPr>
        <w:t xml:space="preserve"> </w:t>
      </w:r>
      <w:r w:rsidRPr="005659EB">
        <w:t>Six months</w:t>
      </w:r>
      <w:r w:rsidRPr="005659EB">
        <w:sym w:font="WP TypographicSymbols" w:char="003D"/>
      </w:r>
      <w:r w:rsidRPr="005659EB">
        <w:t xml:space="preserve"> incidence of visits to primary care physicians. The Ontario Walk-in Clinic Study. North American Primary Care Research Group 27</w:t>
      </w:r>
      <w:r w:rsidRPr="005659EB">
        <w:rPr>
          <w:vertAlign w:val="superscript"/>
        </w:rPr>
        <w:t>th</w:t>
      </w:r>
      <w:r w:rsidRPr="005659EB">
        <w:t xml:space="preserve"> Annual Meeting, San Diego, California, November 7-10, 1999.</w:t>
      </w:r>
    </w:p>
    <w:p w14:paraId="1975799F" w14:textId="77777777" w:rsidR="00333FA4" w:rsidRPr="005659EB" w:rsidRDefault="00333FA4" w:rsidP="00F30400">
      <w:pPr>
        <w:pStyle w:val="Level1"/>
        <w:widowControl/>
        <w:numPr>
          <w:ilvl w:val="0"/>
          <w:numId w:val="0"/>
        </w:numPr>
        <w:tabs>
          <w:tab w:val="left" w:pos="-1440"/>
          <w:tab w:val="num" w:pos="720"/>
        </w:tabs>
        <w:spacing w:line="263" w:lineRule="auto"/>
        <w:jc w:val="both"/>
      </w:pPr>
    </w:p>
    <w:p w14:paraId="07156AB9" w14:textId="77777777" w:rsidR="00333FA4" w:rsidRPr="005659EB" w:rsidRDefault="00333FA4" w:rsidP="00F30400">
      <w:pPr>
        <w:pStyle w:val="Level1"/>
        <w:widowControl/>
        <w:numPr>
          <w:ilvl w:val="0"/>
          <w:numId w:val="11"/>
        </w:numPr>
        <w:tabs>
          <w:tab w:val="left" w:pos="-1440"/>
        </w:tabs>
        <w:spacing w:line="263" w:lineRule="auto"/>
        <w:jc w:val="both"/>
      </w:pPr>
      <w:r w:rsidRPr="005659EB">
        <w:t xml:space="preserve">Vidal C, Harris S, </w:t>
      </w:r>
      <w:r w:rsidRPr="005659EB">
        <w:rPr>
          <w:lang w:val="en-GB"/>
        </w:rPr>
        <w:t>Østbye T. The Prevalence of Depression and Its Demographic and Psychosocial Risk Factors in Latin American Immigrants in London, Ontario." Trillium Primary Care Research Forum; Hamilton, Ontario, Canada, May 27, 2000.</w:t>
      </w:r>
    </w:p>
    <w:p w14:paraId="7E1E73E5" w14:textId="77777777" w:rsidR="00333FA4" w:rsidRPr="005659EB" w:rsidRDefault="00333FA4" w:rsidP="00F30400">
      <w:pPr>
        <w:spacing w:line="263" w:lineRule="auto"/>
        <w:jc w:val="both"/>
        <w:rPr>
          <w:sz w:val="24"/>
          <w:szCs w:val="24"/>
        </w:rPr>
      </w:pPr>
    </w:p>
    <w:p w14:paraId="097B5FAE" w14:textId="77777777" w:rsidR="00333FA4" w:rsidRPr="005659EB" w:rsidRDefault="00333FA4" w:rsidP="00F30400">
      <w:pPr>
        <w:pStyle w:val="Level1"/>
        <w:widowControl/>
        <w:numPr>
          <w:ilvl w:val="0"/>
          <w:numId w:val="11"/>
        </w:numPr>
        <w:tabs>
          <w:tab w:val="left" w:pos="-1440"/>
        </w:tabs>
        <w:spacing w:line="263" w:lineRule="auto"/>
        <w:jc w:val="both"/>
        <w:rPr>
          <w:b/>
          <w:bCs/>
        </w:rPr>
      </w:pPr>
      <w:r w:rsidRPr="005659EB">
        <w:t>Østbye T. Assessment of and care for patients with dementia: what can Norway learn from the Canadian experience?  Doctoral thesis defence Day 1, University of Bergen, Bergen, Norway, October 19, 2000.</w:t>
      </w:r>
    </w:p>
    <w:p w14:paraId="44048BE7" w14:textId="77777777" w:rsidR="00333FA4" w:rsidRPr="005659EB" w:rsidRDefault="00333FA4" w:rsidP="00F30400">
      <w:pPr>
        <w:spacing w:line="263" w:lineRule="auto"/>
        <w:jc w:val="both"/>
        <w:rPr>
          <w:b/>
          <w:bCs/>
          <w:sz w:val="24"/>
          <w:szCs w:val="24"/>
        </w:rPr>
      </w:pPr>
    </w:p>
    <w:p w14:paraId="57BFA360" w14:textId="77777777" w:rsidR="00333FA4" w:rsidRPr="005659EB" w:rsidRDefault="00333FA4" w:rsidP="00F30400">
      <w:pPr>
        <w:pStyle w:val="Level1"/>
        <w:widowControl/>
        <w:numPr>
          <w:ilvl w:val="0"/>
          <w:numId w:val="11"/>
        </w:numPr>
        <w:tabs>
          <w:tab w:val="left" w:pos="-1440"/>
        </w:tabs>
        <w:spacing w:line="263" w:lineRule="auto"/>
        <w:jc w:val="both"/>
        <w:rPr>
          <w:b/>
          <w:bCs/>
        </w:rPr>
      </w:pPr>
      <w:r w:rsidRPr="005659EB">
        <w:t>Østbye T. The Canadian Study of Health and Aging. Epidemiological investigations with special emphasis on dementia and related disorders. Doctoral thesis defence Day 2,  University of Bergen, Bergen, Norway, October 20, 2000.</w:t>
      </w:r>
    </w:p>
    <w:p w14:paraId="1CD92E65" w14:textId="77777777" w:rsidR="00333FA4" w:rsidRPr="005659EB" w:rsidRDefault="00333FA4" w:rsidP="00F30400">
      <w:pPr>
        <w:spacing w:line="263" w:lineRule="auto"/>
        <w:jc w:val="both"/>
        <w:rPr>
          <w:b/>
          <w:bCs/>
          <w:sz w:val="24"/>
          <w:szCs w:val="24"/>
        </w:rPr>
      </w:pPr>
    </w:p>
    <w:p w14:paraId="7C1257DC" w14:textId="77777777" w:rsidR="00333FA4" w:rsidRPr="005659EB" w:rsidRDefault="00333FA4" w:rsidP="00F30400">
      <w:pPr>
        <w:pStyle w:val="Level1"/>
        <w:widowControl/>
        <w:numPr>
          <w:ilvl w:val="0"/>
          <w:numId w:val="11"/>
        </w:numPr>
        <w:tabs>
          <w:tab w:val="left" w:pos="-1440"/>
        </w:tabs>
        <w:spacing w:line="263" w:lineRule="auto"/>
        <w:jc w:val="both"/>
        <w:rPr>
          <w:b/>
          <w:bCs/>
        </w:rPr>
      </w:pPr>
      <w:r w:rsidRPr="005659EB">
        <w:t>Vidal C, Avison W, Østbye T, Harris S. The relationship between social support, stress, and psychological distress in Latin-Americans in Ontario: a feasibility study and a proposal. North American Primary Care Research Group 28</w:t>
      </w:r>
      <w:r w:rsidRPr="005659EB">
        <w:rPr>
          <w:vertAlign w:val="superscript"/>
        </w:rPr>
        <w:t>th</w:t>
      </w:r>
      <w:r w:rsidRPr="005659EB">
        <w:t xml:space="preserve"> Annual Meeting, Amelia Island, Florida, November 4-7, 2000.</w:t>
      </w:r>
    </w:p>
    <w:p w14:paraId="753B039C" w14:textId="77777777" w:rsidR="00333FA4" w:rsidRPr="005659EB" w:rsidRDefault="00333FA4" w:rsidP="00F30400">
      <w:pPr>
        <w:spacing w:line="263" w:lineRule="auto"/>
        <w:jc w:val="both"/>
        <w:rPr>
          <w:b/>
          <w:bCs/>
          <w:sz w:val="24"/>
          <w:szCs w:val="24"/>
        </w:rPr>
      </w:pPr>
    </w:p>
    <w:p w14:paraId="0D89B455" w14:textId="77777777" w:rsidR="00333FA4" w:rsidRPr="005659EB" w:rsidRDefault="00333FA4" w:rsidP="00F30400">
      <w:pPr>
        <w:pStyle w:val="Level1"/>
        <w:widowControl/>
        <w:numPr>
          <w:ilvl w:val="0"/>
          <w:numId w:val="11"/>
        </w:numPr>
        <w:tabs>
          <w:tab w:val="left" w:pos="-1440"/>
        </w:tabs>
        <w:spacing w:line="263" w:lineRule="auto"/>
        <w:jc w:val="both"/>
      </w:pPr>
      <w:r w:rsidRPr="005659EB">
        <w:lastRenderedPageBreak/>
        <w:t>Steenhuis R, Østbye T, Walton R, Cairney J.  Dysphoria in Canadian Seniors: The Canadian Study of Health and Aging. Geriatric Grand Rounds. St. Vincents Hospital, Vancouver BC. December 5, 2000.</w:t>
      </w:r>
    </w:p>
    <w:p w14:paraId="127C2053" w14:textId="77777777" w:rsidR="00333FA4" w:rsidRPr="005659EB" w:rsidRDefault="00333FA4" w:rsidP="00F30400">
      <w:pPr>
        <w:pStyle w:val="Level1"/>
        <w:widowControl/>
        <w:numPr>
          <w:ilvl w:val="0"/>
          <w:numId w:val="0"/>
        </w:numPr>
        <w:tabs>
          <w:tab w:val="left" w:pos="-1440"/>
        </w:tabs>
        <w:spacing w:line="263" w:lineRule="auto"/>
        <w:jc w:val="both"/>
      </w:pPr>
    </w:p>
    <w:p w14:paraId="301D99EB" w14:textId="77777777" w:rsidR="00333FA4" w:rsidRPr="005659EB" w:rsidRDefault="00333FA4" w:rsidP="00F30400">
      <w:pPr>
        <w:numPr>
          <w:ilvl w:val="0"/>
          <w:numId w:val="11"/>
        </w:numPr>
        <w:tabs>
          <w:tab w:val="left" w:pos="-1440"/>
        </w:tabs>
        <w:autoSpaceDE w:val="0"/>
        <w:autoSpaceDN w:val="0"/>
        <w:adjustRightInd w:val="0"/>
        <w:spacing w:line="263" w:lineRule="auto"/>
        <w:jc w:val="both"/>
        <w:rPr>
          <w:sz w:val="24"/>
          <w:szCs w:val="24"/>
        </w:rPr>
      </w:pPr>
      <w:r w:rsidRPr="005659EB">
        <w:rPr>
          <w:bCs/>
          <w:sz w:val="24"/>
          <w:szCs w:val="24"/>
        </w:rPr>
        <w:t>White KP</w:t>
      </w:r>
      <w:r w:rsidRPr="005659EB">
        <w:rPr>
          <w:sz w:val="24"/>
          <w:szCs w:val="24"/>
        </w:rPr>
        <w:t xml:space="preserve">, Harth M, Speechley M, Østbye T. Testing the consistency of the diagnosis of </w:t>
      </w:r>
      <w:r w:rsidRPr="005659EB">
        <w:rPr>
          <w:bCs/>
          <w:sz w:val="24"/>
          <w:szCs w:val="24"/>
        </w:rPr>
        <w:t>fibromyalgia</w:t>
      </w:r>
      <w:r w:rsidRPr="005659EB">
        <w:rPr>
          <w:sz w:val="24"/>
          <w:szCs w:val="24"/>
        </w:rPr>
        <w:t xml:space="preserve"> (FM) over time: a 36 month study in a representative sample of 99 community adults with chronic widespread pain. 64th ACR Annual Scientific Meeting, Philadelphia, Pa, November 2000. </w:t>
      </w:r>
      <w:r w:rsidRPr="005659EB">
        <w:rPr>
          <w:i/>
          <w:iCs/>
          <w:sz w:val="24"/>
          <w:szCs w:val="24"/>
        </w:rPr>
        <w:t>Arth Rheum</w:t>
      </w:r>
      <w:r w:rsidRPr="005659EB">
        <w:rPr>
          <w:sz w:val="24"/>
          <w:szCs w:val="24"/>
        </w:rPr>
        <w:t xml:space="preserve"> 2000;</w:t>
      </w:r>
      <w:r w:rsidR="00FD3BD8" w:rsidRPr="005659EB">
        <w:rPr>
          <w:sz w:val="24"/>
          <w:szCs w:val="24"/>
        </w:rPr>
        <w:t xml:space="preserve">   </w:t>
      </w:r>
      <w:r w:rsidRPr="005659EB">
        <w:rPr>
          <w:sz w:val="24"/>
          <w:szCs w:val="24"/>
        </w:rPr>
        <w:t>43(9):S869.</w:t>
      </w:r>
    </w:p>
    <w:p w14:paraId="4351F1E1" w14:textId="77777777" w:rsidR="00333FA4" w:rsidRPr="005659EB" w:rsidRDefault="00333FA4" w:rsidP="00F30400">
      <w:pPr>
        <w:tabs>
          <w:tab w:val="left" w:pos="-1440"/>
        </w:tabs>
        <w:spacing w:line="263" w:lineRule="auto"/>
        <w:jc w:val="both"/>
        <w:rPr>
          <w:sz w:val="24"/>
          <w:szCs w:val="24"/>
          <w:lang w:val="en-GB"/>
        </w:rPr>
      </w:pPr>
    </w:p>
    <w:p w14:paraId="5E567F00" w14:textId="77777777" w:rsidR="00333FA4" w:rsidRPr="005659EB" w:rsidRDefault="00333FA4" w:rsidP="00F30400">
      <w:pPr>
        <w:numPr>
          <w:ilvl w:val="0"/>
          <w:numId w:val="11"/>
        </w:numPr>
        <w:jc w:val="both"/>
        <w:rPr>
          <w:sz w:val="24"/>
          <w:szCs w:val="24"/>
        </w:rPr>
      </w:pPr>
      <w:r w:rsidRPr="005659EB">
        <w:rPr>
          <w:bCs/>
          <w:sz w:val="24"/>
          <w:szCs w:val="24"/>
        </w:rPr>
        <w:t>White KP</w:t>
      </w:r>
      <w:r w:rsidRPr="005659EB">
        <w:rPr>
          <w:sz w:val="24"/>
          <w:szCs w:val="24"/>
        </w:rPr>
        <w:t>, Nielson W, Harth M, Speechley M, Østbye T. Does the label Αfibromyalgia alter health status and function: a prospective, within-group comparison? 64th ACR Annual Scientific Meeting, Philadelphia, Pa, November 2000.</w:t>
      </w:r>
      <w:r w:rsidRPr="005659EB">
        <w:rPr>
          <w:i/>
          <w:iCs/>
          <w:sz w:val="24"/>
          <w:szCs w:val="24"/>
        </w:rPr>
        <w:t xml:space="preserve"> Arth Rheum</w:t>
      </w:r>
      <w:r w:rsidRPr="005659EB">
        <w:rPr>
          <w:sz w:val="24"/>
          <w:szCs w:val="24"/>
        </w:rPr>
        <w:t xml:space="preserve"> 2000;43(9):S871 </w:t>
      </w:r>
    </w:p>
    <w:p w14:paraId="36B40090" w14:textId="77777777" w:rsidR="00333FA4" w:rsidRPr="005659EB" w:rsidRDefault="00333FA4" w:rsidP="00F30400">
      <w:pPr>
        <w:jc w:val="both"/>
        <w:rPr>
          <w:sz w:val="24"/>
          <w:szCs w:val="24"/>
        </w:rPr>
      </w:pPr>
    </w:p>
    <w:p w14:paraId="1A6F0E2D" w14:textId="77777777" w:rsidR="00333FA4" w:rsidRPr="005659EB" w:rsidRDefault="00333FA4" w:rsidP="00F30400">
      <w:pPr>
        <w:numPr>
          <w:ilvl w:val="0"/>
          <w:numId w:val="11"/>
        </w:numPr>
        <w:jc w:val="both"/>
        <w:rPr>
          <w:sz w:val="24"/>
          <w:szCs w:val="24"/>
        </w:rPr>
      </w:pPr>
      <w:r w:rsidRPr="005659EB">
        <w:rPr>
          <w:bCs/>
          <w:sz w:val="24"/>
          <w:szCs w:val="24"/>
        </w:rPr>
        <w:t>White KP</w:t>
      </w:r>
      <w:r w:rsidRPr="005659EB">
        <w:rPr>
          <w:sz w:val="24"/>
          <w:szCs w:val="24"/>
        </w:rPr>
        <w:t>, Nielson W, Harth M, Speechley M, Østbye T. Does the label ‘</w:t>
      </w:r>
      <w:r w:rsidRPr="005659EB">
        <w:rPr>
          <w:bCs/>
          <w:sz w:val="24"/>
          <w:szCs w:val="24"/>
        </w:rPr>
        <w:t>fibromyalgia</w:t>
      </w:r>
      <w:r w:rsidRPr="005659EB">
        <w:rPr>
          <w:sz w:val="24"/>
          <w:szCs w:val="24"/>
        </w:rPr>
        <w:t xml:space="preserve">’ alter health status, function and health services utilization? A between-group comparison? 64th ACR Annual Scientific Meeting, Philadelphia, Pa, November 2000. Arth Rheum 2000;43(9):S870  </w:t>
      </w:r>
    </w:p>
    <w:p w14:paraId="42D0608C" w14:textId="77777777" w:rsidR="00333FA4" w:rsidRPr="005659EB" w:rsidRDefault="00333FA4" w:rsidP="00F30400">
      <w:pPr>
        <w:spacing w:line="263" w:lineRule="auto"/>
        <w:jc w:val="both"/>
        <w:rPr>
          <w:sz w:val="24"/>
          <w:szCs w:val="24"/>
        </w:rPr>
      </w:pPr>
    </w:p>
    <w:p w14:paraId="14276F9C" w14:textId="77777777" w:rsidR="00333FA4" w:rsidRPr="005659EB" w:rsidRDefault="00333FA4" w:rsidP="00F30400">
      <w:pPr>
        <w:pStyle w:val="Level1"/>
        <w:widowControl/>
        <w:numPr>
          <w:ilvl w:val="0"/>
          <w:numId w:val="11"/>
        </w:numPr>
        <w:tabs>
          <w:tab w:val="left" w:pos="-1440"/>
        </w:tabs>
        <w:spacing w:line="263" w:lineRule="auto"/>
        <w:jc w:val="both"/>
        <w:rPr>
          <w:b/>
          <w:bCs/>
        </w:rPr>
      </w:pPr>
      <w:r w:rsidRPr="005659EB">
        <w:t>Helmes E, Østbye T. Personality change in older adults with dementia form CSHA: Effects of severity of cognitive impairment. !7</w:t>
      </w:r>
      <w:r w:rsidRPr="005659EB">
        <w:rPr>
          <w:vertAlign w:val="superscript"/>
        </w:rPr>
        <w:t>th</w:t>
      </w:r>
      <w:r w:rsidRPr="005659EB">
        <w:t xml:space="preserve"> World Congress of the International Association of Gerontology. Vancouver BC, July 1-6, 2001. Gerontology: International Journal of Experimental, Clinical and Behavioural Gerontology, 2001, 47, Suppl. 1, p. 194, Abstract #66.</w:t>
      </w:r>
    </w:p>
    <w:p w14:paraId="65BB3F24" w14:textId="77777777" w:rsidR="00333FA4" w:rsidRPr="005659EB" w:rsidRDefault="00333FA4" w:rsidP="00F30400">
      <w:pPr>
        <w:spacing w:line="263" w:lineRule="auto"/>
        <w:jc w:val="both"/>
        <w:rPr>
          <w:b/>
          <w:bCs/>
          <w:sz w:val="24"/>
          <w:szCs w:val="24"/>
        </w:rPr>
      </w:pPr>
    </w:p>
    <w:p w14:paraId="3F3B9ECF" w14:textId="77777777" w:rsidR="00333FA4" w:rsidRPr="005659EB" w:rsidRDefault="00333FA4" w:rsidP="00F30400">
      <w:pPr>
        <w:pStyle w:val="Level1"/>
        <w:widowControl/>
        <w:numPr>
          <w:ilvl w:val="0"/>
          <w:numId w:val="11"/>
        </w:numPr>
        <w:tabs>
          <w:tab w:val="left" w:pos="-1440"/>
        </w:tabs>
        <w:spacing w:line="263" w:lineRule="auto"/>
        <w:jc w:val="both"/>
        <w:rPr>
          <w:b/>
          <w:bCs/>
        </w:rPr>
      </w:pPr>
      <w:r w:rsidRPr="005659EB">
        <w:t>Østbye T, Taylor D, Jung S-H. Effects of tobacco smoking and other modifiable risk factors on ill health: results from the HRS and AHEAD.  2001 Congress of Epidemiology, Toronto, Ontario, June 13-15 2001. American Journal of Epidemiology 2001; 153(11 Suppl): S59.</w:t>
      </w:r>
    </w:p>
    <w:p w14:paraId="23E0AC87" w14:textId="77777777" w:rsidR="00333FA4" w:rsidRPr="005659EB" w:rsidRDefault="00333FA4" w:rsidP="00F30400">
      <w:pPr>
        <w:spacing w:line="263" w:lineRule="auto"/>
        <w:jc w:val="both"/>
        <w:rPr>
          <w:b/>
          <w:bCs/>
          <w:sz w:val="24"/>
          <w:szCs w:val="24"/>
        </w:rPr>
      </w:pPr>
    </w:p>
    <w:p w14:paraId="1550EAAB" w14:textId="77777777" w:rsidR="00333FA4" w:rsidRPr="005659EB" w:rsidRDefault="00333FA4" w:rsidP="00F30400">
      <w:pPr>
        <w:pStyle w:val="Level1"/>
        <w:widowControl/>
        <w:numPr>
          <w:ilvl w:val="0"/>
          <w:numId w:val="11"/>
        </w:numPr>
        <w:tabs>
          <w:tab w:val="left" w:pos="-1440"/>
        </w:tabs>
        <w:spacing w:line="263" w:lineRule="auto"/>
        <w:jc w:val="both"/>
        <w:rPr>
          <w:lang w:val="en-GB"/>
        </w:rPr>
      </w:pPr>
      <w:r w:rsidRPr="005659EB">
        <w:rPr>
          <w:lang w:val="nb-NO"/>
        </w:rPr>
        <w:t xml:space="preserve">Califf R, Kramer J, deLong L, Østbye T, Muhlbaier L, Allen LaPointe NM. </w:t>
      </w:r>
      <w:r w:rsidRPr="005659EB">
        <w:rPr>
          <w:lang w:val="en-GB"/>
        </w:rPr>
        <w:t>Use of a clinical database for retrospective, longitudinal analyses of medication use: patients with coronary artery disease. Centers for Education and Research on Therapeutics Annual Meeting, Durham</w:t>
      </w:r>
      <w:r w:rsidR="00FD3BD8" w:rsidRPr="005659EB">
        <w:rPr>
          <w:lang w:val="en-GB"/>
        </w:rPr>
        <w:t xml:space="preserve">, NC </w:t>
      </w:r>
      <w:r w:rsidRPr="005659EB">
        <w:rPr>
          <w:lang w:val="en-GB"/>
        </w:rPr>
        <w:t xml:space="preserve"> January 16, 2002.</w:t>
      </w:r>
    </w:p>
    <w:p w14:paraId="647669CA" w14:textId="77777777" w:rsidR="00333FA4" w:rsidRPr="005659EB" w:rsidRDefault="00333FA4" w:rsidP="00F30400">
      <w:pPr>
        <w:spacing w:line="263" w:lineRule="auto"/>
        <w:ind w:firstLine="60"/>
        <w:jc w:val="both"/>
        <w:rPr>
          <w:sz w:val="24"/>
          <w:szCs w:val="24"/>
          <w:lang w:val="en-GB"/>
        </w:rPr>
      </w:pPr>
    </w:p>
    <w:p w14:paraId="1BDCDED0" w14:textId="77777777" w:rsidR="00333FA4" w:rsidRPr="005659EB" w:rsidRDefault="00333FA4" w:rsidP="00F30400">
      <w:pPr>
        <w:pStyle w:val="Level1"/>
        <w:widowControl/>
        <w:numPr>
          <w:ilvl w:val="0"/>
          <w:numId w:val="11"/>
        </w:numPr>
        <w:tabs>
          <w:tab w:val="left" w:pos="-1440"/>
        </w:tabs>
        <w:spacing w:line="263" w:lineRule="auto"/>
        <w:jc w:val="both"/>
      </w:pPr>
      <w:r w:rsidRPr="005659EB">
        <w:t>Curtis, LH, Østbye T, Sendersky V, Hutchison S, Allen LaPointe NM, Al-Khatib SM, Yasuda SU, Dans PE, Wright A, Califf R, Woosley RL, Schulman KA.Prescription of QT-Prolonging Drugs in a Large, National Outpatient Population: A Systems Approach to Identifying Potentially Dangerous Prescribing Patterns. Centers for Education and Research on Therapeutics Annual Meeting, Durham</w:t>
      </w:r>
      <w:r w:rsidR="00FD3BD8" w:rsidRPr="005659EB">
        <w:t xml:space="preserve"> NC </w:t>
      </w:r>
      <w:r w:rsidRPr="005659EB">
        <w:t>, January 16, 2002.</w:t>
      </w:r>
    </w:p>
    <w:p w14:paraId="37AF59B5" w14:textId="77777777" w:rsidR="00333FA4" w:rsidRPr="005659EB" w:rsidRDefault="00333FA4" w:rsidP="00F30400">
      <w:pPr>
        <w:spacing w:line="263" w:lineRule="auto"/>
        <w:jc w:val="both"/>
        <w:rPr>
          <w:sz w:val="24"/>
          <w:szCs w:val="24"/>
        </w:rPr>
      </w:pPr>
    </w:p>
    <w:p w14:paraId="18D25983" w14:textId="77777777" w:rsidR="00333FA4" w:rsidRPr="005659EB" w:rsidRDefault="00333FA4" w:rsidP="00F30400">
      <w:pPr>
        <w:pStyle w:val="Level1"/>
        <w:widowControl/>
        <w:numPr>
          <w:ilvl w:val="0"/>
          <w:numId w:val="11"/>
        </w:numPr>
        <w:tabs>
          <w:tab w:val="left" w:pos="-1440"/>
        </w:tabs>
        <w:spacing w:line="263" w:lineRule="auto"/>
        <w:jc w:val="both"/>
        <w:rPr>
          <w:lang w:val="en-GB"/>
        </w:rPr>
      </w:pPr>
      <w:r w:rsidRPr="005659EB">
        <w:lastRenderedPageBreak/>
        <w:t>Vidal C,  Østbye T, Harris S. The relationship between social support, stress and depression in Latin-Americans in Ontario: a feasibility study. International Federation of Psychiatric Epidemiology Congress. Edmonton</w:t>
      </w:r>
      <w:r w:rsidR="00FD3BD8" w:rsidRPr="005659EB">
        <w:t xml:space="preserve">, </w:t>
      </w:r>
      <w:r w:rsidRPr="005659EB">
        <w:t>Alberta, Canada</w:t>
      </w:r>
      <w:r w:rsidRPr="005659EB">
        <w:rPr>
          <w:lang w:val="en-GB"/>
        </w:rPr>
        <w:t xml:space="preserve"> , May 12-15, 2002.</w:t>
      </w:r>
    </w:p>
    <w:p w14:paraId="0408DAB6" w14:textId="77777777" w:rsidR="00333FA4" w:rsidRPr="005659EB" w:rsidRDefault="00333FA4" w:rsidP="00F30400">
      <w:pPr>
        <w:spacing w:line="263" w:lineRule="auto"/>
        <w:jc w:val="both"/>
        <w:rPr>
          <w:sz w:val="24"/>
          <w:szCs w:val="24"/>
          <w:lang w:val="en-GB"/>
        </w:rPr>
      </w:pPr>
    </w:p>
    <w:p w14:paraId="1C9B7B3A" w14:textId="77777777" w:rsidR="00333FA4" w:rsidRPr="005659EB" w:rsidRDefault="00333FA4" w:rsidP="00F30400">
      <w:pPr>
        <w:pStyle w:val="Level1"/>
        <w:widowControl/>
        <w:numPr>
          <w:ilvl w:val="0"/>
          <w:numId w:val="11"/>
        </w:numPr>
        <w:tabs>
          <w:tab w:val="left" w:pos="-1440"/>
        </w:tabs>
        <w:spacing w:line="263" w:lineRule="auto"/>
        <w:jc w:val="both"/>
      </w:pPr>
      <w:r w:rsidRPr="005659EB">
        <w:t>Yarnall K, Østbye T, Pollak K, McBride C, Lee AM, Krause K. Providing health education via e-mail prior to a routine physical in a family practice setting: a feasibility study. North American Primary Care Research Group</w:t>
      </w:r>
      <w:r w:rsidR="00FD3BD8" w:rsidRPr="005659EB">
        <w:t>’</w:t>
      </w:r>
      <w:r w:rsidRPr="005659EB">
        <w:t>s 30</w:t>
      </w:r>
      <w:r w:rsidRPr="005659EB">
        <w:rPr>
          <w:vertAlign w:val="superscript"/>
        </w:rPr>
        <w:t>th</w:t>
      </w:r>
      <w:r w:rsidRPr="005659EB">
        <w:t xml:space="preserve"> Annual Meeting. New Orleans, LA, November 17-10, 2002.</w:t>
      </w:r>
    </w:p>
    <w:p w14:paraId="574FC3B1" w14:textId="77777777" w:rsidR="00333FA4" w:rsidRPr="005659EB" w:rsidRDefault="00333FA4" w:rsidP="00F30400">
      <w:pPr>
        <w:spacing w:line="263" w:lineRule="auto"/>
        <w:jc w:val="both"/>
        <w:rPr>
          <w:sz w:val="24"/>
          <w:szCs w:val="24"/>
        </w:rPr>
      </w:pPr>
    </w:p>
    <w:p w14:paraId="45162529" w14:textId="77777777" w:rsidR="00333FA4" w:rsidRPr="005659EB" w:rsidRDefault="00333FA4" w:rsidP="00F30400">
      <w:pPr>
        <w:pStyle w:val="Level1"/>
        <w:widowControl/>
        <w:numPr>
          <w:ilvl w:val="0"/>
          <w:numId w:val="11"/>
        </w:numPr>
        <w:tabs>
          <w:tab w:val="left" w:pos="-1440"/>
        </w:tabs>
        <w:spacing w:line="263" w:lineRule="auto"/>
        <w:jc w:val="both"/>
      </w:pPr>
      <w:r w:rsidRPr="005659EB">
        <w:t>Østbye T, Taylor DH, Krause K, van Scoyoc L, Hackney T. Smoking and smoking cessation as predictors of ambulation. North American Primary Care Research Group</w:t>
      </w:r>
      <w:r w:rsidRPr="005659EB">
        <w:sym w:font="WP TypographicSymbols" w:char="003D"/>
      </w:r>
      <w:r w:rsidRPr="005659EB">
        <w:t>s 30</w:t>
      </w:r>
      <w:r w:rsidRPr="005659EB">
        <w:rPr>
          <w:vertAlign w:val="superscript"/>
        </w:rPr>
        <w:t>th</w:t>
      </w:r>
      <w:r w:rsidRPr="005659EB">
        <w:t xml:space="preserve"> Annual Meeting. New Orleans, LA, November 17-10, 2002.</w:t>
      </w:r>
    </w:p>
    <w:p w14:paraId="37FFC7DD" w14:textId="77777777" w:rsidR="00333FA4" w:rsidRPr="005659EB" w:rsidRDefault="00333FA4" w:rsidP="00F30400">
      <w:pPr>
        <w:spacing w:line="263" w:lineRule="auto"/>
        <w:jc w:val="both"/>
        <w:rPr>
          <w:sz w:val="24"/>
          <w:szCs w:val="24"/>
        </w:rPr>
      </w:pPr>
    </w:p>
    <w:p w14:paraId="72D2B863" w14:textId="77777777" w:rsidR="00333FA4" w:rsidRPr="005659EB" w:rsidRDefault="00333FA4" w:rsidP="00F30400">
      <w:pPr>
        <w:pStyle w:val="Level1"/>
        <w:widowControl/>
        <w:numPr>
          <w:ilvl w:val="0"/>
          <w:numId w:val="11"/>
        </w:numPr>
        <w:tabs>
          <w:tab w:val="left" w:pos="-1440"/>
        </w:tabs>
        <w:spacing w:line="263" w:lineRule="auto"/>
        <w:jc w:val="both"/>
      </w:pPr>
      <w:r w:rsidRPr="005659EB">
        <w:t>Marshall J, Stewart M, Østbye T, Feightner J, Harris S, Brown JB, Galadja J. Does case-based on-line learning change physician behavior? North American Primary Care Research Group</w:t>
      </w:r>
      <w:r w:rsidRPr="005659EB">
        <w:sym w:font="WP TypographicSymbols" w:char="003D"/>
      </w:r>
      <w:r w:rsidRPr="005659EB">
        <w:t>s 30</w:t>
      </w:r>
      <w:r w:rsidRPr="005659EB">
        <w:rPr>
          <w:vertAlign w:val="superscript"/>
        </w:rPr>
        <w:t>th</w:t>
      </w:r>
      <w:r w:rsidRPr="005659EB">
        <w:t xml:space="preserve"> Annual Meeting. New Orleans, LA, November 17-10, 2002.</w:t>
      </w:r>
    </w:p>
    <w:p w14:paraId="4811D2A4" w14:textId="77777777" w:rsidR="00333FA4" w:rsidRPr="005659EB" w:rsidRDefault="00333FA4" w:rsidP="00F30400">
      <w:pPr>
        <w:spacing w:line="263" w:lineRule="auto"/>
        <w:jc w:val="both"/>
        <w:rPr>
          <w:sz w:val="24"/>
          <w:szCs w:val="24"/>
        </w:rPr>
      </w:pPr>
    </w:p>
    <w:p w14:paraId="68CEC264" w14:textId="77777777" w:rsidR="00333FA4" w:rsidRPr="005659EB" w:rsidRDefault="00333FA4" w:rsidP="00F30400">
      <w:pPr>
        <w:pStyle w:val="Level1"/>
        <w:widowControl/>
        <w:numPr>
          <w:ilvl w:val="0"/>
          <w:numId w:val="11"/>
        </w:numPr>
        <w:tabs>
          <w:tab w:val="left" w:pos="-1440"/>
        </w:tabs>
        <w:spacing w:line="263" w:lineRule="auto"/>
        <w:jc w:val="both"/>
      </w:pPr>
      <w:r w:rsidRPr="005659EB">
        <w:t>Clipp EC, Taylor DH, Østbye T, Landerman LR, Doyle ME, George LK. Dying with dementia: informal caregiving experiences in the last 3 months of life. The Gerontological Society of America</w:t>
      </w:r>
      <w:r w:rsidRPr="005659EB">
        <w:sym w:font="WP TypographicSymbols" w:char="003D"/>
      </w:r>
      <w:r w:rsidRPr="005659EB">
        <w:t>s 55</w:t>
      </w:r>
      <w:r w:rsidRPr="005659EB">
        <w:rPr>
          <w:vertAlign w:val="superscript"/>
        </w:rPr>
        <w:t>th</w:t>
      </w:r>
      <w:r w:rsidRPr="005659EB">
        <w:t xml:space="preserve"> Annual Scientific Meeting. Boston, MA, November 24, 2002.</w:t>
      </w:r>
    </w:p>
    <w:p w14:paraId="33BB191D" w14:textId="77777777" w:rsidR="00333FA4" w:rsidRPr="005659EB" w:rsidRDefault="00333FA4" w:rsidP="00F30400">
      <w:pPr>
        <w:spacing w:line="263" w:lineRule="auto"/>
        <w:jc w:val="both"/>
        <w:rPr>
          <w:sz w:val="24"/>
          <w:szCs w:val="24"/>
        </w:rPr>
      </w:pPr>
    </w:p>
    <w:p w14:paraId="065F6FF1" w14:textId="77777777" w:rsidR="00333FA4" w:rsidRPr="005659EB" w:rsidRDefault="00333FA4" w:rsidP="00F30400">
      <w:pPr>
        <w:pStyle w:val="Level1"/>
        <w:widowControl/>
        <w:numPr>
          <w:ilvl w:val="0"/>
          <w:numId w:val="11"/>
        </w:numPr>
        <w:tabs>
          <w:tab w:val="left" w:pos="-1440"/>
        </w:tabs>
        <w:spacing w:line="263" w:lineRule="auto"/>
        <w:jc w:val="both"/>
      </w:pPr>
      <w:r w:rsidRPr="005659EB">
        <w:t>Stewart M, Marshall JN, Østbye T, Feightner J, Harris S, Brown JB, Galajda J. A randomized control trial demonstrating the effectiveness of an innovative format for CME. Family Medicine Forum 2002: Annual Scientific Assembly of The College of Family Physicians of Canada (CFPC) and the Quebec College of Family Physicians (QCFP). Montreal, QC, November 7 - 9th, 2002.</w:t>
      </w:r>
    </w:p>
    <w:p w14:paraId="4530D3CC" w14:textId="77777777" w:rsidR="00333FA4" w:rsidRPr="005659EB" w:rsidRDefault="00333FA4" w:rsidP="00F30400">
      <w:pPr>
        <w:spacing w:line="263" w:lineRule="auto"/>
        <w:jc w:val="both"/>
        <w:rPr>
          <w:sz w:val="24"/>
          <w:szCs w:val="24"/>
        </w:rPr>
      </w:pPr>
    </w:p>
    <w:p w14:paraId="255BF23C" w14:textId="77777777" w:rsidR="00333FA4" w:rsidRPr="005659EB" w:rsidRDefault="00333FA4" w:rsidP="00F30400">
      <w:pPr>
        <w:pStyle w:val="Level1"/>
        <w:widowControl/>
        <w:numPr>
          <w:ilvl w:val="0"/>
          <w:numId w:val="11"/>
        </w:numPr>
        <w:tabs>
          <w:tab w:val="left" w:pos="-1440"/>
        </w:tabs>
        <w:spacing w:line="263" w:lineRule="auto"/>
        <w:jc w:val="both"/>
      </w:pPr>
      <w:r w:rsidRPr="005659EB">
        <w:rPr>
          <w:lang w:val="de-DE"/>
        </w:rPr>
        <w:t xml:space="preserve">Kolotkin RL, Westman EC, Østbye T, Eisenson H, Binks M, Crosby RD. </w:t>
      </w:r>
      <w:r w:rsidRPr="005659EB">
        <w:t>Obesity-specific quality of life and binge eating disorder. North American Association for the Study of Obesity Annual Scientific Meeting. Fort Lauderdale, FL</w:t>
      </w:r>
      <w:r w:rsidR="00FD3BD8" w:rsidRPr="005659EB">
        <w:t>, October 11-15</w:t>
      </w:r>
      <w:r w:rsidRPr="005659EB">
        <w:t>, 2003.</w:t>
      </w:r>
    </w:p>
    <w:p w14:paraId="5B78128C" w14:textId="77777777" w:rsidR="00333FA4" w:rsidRPr="005659EB" w:rsidRDefault="00333FA4" w:rsidP="00F30400">
      <w:pPr>
        <w:pStyle w:val="Level1"/>
        <w:widowControl/>
        <w:numPr>
          <w:ilvl w:val="0"/>
          <w:numId w:val="0"/>
        </w:numPr>
        <w:tabs>
          <w:tab w:val="left" w:pos="-1440"/>
        </w:tabs>
        <w:spacing w:line="263" w:lineRule="auto"/>
        <w:jc w:val="both"/>
      </w:pPr>
    </w:p>
    <w:p w14:paraId="4938FFFE" w14:textId="77777777" w:rsidR="00E1067A" w:rsidRPr="005659EB" w:rsidRDefault="00333FA4" w:rsidP="00F30400">
      <w:pPr>
        <w:pStyle w:val="Level1"/>
        <w:widowControl/>
        <w:numPr>
          <w:ilvl w:val="0"/>
          <w:numId w:val="11"/>
        </w:numPr>
        <w:tabs>
          <w:tab w:val="left" w:pos="-1440"/>
        </w:tabs>
        <w:spacing w:line="263" w:lineRule="auto"/>
        <w:jc w:val="both"/>
      </w:pPr>
      <w:r w:rsidRPr="005659EB">
        <w:t>Eisenson H, Østbye T, Knowles J, , Andolsek K, Westman EC. Effect of a comprehensive residential lifestyle modification program for obesity. North American Association for the Study of Obesity Annual Scientific Meeting. Fort Lauderdale, FL</w:t>
      </w:r>
      <w:r w:rsidR="00FD3BD8" w:rsidRPr="005659EB">
        <w:t>, October 11-15</w:t>
      </w:r>
      <w:r w:rsidRPr="005659EB">
        <w:t>, 2003.</w:t>
      </w:r>
    </w:p>
    <w:p w14:paraId="5A12A236" w14:textId="77777777" w:rsidR="00E1067A" w:rsidRPr="005659EB" w:rsidRDefault="00E1067A" w:rsidP="00F30400">
      <w:pPr>
        <w:pStyle w:val="Level1"/>
        <w:widowControl/>
        <w:numPr>
          <w:ilvl w:val="0"/>
          <w:numId w:val="0"/>
        </w:numPr>
        <w:tabs>
          <w:tab w:val="left" w:pos="-1440"/>
        </w:tabs>
        <w:spacing w:line="263" w:lineRule="auto"/>
        <w:jc w:val="both"/>
      </w:pPr>
    </w:p>
    <w:p w14:paraId="217D55EC" w14:textId="77777777" w:rsidR="00E1067A" w:rsidRPr="005659EB" w:rsidRDefault="00333FA4" w:rsidP="00F30400">
      <w:pPr>
        <w:pStyle w:val="Level1"/>
        <w:widowControl/>
        <w:numPr>
          <w:ilvl w:val="0"/>
          <w:numId w:val="11"/>
        </w:numPr>
        <w:tabs>
          <w:tab w:val="left" w:pos="-1440"/>
        </w:tabs>
        <w:spacing w:line="263" w:lineRule="auto"/>
        <w:jc w:val="both"/>
      </w:pPr>
      <w:r w:rsidRPr="005659EB">
        <w:t>Østbye T, Seim A, Krause KM, Feightner J, Hachinski V , Hunskår S. Urinary incontinence among elderly in the Community: The Canadian Study of Health and Aging. North American Primary Care Research Group</w:t>
      </w:r>
      <w:r w:rsidR="00FD3BD8" w:rsidRPr="005659EB">
        <w:t>’s</w:t>
      </w:r>
      <w:r w:rsidRPr="005659EB">
        <w:t xml:space="preserve"> 31st Annual Meeting. Banff, Alberta</w:t>
      </w:r>
      <w:r w:rsidR="00FD3BD8" w:rsidRPr="005659EB">
        <w:t>, October 25-29</w:t>
      </w:r>
      <w:r w:rsidRPr="005659EB">
        <w:t>, 2003.</w:t>
      </w:r>
      <w:r w:rsidR="00E1067A" w:rsidRPr="005659EB">
        <w:t xml:space="preserve"> </w:t>
      </w:r>
    </w:p>
    <w:p w14:paraId="240A0980" w14:textId="77777777" w:rsidR="00E1067A" w:rsidRPr="005659EB" w:rsidRDefault="00E1067A" w:rsidP="00F30400">
      <w:pPr>
        <w:pStyle w:val="Level1"/>
        <w:widowControl/>
        <w:numPr>
          <w:ilvl w:val="0"/>
          <w:numId w:val="0"/>
        </w:numPr>
        <w:tabs>
          <w:tab w:val="left" w:pos="-1440"/>
        </w:tabs>
        <w:spacing w:line="263" w:lineRule="auto"/>
        <w:jc w:val="both"/>
      </w:pPr>
    </w:p>
    <w:p w14:paraId="0A527DA1" w14:textId="77777777" w:rsidR="00E1067A" w:rsidRPr="005659EB" w:rsidRDefault="00E1067A" w:rsidP="00F30400">
      <w:pPr>
        <w:pStyle w:val="Level1"/>
        <w:widowControl/>
        <w:numPr>
          <w:ilvl w:val="0"/>
          <w:numId w:val="11"/>
        </w:numPr>
        <w:tabs>
          <w:tab w:val="left" w:pos="-1440"/>
        </w:tabs>
        <w:spacing w:line="263" w:lineRule="auto"/>
        <w:jc w:val="both"/>
      </w:pPr>
      <w:r w:rsidRPr="005659EB">
        <w:lastRenderedPageBreak/>
        <w:t>Curtis L, Østbye T, Masselink LE, Hutchison S, Wright A, Dans PE, Schulman KA, Krishnan RR. Diabetes mellitus after atypical antipsychotic agents: a retrospective cohort study of a large outpatient population. 12</w:t>
      </w:r>
      <w:r w:rsidRPr="005659EB">
        <w:rPr>
          <w:vertAlign w:val="superscript"/>
        </w:rPr>
        <w:t>th</w:t>
      </w:r>
      <w:r w:rsidRPr="005659EB">
        <w:t xml:space="preserve"> Annual European Public Health Association. Oslo, Norway, October 7-9, 2004. </w:t>
      </w:r>
      <w:r w:rsidRPr="005659EB">
        <w:rPr>
          <w:i/>
        </w:rPr>
        <w:t xml:space="preserve">European Journal of Public Health </w:t>
      </w:r>
      <w:r w:rsidRPr="005659EB">
        <w:t>2004; 14(4) Suppl: 75.</w:t>
      </w:r>
    </w:p>
    <w:p w14:paraId="143C1DA1" w14:textId="77777777" w:rsidR="00E1067A" w:rsidRPr="005659EB" w:rsidRDefault="00E1067A" w:rsidP="00F30400">
      <w:pPr>
        <w:pStyle w:val="Level1"/>
        <w:widowControl/>
        <w:numPr>
          <w:ilvl w:val="0"/>
          <w:numId w:val="0"/>
        </w:numPr>
        <w:tabs>
          <w:tab w:val="left" w:pos="-1440"/>
        </w:tabs>
        <w:spacing w:line="263" w:lineRule="auto"/>
        <w:ind w:left="720" w:hanging="720"/>
        <w:jc w:val="both"/>
      </w:pPr>
    </w:p>
    <w:p w14:paraId="16FE3AF6" w14:textId="77777777" w:rsidR="00E1067A" w:rsidRPr="005659EB" w:rsidRDefault="00E1067A" w:rsidP="00F30400">
      <w:pPr>
        <w:pStyle w:val="Level1"/>
        <w:widowControl/>
        <w:numPr>
          <w:ilvl w:val="0"/>
          <w:numId w:val="11"/>
        </w:numPr>
        <w:tabs>
          <w:tab w:val="left" w:pos="-1440"/>
        </w:tabs>
        <w:spacing w:line="263" w:lineRule="auto"/>
        <w:jc w:val="both"/>
      </w:pPr>
      <w:r w:rsidRPr="005659EB">
        <w:rPr>
          <w:lang w:val="de-DE"/>
        </w:rPr>
        <w:t xml:space="preserve">Østbye T, Walton SE, Steenhuis R, Hodsman AB, Krause KM. </w:t>
      </w:r>
      <w:r w:rsidRPr="005659EB">
        <w:t>Fractures in the elderly: predictors, occurrence and consequences: The Canadian Study of Health and Aging. 12</w:t>
      </w:r>
      <w:r w:rsidRPr="005659EB">
        <w:rPr>
          <w:vertAlign w:val="superscript"/>
        </w:rPr>
        <w:t>th</w:t>
      </w:r>
      <w:r w:rsidRPr="005659EB">
        <w:t xml:space="preserve"> Annual European Public Health Association. Oslo, Norway, October 7-9, 2004. </w:t>
      </w:r>
      <w:r w:rsidRPr="005659EB">
        <w:rPr>
          <w:i/>
        </w:rPr>
        <w:t xml:space="preserve">European Journal of Public Health </w:t>
      </w:r>
      <w:r w:rsidRPr="005659EB">
        <w:t>2004; 14(4) Suppl: 86.</w:t>
      </w:r>
    </w:p>
    <w:p w14:paraId="12C53176" w14:textId="77777777" w:rsidR="00E1067A" w:rsidRPr="005659EB" w:rsidRDefault="00E1067A" w:rsidP="00F30400">
      <w:pPr>
        <w:pStyle w:val="Level1"/>
        <w:widowControl/>
        <w:numPr>
          <w:ilvl w:val="0"/>
          <w:numId w:val="0"/>
        </w:numPr>
        <w:tabs>
          <w:tab w:val="left" w:pos="-1440"/>
        </w:tabs>
        <w:spacing w:line="263" w:lineRule="auto"/>
        <w:jc w:val="both"/>
      </w:pPr>
    </w:p>
    <w:p w14:paraId="25F3AEE1" w14:textId="77777777" w:rsidR="00E1067A" w:rsidRPr="005659EB" w:rsidRDefault="00E1067A" w:rsidP="00F30400">
      <w:pPr>
        <w:pStyle w:val="Level1"/>
        <w:widowControl/>
        <w:numPr>
          <w:ilvl w:val="0"/>
          <w:numId w:val="11"/>
        </w:numPr>
        <w:tabs>
          <w:tab w:val="left" w:pos="-1440"/>
        </w:tabs>
        <w:spacing w:line="263" w:lineRule="auto"/>
        <w:jc w:val="both"/>
      </w:pPr>
      <w:r w:rsidRPr="005659EB">
        <w:rPr>
          <w:lang w:val="de-DE"/>
        </w:rPr>
        <w:t xml:space="preserve">Østbye T, Krause KM, Gradison M, Eisenstein EL, Wagner GS. </w:t>
      </w:r>
      <w:r w:rsidRPr="005659EB">
        <w:t>Teaching Outcomes Research To Family Medicine Residents: A Problem-Based Approach. 17th World Conference of Family Doctors (WONCA). Orlando, Florida, October 13-17, 2004.</w:t>
      </w:r>
    </w:p>
    <w:p w14:paraId="08D13466" w14:textId="77777777" w:rsidR="00E1067A" w:rsidRPr="005659EB" w:rsidRDefault="00E1067A" w:rsidP="00F30400">
      <w:pPr>
        <w:pStyle w:val="Level1"/>
        <w:widowControl/>
        <w:numPr>
          <w:ilvl w:val="0"/>
          <w:numId w:val="0"/>
        </w:numPr>
        <w:tabs>
          <w:tab w:val="left" w:pos="-1440"/>
        </w:tabs>
        <w:spacing w:line="263" w:lineRule="auto"/>
        <w:jc w:val="both"/>
      </w:pPr>
    </w:p>
    <w:p w14:paraId="6956029F" w14:textId="77777777" w:rsidR="00E1067A" w:rsidRPr="005659EB" w:rsidRDefault="00E1067A" w:rsidP="00F30400">
      <w:pPr>
        <w:pStyle w:val="Level1"/>
        <w:widowControl/>
        <w:numPr>
          <w:ilvl w:val="0"/>
          <w:numId w:val="11"/>
        </w:numPr>
        <w:tabs>
          <w:tab w:val="left" w:pos="-1440"/>
        </w:tabs>
        <w:spacing w:line="263" w:lineRule="auto"/>
        <w:jc w:val="both"/>
      </w:pPr>
      <w:r w:rsidRPr="005659EB">
        <w:t>Krause KM, Lee AML, Østbye T, Pollak KI, Yarnall KSH. Tribulations Of Practice-Based Research: Lessons Learned From A Feasibility Study</w:t>
      </w:r>
      <w:r w:rsidRPr="005659EB">
        <w:rPr>
          <w:b/>
          <w:bCs/>
        </w:rPr>
        <w:t xml:space="preserve">. </w:t>
      </w:r>
      <w:r w:rsidRPr="005659EB">
        <w:t>17th World Conference of Family Doctors (WONCA). Orlando, Florida, October 13-17, 2004.</w:t>
      </w:r>
    </w:p>
    <w:p w14:paraId="12778537" w14:textId="77777777" w:rsidR="00E1067A" w:rsidRPr="005659EB" w:rsidRDefault="00E1067A" w:rsidP="00F30400">
      <w:pPr>
        <w:pStyle w:val="Level1"/>
        <w:widowControl/>
        <w:numPr>
          <w:ilvl w:val="0"/>
          <w:numId w:val="0"/>
        </w:numPr>
        <w:tabs>
          <w:tab w:val="left" w:pos="-1440"/>
        </w:tabs>
        <w:spacing w:line="263" w:lineRule="auto"/>
        <w:jc w:val="both"/>
      </w:pPr>
    </w:p>
    <w:p w14:paraId="2447C185" w14:textId="77777777" w:rsidR="00E1067A" w:rsidRPr="005659EB" w:rsidRDefault="00E1067A" w:rsidP="00F30400">
      <w:pPr>
        <w:widowControl w:val="0"/>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 w:val="24"/>
          <w:szCs w:val="24"/>
        </w:rPr>
      </w:pPr>
      <w:r w:rsidRPr="005659EB">
        <w:rPr>
          <w:sz w:val="24"/>
          <w:szCs w:val="24"/>
        </w:rPr>
        <w:t>White KP, Carette S, Harth M, Bell MA, Speechley M, Østbye T, Dreyer J, Teasell R.</w:t>
      </w:r>
      <w:r w:rsidRPr="005659EB">
        <w:rPr>
          <w:b/>
          <w:sz w:val="24"/>
          <w:szCs w:val="24"/>
        </w:rPr>
        <w:t xml:space="preserve">    </w:t>
      </w:r>
      <w:r w:rsidRPr="005659EB">
        <w:rPr>
          <w:sz w:val="24"/>
          <w:szCs w:val="24"/>
        </w:rPr>
        <w:t>The Post-MVC Health Survey: A Controlled Epidemiological Study to Estimate Fibromyalgia (FM) Incidence Post Motor Vehicle Collision. American College of Rheumatology Annual Scientific Meeting in San Antonio, Texas, October 16-21, 2004.</w:t>
      </w:r>
    </w:p>
    <w:p w14:paraId="33CA5C91" w14:textId="77777777" w:rsidR="00E1067A" w:rsidRPr="005659EB" w:rsidRDefault="00E1067A" w:rsidP="00F3040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3BC3D4CD" w14:textId="77777777" w:rsidR="00E1067A" w:rsidRPr="005659EB" w:rsidRDefault="00E1067A" w:rsidP="00F30400">
      <w:pPr>
        <w:widowControl w:val="0"/>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 w:val="24"/>
          <w:szCs w:val="24"/>
        </w:rPr>
      </w:pPr>
      <w:r w:rsidRPr="005659EB">
        <w:rPr>
          <w:sz w:val="24"/>
          <w:szCs w:val="24"/>
        </w:rPr>
        <w:t>White KP, Carette S, Harth M, Bell MA, Speechley M, Østbye T, Dreyer J, Teasell R.</w:t>
      </w:r>
      <w:r w:rsidRPr="005659EB">
        <w:rPr>
          <w:b/>
          <w:bCs/>
          <w:sz w:val="24"/>
          <w:szCs w:val="24"/>
        </w:rPr>
        <w:t xml:space="preserve"> </w:t>
      </w:r>
      <w:r w:rsidRPr="005659EB">
        <w:rPr>
          <w:bCs/>
          <w:sz w:val="24"/>
          <w:szCs w:val="24"/>
        </w:rPr>
        <w:t>The Post-MVC Health Survey: Baseline Predictors of Incident Fibromyalgia.</w:t>
      </w:r>
      <w:r w:rsidRPr="005659EB">
        <w:rPr>
          <w:sz w:val="24"/>
          <w:szCs w:val="24"/>
        </w:rPr>
        <w:t xml:space="preserve"> American College of Rheumatology Annual Scientific Meeting in San Antonio, Texas, October 16-21, 2004.</w:t>
      </w:r>
    </w:p>
    <w:p w14:paraId="4783A3BF" w14:textId="77777777" w:rsidR="00E1067A" w:rsidRPr="005659EB" w:rsidRDefault="00E1067A" w:rsidP="00F3040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04248EF4" w14:textId="77777777" w:rsidR="00E1067A" w:rsidRPr="005659EB" w:rsidRDefault="00E1067A" w:rsidP="00F30400">
      <w:pPr>
        <w:widowControl w:val="0"/>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 w:val="24"/>
          <w:szCs w:val="24"/>
        </w:rPr>
      </w:pPr>
      <w:r w:rsidRPr="005659EB">
        <w:rPr>
          <w:sz w:val="24"/>
          <w:szCs w:val="24"/>
        </w:rPr>
        <w:t>White KP, Harth M,  Speechley M, Østbye T, Nielson W.  The Tender Point Injection Trial: A Double-Blind, Randomized Comparison of Xylocaine Versus Saline Tender Point Injections in Patients With Fibromyalgia (FM). American College of Rheumatology Annual Scientific Meeting in San Antonio, Texas, October 16-21, 2004.</w:t>
      </w:r>
    </w:p>
    <w:p w14:paraId="229F00EE" w14:textId="77777777" w:rsidR="00E1067A" w:rsidRPr="005659EB" w:rsidRDefault="00E1067A" w:rsidP="00F30400">
      <w:pPr>
        <w:pStyle w:val="Level1"/>
        <w:widowControl/>
        <w:numPr>
          <w:ilvl w:val="0"/>
          <w:numId w:val="0"/>
        </w:numPr>
        <w:tabs>
          <w:tab w:val="left" w:pos="-1440"/>
        </w:tabs>
        <w:spacing w:line="263" w:lineRule="auto"/>
        <w:jc w:val="both"/>
      </w:pPr>
    </w:p>
    <w:p w14:paraId="62419515" w14:textId="77777777" w:rsidR="00E1067A" w:rsidRPr="005659EB" w:rsidRDefault="00E1067A" w:rsidP="00F30400">
      <w:pPr>
        <w:pStyle w:val="Level1"/>
        <w:widowControl/>
        <w:numPr>
          <w:ilvl w:val="0"/>
          <w:numId w:val="11"/>
        </w:numPr>
        <w:tabs>
          <w:tab w:val="left" w:pos="-1440"/>
        </w:tabs>
        <w:spacing w:line="263" w:lineRule="auto"/>
        <w:jc w:val="both"/>
      </w:pPr>
      <w:r w:rsidRPr="005659EB">
        <w:t xml:space="preserve">Allen D, Binks M, Politi E, Eisenson H, Sha R, Østbye T, Williams M, Kolotkin R, Westman E. North American Society for the Study of Obesity Annual Meeting. Las Vegas, November 14 -18, 2004. </w:t>
      </w:r>
      <w:r w:rsidRPr="005659EB">
        <w:rPr>
          <w:i/>
        </w:rPr>
        <w:t>Obesity Research</w:t>
      </w:r>
      <w:r w:rsidR="00FD3BD8" w:rsidRPr="005659EB">
        <w:t xml:space="preserve"> 2004; 12; </w:t>
      </w:r>
      <w:r w:rsidRPr="005659EB">
        <w:t>A46.</w:t>
      </w:r>
    </w:p>
    <w:p w14:paraId="51CC05F8" w14:textId="77777777" w:rsidR="00E1067A" w:rsidRPr="005659EB" w:rsidRDefault="00E1067A" w:rsidP="00F30400">
      <w:pPr>
        <w:pStyle w:val="Level1"/>
        <w:widowControl/>
        <w:numPr>
          <w:ilvl w:val="0"/>
          <w:numId w:val="0"/>
        </w:numPr>
        <w:tabs>
          <w:tab w:val="left" w:pos="-1440"/>
        </w:tabs>
        <w:spacing w:line="263" w:lineRule="auto"/>
        <w:jc w:val="both"/>
      </w:pPr>
    </w:p>
    <w:p w14:paraId="2B323264" w14:textId="77777777" w:rsidR="00CA14A8" w:rsidRPr="005659EB" w:rsidRDefault="00E1067A" w:rsidP="00F30400">
      <w:pPr>
        <w:pStyle w:val="Level1"/>
        <w:widowControl/>
        <w:numPr>
          <w:ilvl w:val="0"/>
          <w:numId w:val="11"/>
        </w:numPr>
        <w:tabs>
          <w:tab w:val="left" w:pos="-1440"/>
        </w:tabs>
        <w:spacing w:line="263" w:lineRule="auto"/>
        <w:jc w:val="both"/>
      </w:pPr>
      <w:r w:rsidRPr="005659EB">
        <w:t xml:space="preserve">Kolotkin R, Binks M, Crossby R, Østbye T. Obesity and sexual quality of health. North American Society for the Study of Obesity Annual Meeting. Las Vegas, November 14 -18, 2004. </w:t>
      </w:r>
      <w:r w:rsidRPr="005659EB">
        <w:rPr>
          <w:i/>
        </w:rPr>
        <w:t>Obesity Research</w:t>
      </w:r>
      <w:r w:rsidRPr="005659EB">
        <w:t xml:space="preserve"> 2004; 12; A77.</w:t>
      </w:r>
    </w:p>
    <w:p w14:paraId="53B6C8AA" w14:textId="77777777" w:rsidR="00CA14A8" w:rsidRPr="005659EB" w:rsidRDefault="00CA14A8" w:rsidP="00F30400">
      <w:pPr>
        <w:pStyle w:val="Level1"/>
        <w:widowControl/>
        <w:numPr>
          <w:ilvl w:val="0"/>
          <w:numId w:val="0"/>
        </w:numPr>
        <w:tabs>
          <w:tab w:val="left" w:pos="-1440"/>
        </w:tabs>
        <w:spacing w:line="263" w:lineRule="auto"/>
        <w:jc w:val="both"/>
      </w:pPr>
    </w:p>
    <w:p w14:paraId="003DB32B" w14:textId="77777777" w:rsidR="00CA14A8" w:rsidRPr="005659EB" w:rsidRDefault="00E1067A" w:rsidP="00F30400">
      <w:pPr>
        <w:pStyle w:val="Level1"/>
        <w:widowControl/>
        <w:numPr>
          <w:ilvl w:val="0"/>
          <w:numId w:val="11"/>
        </w:numPr>
        <w:tabs>
          <w:tab w:val="left" w:pos="-1440"/>
        </w:tabs>
        <w:spacing w:line="263" w:lineRule="auto"/>
        <w:jc w:val="both"/>
      </w:pPr>
      <w:r w:rsidRPr="005659EB">
        <w:t xml:space="preserve">Østbye T, Dement J, Pollak KI, West M, Krause K. </w:t>
      </w:r>
      <w:r w:rsidRPr="005659EB">
        <w:rPr>
          <w:bCs/>
        </w:rPr>
        <w:t xml:space="preserve">Obesity and receipt of Pap smear tests among women working in a medical center. </w:t>
      </w:r>
      <w:r w:rsidRPr="005659EB">
        <w:t xml:space="preserve">North American Society for the Study </w:t>
      </w:r>
      <w:r w:rsidRPr="005659EB">
        <w:lastRenderedPageBreak/>
        <w:t xml:space="preserve">of Obesity Annual Meeting. Las Vegas, November 14 -18, 2004. </w:t>
      </w:r>
      <w:r w:rsidRPr="005659EB">
        <w:rPr>
          <w:i/>
        </w:rPr>
        <w:t>Obesity Research</w:t>
      </w:r>
      <w:r w:rsidR="00FD3BD8" w:rsidRPr="005659EB">
        <w:t xml:space="preserve"> 2004; 12; </w:t>
      </w:r>
      <w:r w:rsidRPr="005659EB">
        <w:t>A182.</w:t>
      </w:r>
      <w:r w:rsidR="00CA14A8" w:rsidRPr="005659EB">
        <w:rPr>
          <w:color w:val="000000"/>
        </w:rPr>
        <w:t xml:space="preserve"> </w:t>
      </w:r>
    </w:p>
    <w:p w14:paraId="24C2942B" w14:textId="77777777" w:rsidR="00CA14A8" w:rsidRPr="005659EB" w:rsidRDefault="00CA14A8" w:rsidP="00F30400">
      <w:pPr>
        <w:pStyle w:val="Level1"/>
        <w:widowControl/>
        <w:numPr>
          <w:ilvl w:val="0"/>
          <w:numId w:val="0"/>
        </w:numPr>
        <w:tabs>
          <w:tab w:val="left" w:pos="-1440"/>
        </w:tabs>
        <w:spacing w:line="263" w:lineRule="auto"/>
        <w:jc w:val="both"/>
      </w:pPr>
    </w:p>
    <w:p w14:paraId="3024DE73" w14:textId="77777777" w:rsidR="00CA14A8" w:rsidRPr="005659EB" w:rsidRDefault="00CA14A8" w:rsidP="00F30400">
      <w:pPr>
        <w:pStyle w:val="Level1"/>
        <w:widowControl/>
        <w:numPr>
          <w:ilvl w:val="0"/>
          <w:numId w:val="11"/>
        </w:numPr>
        <w:tabs>
          <w:tab w:val="left" w:pos="-1440"/>
        </w:tabs>
        <w:spacing w:line="263" w:lineRule="auto"/>
        <w:jc w:val="both"/>
      </w:pPr>
      <w:r w:rsidRPr="005659EB">
        <w:rPr>
          <w:color w:val="000000"/>
        </w:rPr>
        <w:t xml:space="preserve">Morgan PA, Strand J, Østbye T. National healthcare surveys and physician assistant workforce research: trials and tribulations. AAMC Physician Workforce Research Conference:  Expanding the Science, Enhancing the Impact, </w:t>
      </w:r>
      <w:r w:rsidR="00FD3BD8" w:rsidRPr="005659EB">
        <w:rPr>
          <w:color w:val="000000"/>
        </w:rPr>
        <w:t xml:space="preserve">Washington DC, </w:t>
      </w:r>
      <w:r w:rsidRPr="005659EB">
        <w:rPr>
          <w:color w:val="000000"/>
        </w:rPr>
        <w:t>May 5-6 2005</w:t>
      </w:r>
      <w:r w:rsidR="00FD3BD8" w:rsidRPr="005659EB">
        <w:rPr>
          <w:color w:val="000000"/>
        </w:rPr>
        <w:t>.</w:t>
      </w:r>
    </w:p>
    <w:p w14:paraId="5589EC77" w14:textId="77777777" w:rsidR="00531201" w:rsidRPr="005659EB" w:rsidRDefault="00531201" w:rsidP="00F30400">
      <w:pPr>
        <w:pStyle w:val="Level1"/>
        <w:widowControl/>
        <w:numPr>
          <w:ilvl w:val="0"/>
          <w:numId w:val="0"/>
        </w:numPr>
        <w:tabs>
          <w:tab w:val="left" w:pos="-1440"/>
        </w:tabs>
        <w:spacing w:line="263" w:lineRule="auto"/>
        <w:jc w:val="both"/>
      </w:pPr>
    </w:p>
    <w:p w14:paraId="1FA967EF" w14:textId="77777777" w:rsidR="00531201" w:rsidRPr="005659EB" w:rsidRDefault="00531201" w:rsidP="00F30400">
      <w:pPr>
        <w:pStyle w:val="Level1"/>
        <w:widowControl/>
        <w:numPr>
          <w:ilvl w:val="0"/>
          <w:numId w:val="11"/>
        </w:numPr>
        <w:tabs>
          <w:tab w:val="left" w:pos="-1440"/>
        </w:tabs>
        <w:spacing w:line="263" w:lineRule="auto"/>
        <w:jc w:val="both"/>
      </w:pPr>
      <w:r w:rsidRPr="005659EB">
        <w:t>Jin Y-P, Di Legge S, Østbye T, Feightner J, Hachinski V. First stroke, cognitive impairment not dementia and dementia in elderly Canadians</w:t>
      </w:r>
      <w:r w:rsidRPr="005659EB">
        <w:rPr>
          <w:color w:val="000000"/>
        </w:rPr>
        <w:t>. 2nd Congress of the International Society for Vascular, Cognitive and Behavioural Disorders</w:t>
      </w:r>
      <w:r w:rsidR="00FD3BD8" w:rsidRPr="005659EB">
        <w:rPr>
          <w:color w:val="000000"/>
        </w:rPr>
        <w:t xml:space="preserve"> </w:t>
      </w:r>
      <w:r w:rsidRPr="005659EB">
        <w:rPr>
          <w:color w:val="000000"/>
        </w:rPr>
        <w:t>(VAS-COG), Florence, Italy, June 8-12, 2005.</w:t>
      </w:r>
    </w:p>
    <w:p w14:paraId="680BC746" w14:textId="77777777" w:rsidR="00531201" w:rsidRPr="005659EB" w:rsidRDefault="00531201" w:rsidP="00F30400">
      <w:pPr>
        <w:pStyle w:val="Level1"/>
        <w:widowControl/>
        <w:numPr>
          <w:ilvl w:val="0"/>
          <w:numId w:val="0"/>
        </w:numPr>
        <w:tabs>
          <w:tab w:val="left" w:pos="-1440"/>
        </w:tabs>
        <w:spacing w:line="263" w:lineRule="auto"/>
        <w:jc w:val="both"/>
      </w:pPr>
    </w:p>
    <w:p w14:paraId="5A832F7C" w14:textId="77777777" w:rsidR="008753F1" w:rsidRPr="005659EB" w:rsidRDefault="00531201" w:rsidP="00F30400">
      <w:pPr>
        <w:pStyle w:val="Level1"/>
        <w:widowControl/>
        <w:numPr>
          <w:ilvl w:val="0"/>
          <w:numId w:val="11"/>
        </w:numPr>
        <w:tabs>
          <w:tab w:val="left" w:pos="-1440"/>
        </w:tabs>
        <w:spacing w:line="263" w:lineRule="auto"/>
        <w:jc w:val="both"/>
      </w:pPr>
      <w:r w:rsidRPr="005659EB">
        <w:rPr>
          <w:bCs/>
        </w:rPr>
        <w:t xml:space="preserve">Hayden KM, Pieper CF, Østbye T, Sanders L, Tschanz JT, Norton MC, Breitner JCS,  Welsh-Bohmer KA. Identification and Differentiation of Prodromal VaD:The Cache County Study </w:t>
      </w:r>
      <w:r w:rsidRPr="005659EB">
        <w:rPr>
          <w:color w:val="000000"/>
        </w:rPr>
        <w:t>2nd Congress of the International Society for Vascular, Cognitive and Behavioural Disorders(VAS-COG), Florence, Italy, June 8-12, 2005.</w:t>
      </w:r>
    </w:p>
    <w:p w14:paraId="2A9B65E3" w14:textId="77777777" w:rsidR="00CA14A8" w:rsidRPr="005659EB" w:rsidRDefault="00CA14A8" w:rsidP="00F30400">
      <w:pPr>
        <w:pStyle w:val="Level1"/>
        <w:widowControl/>
        <w:numPr>
          <w:ilvl w:val="0"/>
          <w:numId w:val="0"/>
        </w:numPr>
        <w:tabs>
          <w:tab w:val="left" w:pos="-1440"/>
        </w:tabs>
        <w:spacing w:line="263" w:lineRule="auto"/>
        <w:jc w:val="both"/>
      </w:pPr>
    </w:p>
    <w:p w14:paraId="3054909F" w14:textId="77777777" w:rsidR="00531201" w:rsidRPr="005659EB" w:rsidRDefault="00531201" w:rsidP="00F30400">
      <w:pPr>
        <w:pStyle w:val="Level1"/>
        <w:widowControl/>
        <w:numPr>
          <w:ilvl w:val="0"/>
          <w:numId w:val="11"/>
        </w:numPr>
        <w:tabs>
          <w:tab w:val="left" w:pos="-1440"/>
        </w:tabs>
        <w:spacing w:line="263" w:lineRule="auto"/>
        <w:jc w:val="both"/>
      </w:pPr>
      <w:r w:rsidRPr="005659EB">
        <w:rPr>
          <w:color w:val="000000"/>
        </w:rPr>
        <w:t>Østbye T, Krause KM, Chowdhary J, Brouwer RJN, Swamy GK, Carter-Edwards L, Bastian L, Lovelady CA, Morey M. Active Mothers Postpartum: rationale, study design and participation. North American Society for the Study of Obesity (NAASO) Annual</w:t>
      </w:r>
      <w:r w:rsidR="00B65305" w:rsidRPr="005659EB">
        <w:rPr>
          <w:color w:val="000000"/>
        </w:rPr>
        <w:t xml:space="preserve"> Scientific</w:t>
      </w:r>
      <w:r w:rsidRPr="005659EB">
        <w:rPr>
          <w:color w:val="000000"/>
        </w:rPr>
        <w:t xml:space="preserve"> Meeting. Vancouver, Canada, October 15 -19, 2005.</w:t>
      </w:r>
    </w:p>
    <w:p w14:paraId="553E3A60" w14:textId="77777777" w:rsidR="00B65305" w:rsidRPr="005659EB" w:rsidRDefault="00B65305" w:rsidP="00F30400">
      <w:pPr>
        <w:pStyle w:val="Level1"/>
        <w:widowControl/>
        <w:numPr>
          <w:ilvl w:val="0"/>
          <w:numId w:val="0"/>
        </w:numPr>
        <w:tabs>
          <w:tab w:val="left" w:pos="-1440"/>
        </w:tabs>
        <w:spacing w:line="263" w:lineRule="auto"/>
        <w:jc w:val="both"/>
      </w:pPr>
    </w:p>
    <w:p w14:paraId="1D746E50" w14:textId="77777777" w:rsidR="00B65305" w:rsidRPr="005659EB" w:rsidRDefault="00B65305" w:rsidP="00F30400">
      <w:pPr>
        <w:pStyle w:val="Level1"/>
        <w:widowControl/>
        <w:numPr>
          <w:ilvl w:val="0"/>
          <w:numId w:val="11"/>
        </w:numPr>
        <w:tabs>
          <w:tab w:val="left" w:pos="-1440"/>
        </w:tabs>
        <w:spacing w:line="263" w:lineRule="auto"/>
        <w:jc w:val="both"/>
      </w:pPr>
      <w:r w:rsidRPr="005659EB">
        <w:rPr>
          <w:color w:val="000000"/>
        </w:rPr>
        <w:t>Binks M, Kolotkin R, Østbye T, Crosby R, Hartley G. Changes in sexual quality of life in individuals undergoing weight loss treatment – a 2-year longitudinal study. North American Society for the Study of Obesity (NAASO) Annual Scientific Meeting. Vancouver, Canada, October 15 -19, 2005.</w:t>
      </w:r>
    </w:p>
    <w:p w14:paraId="38AF5D0F" w14:textId="77777777" w:rsidR="00B65305" w:rsidRPr="005659EB" w:rsidRDefault="00B65305" w:rsidP="00F30400">
      <w:pPr>
        <w:pStyle w:val="Level1"/>
        <w:widowControl/>
        <w:numPr>
          <w:ilvl w:val="0"/>
          <w:numId w:val="0"/>
        </w:numPr>
        <w:tabs>
          <w:tab w:val="left" w:pos="-1440"/>
        </w:tabs>
        <w:spacing w:line="263" w:lineRule="auto"/>
        <w:jc w:val="both"/>
      </w:pPr>
    </w:p>
    <w:p w14:paraId="1C823F26" w14:textId="77777777" w:rsidR="0045733A" w:rsidRPr="005659EB" w:rsidRDefault="00B65305" w:rsidP="00F30400">
      <w:pPr>
        <w:pStyle w:val="Level1"/>
        <w:widowControl/>
        <w:numPr>
          <w:ilvl w:val="0"/>
          <w:numId w:val="11"/>
        </w:numPr>
        <w:tabs>
          <w:tab w:val="left" w:pos="-1440"/>
        </w:tabs>
        <w:spacing w:line="263" w:lineRule="auto"/>
        <w:jc w:val="both"/>
      </w:pPr>
      <w:r w:rsidRPr="005659EB">
        <w:t>Binks M, Østbye T, Eisenson H, Sha R, Kolotkin R, Politi E, Westman E. Physical and quality of life outcomes one year following participation in a residential lifestyle change program. North American Society for the Study of Obesity (NAASO) Annual Scientific Meeting. Vancouver, Canada, October 15 -19, 2005.</w:t>
      </w:r>
    </w:p>
    <w:p w14:paraId="6528FC98" w14:textId="77777777" w:rsidR="0045733A" w:rsidRPr="005659EB" w:rsidRDefault="0045733A" w:rsidP="00F30400">
      <w:pPr>
        <w:pStyle w:val="Level1"/>
        <w:widowControl/>
        <w:numPr>
          <w:ilvl w:val="0"/>
          <w:numId w:val="0"/>
        </w:numPr>
        <w:tabs>
          <w:tab w:val="left" w:pos="-1440"/>
        </w:tabs>
        <w:spacing w:line="263" w:lineRule="auto"/>
        <w:jc w:val="both"/>
      </w:pPr>
    </w:p>
    <w:p w14:paraId="0263569B" w14:textId="77777777" w:rsidR="0045733A" w:rsidRPr="005659EB" w:rsidRDefault="00531201" w:rsidP="00F30400">
      <w:pPr>
        <w:pStyle w:val="Level1"/>
        <w:widowControl/>
        <w:numPr>
          <w:ilvl w:val="0"/>
          <w:numId w:val="11"/>
        </w:numPr>
        <w:tabs>
          <w:tab w:val="left" w:pos="-1440"/>
        </w:tabs>
        <w:spacing w:line="263" w:lineRule="auto"/>
        <w:jc w:val="both"/>
      </w:pPr>
      <w:r w:rsidRPr="005659EB">
        <w:t>Warren LH, Tschan</w:t>
      </w:r>
      <w:r w:rsidR="00DF18D3" w:rsidRPr="005659EB">
        <w:t>z JA, Norton M, Sanders Linda, Ø</w:t>
      </w:r>
      <w:r w:rsidRPr="005659EB">
        <w:t>stbye Truls, Pieper Carl, Hayden KM, Welsh-Bohmer KA. Prediction of Dementia: A Comparison of Multiple Preclinical Dementia Algorithms. International Neuropsychological Society Boston MA, February 1-4, 2006.</w:t>
      </w:r>
      <w:r w:rsidR="0045733A" w:rsidRPr="005659EB">
        <w:t xml:space="preserve"> </w:t>
      </w:r>
    </w:p>
    <w:p w14:paraId="7146E12A" w14:textId="77777777" w:rsidR="0045733A" w:rsidRPr="005659EB" w:rsidRDefault="0045733A" w:rsidP="00F30400">
      <w:pPr>
        <w:pStyle w:val="Level1"/>
        <w:widowControl/>
        <w:numPr>
          <w:ilvl w:val="0"/>
          <w:numId w:val="0"/>
        </w:numPr>
        <w:tabs>
          <w:tab w:val="left" w:pos="-1440"/>
        </w:tabs>
        <w:spacing w:line="263" w:lineRule="auto"/>
        <w:jc w:val="both"/>
      </w:pPr>
    </w:p>
    <w:p w14:paraId="5A23EC29" w14:textId="77777777" w:rsidR="00B65305" w:rsidRPr="005659EB" w:rsidRDefault="0045733A" w:rsidP="00F30400">
      <w:pPr>
        <w:pStyle w:val="Level1"/>
        <w:widowControl/>
        <w:numPr>
          <w:ilvl w:val="0"/>
          <w:numId w:val="11"/>
        </w:numPr>
        <w:tabs>
          <w:tab w:val="left" w:pos="-1440"/>
        </w:tabs>
        <w:spacing w:line="263" w:lineRule="auto"/>
        <w:jc w:val="both"/>
      </w:pPr>
      <w:r w:rsidRPr="005659EB">
        <w:t>Østbye T, Woods CW, Jayasekera C, Binanay C, Corey R.  The Ruhuna Duke Research and Education Collaboration.  Global Health Symposium, Duke University, Durham NC, April 17, 2006.</w:t>
      </w:r>
    </w:p>
    <w:p w14:paraId="07A0C12F" w14:textId="77777777" w:rsidR="00B65305" w:rsidRPr="005659EB" w:rsidRDefault="00B65305" w:rsidP="00F30400">
      <w:pPr>
        <w:pStyle w:val="Level1"/>
        <w:widowControl/>
        <w:numPr>
          <w:ilvl w:val="0"/>
          <w:numId w:val="0"/>
        </w:numPr>
        <w:tabs>
          <w:tab w:val="left" w:pos="-1440"/>
        </w:tabs>
        <w:spacing w:line="263" w:lineRule="auto"/>
        <w:jc w:val="both"/>
      </w:pPr>
    </w:p>
    <w:p w14:paraId="20B11EBF" w14:textId="77777777" w:rsidR="00B65305" w:rsidRPr="005659EB" w:rsidRDefault="00A21117" w:rsidP="00F30400">
      <w:pPr>
        <w:pStyle w:val="Level1"/>
        <w:widowControl/>
        <w:numPr>
          <w:ilvl w:val="0"/>
          <w:numId w:val="11"/>
        </w:numPr>
        <w:tabs>
          <w:tab w:val="left" w:pos="-1440"/>
        </w:tabs>
        <w:spacing w:line="263" w:lineRule="auto"/>
        <w:jc w:val="both"/>
      </w:pPr>
      <w:r w:rsidRPr="005659EB">
        <w:rPr>
          <w:color w:val="000000"/>
          <w:lang w:val="fr-FR"/>
        </w:rPr>
        <w:lastRenderedPageBreak/>
        <w:t>Alexander SC, Østbye T, Pollak KI, Gradison M, Bastian LA, Namenek Brouwer</w:t>
      </w:r>
      <w:r w:rsidRPr="005659EB">
        <w:rPr>
          <w:lang w:val="fr-FR"/>
        </w:rPr>
        <w:t xml:space="preserve"> </w:t>
      </w:r>
      <w:r w:rsidRPr="005659EB">
        <w:rPr>
          <w:color w:val="000000"/>
          <w:lang w:val="fr-FR"/>
        </w:rPr>
        <w:t xml:space="preserve">RJ. </w:t>
      </w:r>
      <w:r w:rsidRPr="005659EB">
        <w:rPr>
          <w:color w:val="000000"/>
        </w:rPr>
        <w:t>Physicians’ beliefs about discussing obesity: Results from focus</w:t>
      </w:r>
      <w:r w:rsidRPr="005659EB">
        <w:t xml:space="preserve"> </w:t>
      </w:r>
      <w:r w:rsidRPr="005659EB">
        <w:rPr>
          <w:color w:val="000000"/>
        </w:rPr>
        <w:t>groups. American Academy on Commun</w:t>
      </w:r>
      <w:r w:rsidR="00CA3F23" w:rsidRPr="005659EB">
        <w:rPr>
          <w:color w:val="000000"/>
        </w:rPr>
        <w:t>ication in Healthcare Research and Teaching Forum</w:t>
      </w:r>
      <w:r w:rsidRPr="005659EB">
        <w:rPr>
          <w:color w:val="000000"/>
        </w:rPr>
        <w:t>.</w:t>
      </w:r>
      <w:r w:rsidRPr="005659EB">
        <w:t xml:space="preserve"> </w:t>
      </w:r>
      <w:r w:rsidR="00CA3F23" w:rsidRPr="005659EB">
        <w:rPr>
          <w:color w:val="000000"/>
        </w:rPr>
        <w:t>Atlanta</w:t>
      </w:r>
      <w:r w:rsidRPr="005659EB">
        <w:rPr>
          <w:color w:val="000000"/>
        </w:rPr>
        <w:t xml:space="preserve"> GA, October </w:t>
      </w:r>
      <w:r w:rsidR="00CA3F23" w:rsidRPr="005659EB">
        <w:rPr>
          <w:color w:val="000000"/>
        </w:rPr>
        <w:t xml:space="preserve">13-15, </w:t>
      </w:r>
      <w:r w:rsidRPr="005659EB">
        <w:rPr>
          <w:color w:val="000000"/>
        </w:rPr>
        <w:t>2006.</w:t>
      </w:r>
    </w:p>
    <w:p w14:paraId="060D280D" w14:textId="77777777" w:rsidR="00B65305" w:rsidRPr="005659EB" w:rsidRDefault="00B65305" w:rsidP="00F30400">
      <w:pPr>
        <w:pStyle w:val="Level1"/>
        <w:widowControl/>
        <w:numPr>
          <w:ilvl w:val="0"/>
          <w:numId w:val="0"/>
        </w:numPr>
        <w:tabs>
          <w:tab w:val="left" w:pos="-1440"/>
        </w:tabs>
        <w:spacing w:line="263" w:lineRule="auto"/>
        <w:jc w:val="both"/>
      </w:pPr>
    </w:p>
    <w:p w14:paraId="5E152BD4" w14:textId="77777777" w:rsidR="00B65305" w:rsidRPr="005659EB" w:rsidRDefault="00B65305" w:rsidP="00F30400">
      <w:pPr>
        <w:pStyle w:val="Level1"/>
        <w:widowControl/>
        <w:numPr>
          <w:ilvl w:val="0"/>
          <w:numId w:val="11"/>
        </w:numPr>
        <w:tabs>
          <w:tab w:val="left" w:pos="-1440"/>
        </w:tabs>
        <w:spacing w:line="263" w:lineRule="auto"/>
        <w:jc w:val="both"/>
      </w:pPr>
      <w:r w:rsidRPr="005659EB">
        <w:rPr>
          <w:color w:val="000000"/>
        </w:rPr>
        <w:t>Kolotkin R, Fuemmeler B, Hunter C, Østbye T, VanBrunt DL, Foreyt J. Physical activity and health related quality of life in obese air force personnel. North American Society for the Study of Obesity (NAASO) Annual Scientific Meeting. Boston MA, October 20-24, 2006.</w:t>
      </w:r>
    </w:p>
    <w:p w14:paraId="13CA46D4" w14:textId="77777777" w:rsidR="00B65305" w:rsidRPr="005659EB" w:rsidRDefault="00B65305" w:rsidP="00F30400">
      <w:pPr>
        <w:pStyle w:val="Level1"/>
        <w:widowControl/>
        <w:numPr>
          <w:ilvl w:val="0"/>
          <w:numId w:val="0"/>
        </w:numPr>
        <w:tabs>
          <w:tab w:val="left" w:pos="-1440"/>
        </w:tabs>
        <w:spacing w:line="263" w:lineRule="auto"/>
        <w:ind w:left="720" w:hanging="720"/>
        <w:jc w:val="both"/>
        <w:rPr>
          <w:color w:val="000000"/>
        </w:rPr>
      </w:pPr>
    </w:p>
    <w:p w14:paraId="6DF9C111" w14:textId="77777777" w:rsidR="00B65305" w:rsidRPr="005659EB" w:rsidRDefault="00B65305" w:rsidP="00F30400">
      <w:pPr>
        <w:pStyle w:val="Level1"/>
        <w:widowControl/>
        <w:numPr>
          <w:ilvl w:val="0"/>
          <w:numId w:val="11"/>
        </w:numPr>
        <w:tabs>
          <w:tab w:val="left" w:pos="-1440"/>
        </w:tabs>
        <w:spacing w:line="263" w:lineRule="auto"/>
        <w:jc w:val="both"/>
      </w:pPr>
      <w:r w:rsidRPr="005659EB">
        <w:rPr>
          <w:color w:val="000000"/>
        </w:rPr>
        <w:t>Brouwer RN, Morey M, Lovelady C, Durham H, Chowdhary J, Østbye T. Factors associated with physical activity among overweight postpartum women. North American Society for the Study of Obesity (NAASO) Annual Scientific Meeting. Boston MA, October 20-24, 2006.</w:t>
      </w:r>
    </w:p>
    <w:p w14:paraId="329E9FF2" w14:textId="77777777" w:rsidR="00B65305" w:rsidRPr="005659EB" w:rsidRDefault="00B65305" w:rsidP="00F30400">
      <w:pPr>
        <w:pStyle w:val="Level1"/>
        <w:widowControl/>
        <w:numPr>
          <w:ilvl w:val="0"/>
          <w:numId w:val="0"/>
        </w:numPr>
        <w:tabs>
          <w:tab w:val="left" w:pos="-1440"/>
        </w:tabs>
        <w:spacing w:line="263" w:lineRule="auto"/>
        <w:jc w:val="both"/>
      </w:pPr>
    </w:p>
    <w:p w14:paraId="13B80658" w14:textId="77777777" w:rsidR="00B65305" w:rsidRPr="005659EB" w:rsidRDefault="00CA3F23" w:rsidP="00F30400">
      <w:pPr>
        <w:pStyle w:val="Level1"/>
        <w:widowControl/>
        <w:numPr>
          <w:ilvl w:val="0"/>
          <w:numId w:val="11"/>
        </w:numPr>
        <w:tabs>
          <w:tab w:val="left" w:pos="-1440"/>
        </w:tabs>
        <w:spacing w:line="263" w:lineRule="auto"/>
        <w:jc w:val="both"/>
      </w:pPr>
      <w:r w:rsidRPr="005659EB">
        <w:rPr>
          <w:color w:val="000000"/>
        </w:rPr>
        <w:t xml:space="preserve">Durham H, Lovelady C, Brouwer RN, Chowdhary J, Carter-Edwards L, </w:t>
      </w:r>
      <w:r w:rsidR="00A618E7" w:rsidRPr="005659EB">
        <w:rPr>
          <w:color w:val="000000"/>
        </w:rPr>
        <w:t xml:space="preserve">. Østbye T. </w:t>
      </w:r>
      <w:r w:rsidRPr="005659EB">
        <w:rPr>
          <w:color w:val="000000"/>
        </w:rPr>
        <w:t>Self-reported energy intake and weight: characteristics of underreporters among overweight postpartum women</w:t>
      </w:r>
      <w:r w:rsidR="00B65305" w:rsidRPr="005659EB">
        <w:rPr>
          <w:color w:val="000000"/>
        </w:rPr>
        <w:t xml:space="preserve"> North American Society for the Study of Obesity (NAASO) Annual Scientific Meeting. Boston MA, October 20-24, 2006.</w:t>
      </w:r>
    </w:p>
    <w:p w14:paraId="3F085BD2" w14:textId="77777777" w:rsidR="00A618E7" w:rsidRPr="005659EB" w:rsidRDefault="00A618E7" w:rsidP="00F30400">
      <w:pPr>
        <w:pStyle w:val="Level1"/>
        <w:widowControl/>
        <w:numPr>
          <w:ilvl w:val="0"/>
          <w:numId w:val="0"/>
        </w:numPr>
        <w:tabs>
          <w:tab w:val="left" w:pos="-1440"/>
        </w:tabs>
        <w:spacing w:line="263" w:lineRule="auto"/>
        <w:jc w:val="both"/>
      </w:pPr>
    </w:p>
    <w:p w14:paraId="0C4DFDD7" w14:textId="77777777" w:rsidR="00A618E7" w:rsidRPr="005659EB" w:rsidRDefault="00A618E7" w:rsidP="00F30400">
      <w:pPr>
        <w:pStyle w:val="Level1"/>
        <w:widowControl/>
        <w:numPr>
          <w:ilvl w:val="0"/>
          <w:numId w:val="11"/>
        </w:numPr>
        <w:tabs>
          <w:tab w:val="left" w:pos="-1440"/>
        </w:tabs>
        <w:spacing w:line="263" w:lineRule="auto"/>
        <w:jc w:val="both"/>
      </w:pPr>
      <w:r w:rsidRPr="005659EB">
        <w:rPr>
          <w:color w:val="000000"/>
        </w:rPr>
        <w:t xml:space="preserve">Norton MC, Tschanz JT, Piercy KW, Rabins PV, Corcoran C, . </w:t>
      </w:r>
      <w:r w:rsidRPr="005659EB">
        <w:rPr>
          <w:color w:val="000000"/>
          <w:lang w:val="de-DE"/>
        </w:rPr>
        <w:t xml:space="preserve">Østbye T, Welsh-Bohmer KA, Breitner JCS. </w:t>
      </w:r>
      <w:r w:rsidRPr="005659EB">
        <w:rPr>
          <w:color w:val="000000"/>
        </w:rPr>
        <w:t>Closeness of the caregiving relationship and association with cognitive decline. American Association for Geriatric Psychiatry Annual Meeting. New Orleans, LA, March 1-4, 2007.</w:t>
      </w:r>
    </w:p>
    <w:p w14:paraId="214B1EA5" w14:textId="77777777" w:rsidR="00A26ADF" w:rsidRPr="005659EB" w:rsidRDefault="00A26ADF" w:rsidP="00F30400">
      <w:pPr>
        <w:pStyle w:val="Level1"/>
        <w:numPr>
          <w:ilvl w:val="0"/>
          <w:numId w:val="0"/>
        </w:numPr>
        <w:tabs>
          <w:tab w:val="left" w:pos="-1440"/>
        </w:tabs>
        <w:spacing w:line="263" w:lineRule="auto"/>
        <w:jc w:val="both"/>
      </w:pPr>
    </w:p>
    <w:p w14:paraId="2F968A29" w14:textId="77777777" w:rsidR="00340CE9" w:rsidRPr="005659EB" w:rsidRDefault="00A26ADF" w:rsidP="00F30400">
      <w:pPr>
        <w:pStyle w:val="Level1"/>
        <w:numPr>
          <w:ilvl w:val="0"/>
          <w:numId w:val="11"/>
        </w:numPr>
        <w:tabs>
          <w:tab w:val="left" w:pos="-1440"/>
        </w:tabs>
        <w:spacing w:line="263" w:lineRule="auto"/>
        <w:jc w:val="both"/>
      </w:pPr>
      <w:r w:rsidRPr="005659EB">
        <w:rPr>
          <w:lang w:val="nb-NO"/>
        </w:rPr>
        <w:t xml:space="preserve">Iversen M, </w:t>
      </w:r>
      <w:r w:rsidRPr="005659EB">
        <w:rPr>
          <w:color w:val="000000"/>
          <w:lang w:val="nb-NO"/>
        </w:rPr>
        <w:t xml:space="preserve">Østbye </w:t>
      </w:r>
      <w:r w:rsidRPr="005659EB">
        <w:rPr>
          <w:lang w:val="nb-NO"/>
        </w:rPr>
        <w:t xml:space="preserve">T, Midthjell K, Clipp E, Tell G, Graue M, Uhlving S, Hanestad BR. </w:t>
      </w:r>
      <w:r w:rsidRPr="005659EB">
        <w:t xml:space="preserve">Patient perceptions of foot examination and diabetes care. Results from HUNT2, a Norwegian population based survey. 19th World Diabetes Congress (IDF). Cape Town, South Africa, December 3-7, 2006. </w:t>
      </w:r>
      <w:r w:rsidRPr="005659EB">
        <w:rPr>
          <w:i/>
        </w:rPr>
        <w:t>Diab Med</w:t>
      </w:r>
      <w:r w:rsidRPr="005659EB">
        <w:t xml:space="preserve"> 2006; vol 23, 552.</w:t>
      </w:r>
    </w:p>
    <w:p w14:paraId="63C06F02" w14:textId="77777777" w:rsidR="00340CE9" w:rsidRPr="005659EB" w:rsidRDefault="00340CE9" w:rsidP="00F30400">
      <w:pPr>
        <w:pStyle w:val="Level1"/>
        <w:numPr>
          <w:ilvl w:val="0"/>
          <w:numId w:val="0"/>
        </w:numPr>
        <w:tabs>
          <w:tab w:val="left" w:pos="-1440"/>
        </w:tabs>
        <w:spacing w:line="263" w:lineRule="auto"/>
        <w:jc w:val="both"/>
      </w:pPr>
    </w:p>
    <w:p w14:paraId="62EF3EB6" w14:textId="77777777" w:rsidR="0080239D" w:rsidRPr="005659EB" w:rsidRDefault="00340CE9" w:rsidP="00F30400">
      <w:pPr>
        <w:pStyle w:val="Level1"/>
        <w:numPr>
          <w:ilvl w:val="0"/>
          <w:numId w:val="11"/>
        </w:numPr>
        <w:tabs>
          <w:tab w:val="left" w:pos="-1440"/>
        </w:tabs>
        <w:spacing w:line="263" w:lineRule="auto"/>
        <w:jc w:val="both"/>
      </w:pPr>
      <w:r w:rsidRPr="005659EB">
        <w:t xml:space="preserve">Norton MC, Tschanz JT, Østbye T, Corcoran C, Zandi PP, Breitner JCS, Welsh-Bohmer KA.  Widow(er)hood increases risk for subsequent dementia, </w:t>
      </w:r>
      <w:r w:rsidRPr="005659EB">
        <w:rPr>
          <w:color w:val="000000"/>
        </w:rPr>
        <w:t>especially for women. The Cache County Study. World Conference of Stress. Budapest, Hungary, August 23-26, 2007.</w:t>
      </w:r>
    </w:p>
    <w:p w14:paraId="538FEC43" w14:textId="77777777" w:rsidR="0080239D" w:rsidRPr="005659EB" w:rsidRDefault="0080239D" w:rsidP="00F30400">
      <w:pPr>
        <w:pStyle w:val="Level1"/>
        <w:numPr>
          <w:ilvl w:val="0"/>
          <w:numId w:val="0"/>
        </w:numPr>
        <w:tabs>
          <w:tab w:val="left" w:pos="-1440"/>
        </w:tabs>
        <w:spacing w:line="263" w:lineRule="auto"/>
        <w:jc w:val="both"/>
      </w:pPr>
    </w:p>
    <w:p w14:paraId="3045E028" w14:textId="77777777" w:rsidR="0080239D" w:rsidRPr="005659EB" w:rsidRDefault="007F028C" w:rsidP="00F30400">
      <w:pPr>
        <w:pStyle w:val="Level1"/>
        <w:numPr>
          <w:ilvl w:val="0"/>
          <w:numId w:val="11"/>
        </w:numPr>
        <w:tabs>
          <w:tab w:val="left" w:pos="-1440"/>
        </w:tabs>
        <w:spacing w:line="263" w:lineRule="auto"/>
        <w:jc w:val="both"/>
      </w:pPr>
      <w:r w:rsidRPr="005659EB">
        <w:t xml:space="preserve"> Iversen</w:t>
      </w:r>
      <w:r w:rsidR="0080239D" w:rsidRPr="005659EB">
        <w:rPr>
          <w:b/>
          <w:bCs/>
        </w:rPr>
        <w:t xml:space="preserve"> </w:t>
      </w:r>
      <w:r w:rsidR="0080239D" w:rsidRPr="005659EB">
        <w:rPr>
          <w:bCs/>
        </w:rPr>
        <w:t>M,</w:t>
      </w:r>
      <w:r w:rsidR="0080239D" w:rsidRPr="005659EB">
        <w:t xml:space="preserve"> </w:t>
      </w:r>
      <w:r w:rsidRPr="005659EB">
        <w:t>Østbye</w:t>
      </w:r>
      <w:r w:rsidR="0080239D" w:rsidRPr="005659EB">
        <w:t xml:space="preserve"> T, </w:t>
      </w:r>
      <w:r w:rsidRPr="005659EB">
        <w:t>Midthjell</w:t>
      </w:r>
      <w:r w:rsidR="0080239D" w:rsidRPr="005659EB">
        <w:t xml:space="preserve"> K, </w:t>
      </w:r>
      <w:r w:rsidRPr="005659EB">
        <w:t>Moum</w:t>
      </w:r>
      <w:r w:rsidR="0080239D" w:rsidRPr="005659EB">
        <w:t xml:space="preserve"> T, </w:t>
      </w:r>
      <w:r w:rsidRPr="005659EB">
        <w:t>Clipp</w:t>
      </w:r>
      <w:r w:rsidR="0080239D" w:rsidRPr="005659EB">
        <w:t xml:space="preserve"> E, </w:t>
      </w:r>
      <w:r w:rsidRPr="005659EB">
        <w:t>Tell</w:t>
      </w:r>
      <w:r w:rsidR="0080239D" w:rsidRPr="005659EB">
        <w:t xml:space="preserve"> GF,  </w:t>
      </w:r>
      <w:r w:rsidRPr="005659EB">
        <w:t>Nortvedt</w:t>
      </w:r>
      <w:r w:rsidR="0080239D" w:rsidRPr="005659EB">
        <w:t xml:space="preserve"> B, </w:t>
      </w:r>
      <w:r w:rsidRPr="005659EB">
        <w:t>Hanestad.</w:t>
      </w:r>
      <w:r w:rsidR="0080239D" w:rsidRPr="005659EB">
        <w:t>BR</w:t>
      </w:r>
      <w:r w:rsidRPr="005659EB">
        <w:t xml:space="preserve"> Diabetic foot ulcers and psychological well being in a population based study - The Nord-trøndelag Health Study. 14</w:t>
      </w:r>
      <w:r w:rsidRPr="005659EB">
        <w:rPr>
          <w:vertAlign w:val="superscript"/>
        </w:rPr>
        <w:t>th</w:t>
      </w:r>
      <w:r w:rsidRPr="005659EB">
        <w:t xml:space="preserve"> Annual Conference of the International Society for Quality of Life Research (ISOQOL), </w:t>
      </w:r>
      <w:r w:rsidR="00FD3BD8" w:rsidRPr="005659EB">
        <w:t>Toronto ON, October 10 – 13, 2007.</w:t>
      </w:r>
      <w:r w:rsidRPr="005659EB">
        <w:t xml:space="preserve"> Quality of Life Research Supplement 2007: A-45/46.</w:t>
      </w:r>
    </w:p>
    <w:p w14:paraId="75823753" w14:textId="77777777" w:rsidR="0080239D" w:rsidRPr="005659EB" w:rsidRDefault="0080239D" w:rsidP="00F30400">
      <w:pPr>
        <w:pStyle w:val="Level1"/>
        <w:numPr>
          <w:ilvl w:val="0"/>
          <w:numId w:val="0"/>
        </w:numPr>
        <w:tabs>
          <w:tab w:val="left" w:pos="-1440"/>
        </w:tabs>
        <w:spacing w:line="263" w:lineRule="auto"/>
        <w:jc w:val="both"/>
        <w:rPr>
          <w:color w:val="000000"/>
        </w:rPr>
      </w:pPr>
    </w:p>
    <w:p w14:paraId="59D4EF0B" w14:textId="77777777" w:rsidR="0080239D" w:rsidRPr="005659EB" w:rsidRDefault="0080239D" w:rsidP="00F30400">
      <w:pPr>
        <w:pStyle w:val="Level1"/>
        <w:numPr>
          <w:ilvl w:val="0"/>
          <w:numId w:val="11"/>
        </w:numPr>
        <w:tabs>
          <w:tab w:val="left" w:pos="-1440"/>
        </w:tabs>
        <w:spacing w:line="263" w:lineRule="auto"/>
        <w:jc w:val="both"/>
        <w:rPr>
          <w:color w:val="000000"/>
        </w:rPr>
      </w:pPr>
      <w:r w:rsidRPr="005659EB">
        <w:t xml:space="preserve">Perera B., Fernando N, Østbye T, Woods C, Abeyagunawardana V. Gender differences in </w:t>
      </w:r>
      <w:r w:rsidRPr="005659EB">
        <w:lastRenderedPageBreak/>
        <w:t>suicidal ideation and deliberate self-harm among adolescents in Sri Lanka. American Public Health Association 135 Annual Conference, Washington DC,  November 2007.</w:t>
      </w:r>
    </w:p>
    <w:p w14:paraId="7CBAC1C0" w14:textId="77777777" w:rsidR="0080239D" w:rsidRPr="005659EB" w:rsidRDefault="0080239D" w:rsidP="00F30400">
      <w:pPr>
        <w:pStyle w:val="Level1"/>
        <w:numPr>
          <w:ilvl w:val="0"/>
          <w:numId w:val="0"/>
        </w:numPr>
        <w:tabs>
          <w:tab w:val="left" w:pos="-1440"/>
        </w:tabs>
        <w:spacing w:line="263" w:lineRule="auto"/>
        <w:jc w:val="both"/>
      </w:pPr>
    </w:p>
    <w:p w14:paraId="73E52B0C" w14:textId="77777777" w:rsidR="0080239D" w:rsidRPr="005659EB" w:rsidRDefault="0080239D" w:rsidP="00F30400">
      <w:pPr>
        <w:pStyle w:val="Level1"/>
        <w:numPr>
          <w:ilvl w:val="0"/>
          <w:numId w:val="11"/>
        </w:numPr>
        <w:tabs>
          <w:tab w:val="left" w:pos="-1440"/>
        </w:tabs>
        <w:spacing w:line="263" w:lineRule="auto"/>
        <w:jc w:val="both"/>
        <w:rPr>
          <w:color w:val="000000"/>
        </w:rPr>
      </w:pPr>
      <w:r w:rsidRPr="005659EB">
        <w:rPr>
          <w:lang w:val="nb-NO"/>
        </w:rPr>
        <w:t xml:space="preserve">Perera B, Østbye T, Woods C, Ariyananda PL. </w:t>
      </w:r>
      <w:r w:rsidRPr="005659EB">
        <w:t>Sexual abuse experience among late adolescents in Sri Lanka: The role of gender and family-income. American Public Health Association 135 Annual Conference, Washington DC, November 2007.</w:t>
      </w:r>
    </w:p>
    <w:p w14:paraId="34C89129" w14:textId="77777777" w:rsidR="00584893" w:rsidRPr="005659EB" w:rsidRDefault="00584893" w:rsidP="00F30400">
      <w:pPr>
        <w:pStyle w:val="Level1"/>
        <w:numPr>
          <w:ilvl w:val="0"/>
          <w:numId w:val="0"/>
        </w:numPr>
        <w:tabs>
          <w:tab w:val="left" w:pos="-1440"/>
        </w:tabs>
        <w:spacing w:line="263" w:lineRule="auto"/>
        <w:jc w:val="both"/>
      </w:pPr>
    </w:p>
    <w:p w14:paraId="7492B5B1" w14:textId="77777777" w:rsidR="00584893" w:rsidRPr="005659EB" w:rsidRDefault="00584893" w:rsidP="00F30400">
      <w:pPr>
        <w:pStyle w:val="Level1"/>
        <w:numPr>
          <w:ilvl w:val="0"/>
          <w:numId w:val="11"/>
        </w:numPr>
        <w:tabs>
          <w:tab w:val="left" w:pos="-1440"/>
        </w:tabs>
        <w:spacing w:line="263" w:lineRule="auto"/>
        <w:jc w:val="both"/>
      </w:pPr>
      <w:r w:rsidRPr="005659EB">
        <w:t xml:space="preserve">Norton MC, Tschanz JT, Østbye T, Corcoran C, Cook L, Breitner JCS, Welsh-Bohmer KA.  Stressful Life Events and Cognitive Decline - The </w:t>
      </w:r>
      <w:r w:rsidRPr="005659EB">
        <w:rPr>
          <w:color w:val="000000"/>
        </w:rPr>
        <w:t xml:space="preserve">Cache County Study.  </w:t>
      </w:r>
      <w:r w:rsidR="0058709B" w:rsidRPr="005659EB">
        <w:rPr>
          <w:color w:val="000000"/>
        </w:rPr>
        <w:t>62</w:t>
      </w:r>
      <w:r w:rsidR="0058709B" w:rsidRPr="005659EB">
        <w:rPr>
          <w:color w:val="000000"/>
          <w:vertAlign w:val="superscript"/>
        </w:rPr>
        <w:t>nd</w:t>
      </w:r>
      <w:r w:rsidR="0058709B" w:rsidRPr="005659EB">
        <w:rPr>
          <w:color w:val="000000"/>
        </w:rPr>
        <w:t xml:space="preserve"> A</w:t>
      </w:r>
      <w:r w:rsidRPr="005659EB">
        <w:rPr>
          <w:color w:val="000000"/>
        </w:rPr>
        <w:t>nnual meeting of the Gerontological Society of America, San Francisco, November, 2007.</w:t>
      </w:r>
    </w:p>
    <w:p w14:paraId="2EF273AF" w14:textId="77777777" w:rsidR="00AC0B8A" w:rsidRPr="005659EB" w:rsidRDefault="00AC0B8A" w:rsidP="00F30400">
      <w:pPr>
        <w:pStyle w:val="Level1"/>
        <w:numPr>
          <w:ilvl w:val="0"/>
          <w:numId w:val="0"/>
        </w:numPr>
        <w:tabs>
          <w:tab w:val="left" w:pos="-1440"/>
        </w:tabs>
        <w:spacing w:line="263" w:lineRule="auto"/>
        <w:jc w:val="both"/>
      </w:pPr>
    </w:p>
    <w:p w14:paraId="384201F9" w14:textId="77777777" w:rsidR="00AC0B8A" w:rsidRPr="005659EB" w:rsidRDefault="00715C1B" w:rsidP="00F30400">
      <w:pPr>
        <w:pStyle w:val="Level1"/>
        <w:numPr>
          <w:ilvl w:val="0"/>
          <w:numId w:val="11"/>
        </w:numPr>
        <w:tabs>
          <w:tab w:val="left" w:pos="-1440"/>
        </w:tabs>
        <w:spacing w:line="263" w:lineRule="auto"/>
        <w:jc w:val="both"/>
      </w:pPr>
      <w:r w:rsidRPr="005659EB">
        <w:t>McDuffie JR, Ø</w:t>
      </w:r>
      <w:r w:rsidR="00AC0B8A" w:rsidRPr="005659EB">
        <w:t>stbye T, Stechuchak KM, Olsen MK, Datta SK, Krause KM, Fisher DA, Oddone EZ, Yancy WS, Jr. The relationship between obesity and receipt of clinical preventive services in veteran</w:t>
      </w:r>
      <w:r w:rsidRPr="005659EB">
        <w:t xml:space="preserve">s. </w:t>
      </w:r>
      <w:r w:rsidR="00AC0B8A" w:rsidRPr="005659EB">
        <w:t>AcademyHealth Annual Research Meeting; June 8-10, 2008; Washington DC.</w:t>
      </w:r>
    </w:p>
    <w:p w14:paraId="7B5848FD" w14:textId="77777777" w:rsidR="00715C1B" w:rsidRPr="005659EB" w:rsidRDefault="00715C1B" w:rsidP="00F30400">
      <w:pPr>
        <w:pStyle w:val="Level1"/>
        <w:numPr>
          <w:ilvl w:val="0"/>
          <w:numId w:val="0"/>
        </w:numPr>
        <w:tabs>
          <w:tab w:val="left" w:pos="-1440"/>
        </w:tabs>
        <w:spacing w:line="263" w:lineRule="auto"/>
        <w:jc w:val="both"/>
      </w:pPr>
    </w:p>
    <w:p w14:paraId="587CA3C6" w14:textId="77777777" w:rsidR="00F975AE" w:rsidRPr="005659EB" w:rsidRDefault="00715C1B" w:rsidP="00F30400">
      <w:pPr>
        <w:pStyle w:val="Level1"/>
        <w:numPr>
          <w:ilvl w:val="0"/>
          <w:numId w:val="11"/>
        </w:numPr>
        <w:tabs>
          <w:tab w:val="left" w:pos="-1440"/>
        </w:tabs>
        <w:spacing w:line="263" w:lineRule="auto"/>
        <w:jc w:val="both"/>
      </w:pPr>
      <w:r w:rsidRPr="005659EB">
        <w:t xml:space="preserve">Helmes E, Østbye T. Personality changes and the occurrence of dementia. Australian Psychological Society Annual Conference 2008. </w:t>
      </w:r>
      <w:r w:rsidRPr="005659EB">
        <w:rPr>
          <w:i/>
        </w:rPr>
        <w:t>Australian Journal of Psychology</w:t>
      </w:r>
      <w:r w:rsidRPr="005659EB">
        <w:t xml:space="preserve"> 2008; 60 (suppl.): 147.</w:t>
      </w:r>
    </w:p>
    <w:p w14:paraId="1417C83F" w14:textId="77777777" w:rsidR="00F975AE" w:rsidRPr="005659EB" w:rsidRDefault="00F975AE" w:rsidP="00F30400">
      <w:pPr>
        <w:pStyle w:val="Level1"/>
        <w:numPr>
          <w:ilvl w:val="0"/>
          <w:numId w:val="0"/>
        </w:numPr>
        <w:tabs>
          <w:tab w:val="left" w:pos="-1440"/>
        </w:tabs>
        <w:spacing w:line="263" w:lineRule="auto"/>
        <w:jc w:val="both"/>
      </w:pPr>
    </w:p>
    <w:p w14:paraId="750316E6" w14:textId="77777777" w:rsidR="00A936D3" w:rsidRPr="005659EB" w:rsidRDefault="00F975AE" w:rsidP="00F30400">
      <w:pPr>
        <w:pStyle w:val="Level1"/>
        <w:numPr>
          <w:ilvl w:val="0"/>
          <w:numId w:val="11"/>
        </w:numPr>
        <w:tabs>
          <w:tab w:val="left" w:pos="-1440"/>
        </w:tabs>
        <w:spacing w:line="263" w:lineRule="auto"/>
        <w:jc w:val="both"/>
      </w:pPr>
      <w:r w:rsidRPr="005659EB">
        <w:rPr>
          <w:lang w:val="nb-NO"/>
        </w:rPr>
        <w:t xml:space="preserve">Namenek Brouwer, RJ, Revels, J, Østbye, T.  </w:t>
      </w:r>
      <w:r w:rsidRPr="005659EB">
        <w:t>Factors associated with participation in a postpartum weight-loss intervention. Annual Meeting of the North American Association of the Study of Obesity conference, Phoenix, AZ, 2008.</w:t>
      </w:r>
    </w:p>
    <w:p w14:paraId="6B986475" w14:textId="77777777" w:rsidR="00A936D3" w:rsidRPr="005659EB" w:rsidRDefault="00A936D3" w:rsidP="00F30400">
      <w:pPr>
        <w:pStyle w:val="Level1"/>
        <w:numPr>
          <w:ilvl w:val="0"/>
          <w:numId w:val="0"/>
        </w:numPr>
        <w:tabs>
          <w:tab w:val="left" w:pos="-1440"/>
        </w:tabs>
        <w:spacing w:line="263" w:lineRule="auto"/>
        <w:jc w:val="both"/>
      </w:pPr>
    </w:p>
    <w:p w14:paraId="17481D6B" w14:textId="77777777" w:rsidR="00A936D3" w:rsidRPr="005659EB" w:rsidRDefault="00F975AE" w:rsidP="00F30400">
      <w:pPr>
        <w:pStyle w:val="Level1"/>
        <w:numPr>
          <w:ilvl w:val="0"/>
          <w:numId w:val="11"/>
        </w:numPr>
        <w:tabs>
          <w:tab w:val="left" w:pos="-1440"/>
        </w:tabs>
        <w:spacing w:line="263" w:lineRule="auto"/>
        <w:jc w:val="both"/>
      </w:pPr>
      <w:r w:rsidRPr="005659EB">
        <w:t>Østbye, T, Krause, KM, Lovelady, CA, Morey, MC, Bastian, LA, Peterson, B, Swamy, GK, Namenek Brouwer, RJ.  Active Mothers Postpartum:  Impact on Diet and Physical Activity. Annual Meeting of the North American Association of the Study of Obesity conference, Phoenix, AZ, 2008.</w:t>
      </w:r>
      <w:r w:rsidR="00A936D3" w:rsidRPr="005659EB">
        <w:t xml:space="preserve"> </w:t>
      </w:r>
    </w:p>
    <w:p w14:paraId="569AD834" w14:textId="77777777" w:rsidR="00A936D3" w:rsidRPr="005659EB" w:rsidRDefault="00A936D3" w:rsidP="00F30400">
      <w:pPr>
        <w:pStyle w:val="Level1"/>
        <w:numPr>
          <w:ilvl w:val="0"/>
          <w:numId w:val="0"/>
        </w:numPr>
        <w:tabs>
          <w:tab w:val="left" w:pos="-1440"/>
        </w:tabs>
        <w:spacing w:line="263" w:lineRule="auto"/>
        <w:jc w:val="both"/>
      </w:pPr>
    </w:p>
    <w:p w14:paraId="45204D24" w14:textId="77777777" w:rsidR="00A936D3" w:rsidRPr="005659EB" w:rsidRDefault="00A936D3" w:rsidP="00F30400">
      <w:pPr>
        <w:pStyle w:val="Level1"/>
        <w:numPr>
          <w:ilvl w:val="0"/>
          <w:numId w:val="11"/>
        </w:numPr>
        <w:tabs>
          <w:tab w:val="left" w:pos="-1440"/>
        </w:tabs>
        <w:spacing w:line="263" w:lineRule="auto"/>
        <w:jc w:val="both"/>
      </w:pPr>
      <w:r w:rsidRPr="005659EB">
        <w:rPr>
          <w:color w:val="000000"/>
        </w:rPr>
        <w:t xml:space="preserve">Yancy, W, McDuffie, J, Stechuchak, K, Olsen, M, Datta, S, Fisher, D Oddone, E, Krause, K, </w:t>
      </w:r>
      <w:r w:rsidR="00BA0454" w:rsidRPr="005659EB">
        <w:rPr>
          <w:color w:val="000000"/>
        </w:rPr>
        <w:t>Østbye</w:t>
      </w:r>
      <w:r w:rsidRPr="005659EB">
        <w:rPr>
          <w:color w:val="000000"/>
        </w:rPr>
        <w:t>, T.  The relationship between obesity and receipt of clinical preventive services in veterans. Annual Meeting of the North American Association of the Study of Obesity conference, Phoenix, AZ, 2008.</w:t>
      </w:r>
    </w:p>
    <w:p w14:paraId="12DDADC9" w14:textId="77777777" w:rsidR="00F975AE" w:rsidRPr="005659EB" w:rsidRDefault="00F975AE" w:rsidP="00F30400">
      <w:pPr>
        <w:pStyle w:val="Level1"/>
        <w:numPr>
          <w:ilvl w:val="0"/>
          <w:numId w:val="0"/>
        </w:numPr>
        <w:tabs>
          <w:tab w:val="left" w:pos="-1440"/>
        </w:tabs>
        <w:spacing w:line="263" w:lineRule="auto"/>
        <w:jc w:val="both"/>
      </w:pPr>
    </w:p>
    <w:p w14:paraId="487B14C4" w14:textId="77777777" w:rsidR="00F975AE" w:rsidRPr="005659EB" w:rsidRDefault="00F975AE" w:rsidP="00F30400">
      <w:pPr>
        <w:pStyle w:val="Level1"/>
        <w:numPr>
          <w:ilvl w:val="0"/>
          <w:numId w:val="11"/>
        </w:numPr>
        <w:tabs>
          <w:tab w:val="left" w:pos="-1440"/>
        </w:tabs>
        <w:spacing w:line="263" w:lineRule="auto"/>
        <w:jc w:val="both"/>
      </w:pPr>
      <w:r w:rsidRPr="005659EB">
        <w:rPr>
          <w:color w:val="000000"/>
          <w:lang w:val="de-DE"/>
        </w:rPr>
        <w:t xml:space="preserve">Krause, KM, Østbye, T, Swamy, GK. </w:t>
      </w:r>
      <w:r w:rsidRPr="005659EB">
        <w:rPr>
          <w:color w:val="000000"/>
        </w:rPr>
        <w:t>Occurrence and correlates of postpartum depression in overweight and obese women.  Annual Meeting of the North American Association of the Study of Obesity conference, Phoenix, AZ, 2008.</w:t>
      </w:r>
    </w:p>
    <w:p w14:paraId="5AA0D3E6" w14:textId="77777777" w:rsidR="0058709B" w:rsidRPr="005659EB" w:rsidRDefault="0058709B" w:rsidP="00F30400">
      <w:pPr>
        <w:pStyle w:val="Level1"/>
        <w:numPr>
          <w:ilvl w:val="0"/>
          <w:numId w:val="0"/>
        </w:numPr>
        <w:tabs>
          <w:tab w:val="left" w:pos="-1440"/>
        </w:tabs>
        <w:spacing w:line="263" w:lineRule="auto"/>
        <w:jc w:val="both"/>
      </w:pPr>
    </w:p>
    <w:p w14:paraId="311AE739" w14:textId="77777777" w:rsidR="0080239D" w:rsidRPr="005659EB" w:rsidRDefault="002851B5" w:rsidP="00F30400">
      <w:pPr>
        <w:pStyle w:val="Level1"/>
        <w:numPr>
          <w:ilvl w:val="0"/>
          <w:numId w:val="11"/>
        </w:numPr>
        <w:tabs>
          <w:tab w:val="left" w:pos="-1440"/>
        </w:tabs>
        <w:spacing w:line="263" w:lineRule="auto"/>
        <w:jc w:val="both"/>
      </w:pPr>
      <w:r w:rsidRPr="005659EB">
        <w:t>Kuchibhatla M, Taylor D, Østbye T, Fillenbaum GG. Trajectory classes of ADL and instrumental ADL among veterarns with dementia. Gerontological Society of America</w:t>
      </w:r>
      <w:r w:rsidR="0058709B" w:rsidRPr="005659EB">
        <w:t>, 61</w:t>
      </w:r>
      <w:r w:rsidR="0058709B" w:rsidRPr="005659EB">
        <w:rPr>
          <w:vertAlign w:val="superscript"/>
        </w:rPr>
        <w:t>st</w:t>
      </w:r>
      <w:r w:rsidR="0058709B" w:rsidRPr="005659EB">
        <w:t xml:space="preserve"> Annual Scientific Meeting, November 21-25</w:t>
      </w:r>
      <w:r w:rsidR="00BE51A3" w:rsidRPr="005659EB">
        <w:t xml:space="preserve"> 2008</w:t>
      </w:r>
      <w:r w:rsidR="0058709B" w:rsidRPr="005659EB">
        <w:t>; National Harbor MD.</w:t>
      </w:r>
    </w:p>
    <w:p w14:paraId="25250A57" w14:textId="77777777" w:rsidR="0080239D" w:rsidRPr="005659EB" w:rsidRDefault="0080239D" w:rsidP="00F30400">
      <w:pPr>
        <w:pStyle w:val="Level1"/>
        <w:numPr>
          <w:ilvl w:val="0"/>
          <w:numId w:val="0"/>
        </w:numPr>
        <w:tabs>
          <w:tab w:val="left" w:pos="-1440"/>
        </w:tabs>
        <w:spacing w:line="263" w:lineRule="auto"/>
        <w:jc w:val="both"/>
        <w:rPr>
          <w:color w:val="000000"/>
        </w:rPr>
      </w:pPr>
    </w:p>
    <w:p w14:paraId="75A19CD5" w14:textId="77777777" w:rsidR="0080239D" w:rsidRPr="005659EB" w:rsidRDefault="0080239D" w:rsidP="00F30400">
      <w:pPr>
        <w:pStyle w:val="Level1"/>
        <w:numPr>
          <w:ilvl w:val="0"/>
          <w:numId w:val="11"/>
        </w:numPr>
        <w:tabs>
          <w:tab w:val="left" w:pos="-1440"/>
        </w:tabs>
        <w:spacing w:line="263" w:lineRule="auto"/>
        <w:jc w:val="both"/>
      </w:pPr>
      <w:r w:rsidRPr="005659EB">
        <w:rPr>
          <w:color w:val="000000"/>
        </w:rPr>
        <w:t xml:space="preserve">Perera P, Fernando N, </w:t>
      </w:r>
      <w:r w:rsidR="00BA0454" w:rsidRPr="005659EB">
        <w:rPr>
          <w:color w:val="000000"/>
        </w:rPr>
        <w:t>Østbye</w:t>
      </w:r>
      <w:r w:rsidRPr="005659EB">
        <w:rPr>
          <w:color w:val="000000"/>
        </w:rPr>
        <w:t xml:space="preserve"> T. Physical activity among adults in Southern Sri Lanka, Annual Academic Sessions- </w:t>
      </w:r>
      <w:r w:rsidRPr="005659EB">
        <w:t>University of Ruhuna,</w:t>
      </w:r>
      <w:r w:rsidR="00FD3BD8" w:rsidRPr="005659EB">
        <w:t xml:space="preserve"> Matara, Sri Lanka, </w:t>
      </w:r>
      <w:r w:rsidRPr="005659EB">
        <w:t xml:space="preserve">March </w:t>
      </w:r>
      <w:r w:rsidR="00FD3BD8" w:rsidRPr="005659EB">
        <w:t xml:space="preserve">25-26 </w:t>
      </w:r>
      <w:r w:rsidRPr="005659EB">
        <w:t>2009.</w:t>
      </w:r>
    </w:p>
    <w:p w14:paraId="6C736C56" w14:textId="77777777" w:rsidR="002A459E" w:rsidRPr="005659EB" w:rsidRDefault="002A459E" w:rsidP="00F30400">
      <w:pPr>
        <w:pStyle w:val="Level1"/>
        <w:numPr>
          <w:ilvl w:val="0"/>
          <w:numId w:val="0"/>
        </w:numPr>
        <w:tabs>
          <w:tab w:val="left" w:pos="-1440"/>
        </w:tabs>
        <w:spacing w:line="263" w:lineRule="auto"/>
        <w:jc w:val="both"/>
      </w:pPr>
    </w:p>
    <w:p w14:paraId="36C8D319" w14:textId="77777777" w:rsidR="002A459E" w:rsidRPr="005659EB" w:rsidRDefault="00BE51A3" w:rsidP="00F30400">
      <w:pPr>
        <w:pStyle w:val="Level1"/>
        <w:numPr>
          <w:ilvl w:val="0"/>
          <w:numId w:val="11"/>
        </w:numPr>
        <w:tabs>
          <w:tab w:val="left" w:pos="-1440"/>
        </w:tabs>
        <w:spacing w:line="263" w:lineRule="auto"/>
        <w:jc w:val="both"/>
      </w:pPr>
      <w:r w:rsidRPr="005659EB">
        <w:t xml:space="preserve">Bowman A, Lovelady C, West D, Brouwer R, </w:t>
      </w:r>
      <w:r w:rsidR="00BA0454" w:rsidRPr="005659EB">
        <w:t>Østbye</w:t>
      </w:r>
      <w:r w:rsidRPr="005659EB">
        <w:t xml:space="preserve"> T.  Dietary Habits, Media Usage, and Physical Activity in Preschoolers Born to Overweight Mothers. </w:t>
      </w:r>
      <w:r w:rsidRPr="005659EB">
        <w:rPr>
          <w:color w:val="000000"/>
        </w:rPr>
        <w:t>Experimental Biology 2009, Ne</w:t>
      </w:r>
      <w:r w:rsidR="00BD7C85">
        <w:rPr>
          <w:color w:val="000000"/>
        </w:rPr>
        <w:t xml:space="preserve">w Orleans, LA </w:t>
      </w:r>
      <w:r w:rsidR="002A459E" w:rsidRPr="005659EB">
        <w:rPr>
          <w:color w:val="000000"/>
        </w:rPr>
        <w:t>/ FASEB J</w:t>
      </w:r>
      <w:r w:rsidR="002A459E" w:rsidRPr="005659EB">
        <w:rPr>
          <w:i/>
          <w:iCs/>
          <w:color w:val="000000"/>
        </w:rPr>
        <w:t>.</w:t>
      </w:r>
      <w:r w:rsidR="002A459E" w:rsidRPr="005659EB">
        <w:rPr>
          <w:color w:val="000000"/>
        </w:rPr>
        <w:t xml:space="preserve"> 2009 23: 912.3.</w:t>
      </w:r>
    </w:p>
    <w:p w14:paraId="7D863E80" w14:textId="77777777" w:rsidR="002A459E" w:rsidRPr="005659EB" w:rsidRDefault="002A459E" w:rsidP="00F30400">
      <w:pPr>
        <w:pStyle w:val="Level1"/>
        <w:numPr>
          <w:ilvl w:val="0"/>
          <w:numId w:val="0"/>
        </w:numPr>
        <w:tabs>
          <w:tab w:val="left" w:pos="-1440"/>
        </w:tabs>
        <w:spacing w:line="263" w:lineRule="auto"/>
        <w:jc w:val="both"/>
      </w:pPr>
    </w:p>
    <w:p w14:paraId="41D1E61F" w14:textId="77777777" w:rsidR="00EB5066" w:rsidRPr="005659EB" w:rsidRDefault="00BE51A3" w:rsidP="00F30400">
      <w:pPr>
        <w:pStyle w:val="Level1"/>
        <w:numPr>
          <w:ilvl w:val="0"/>
          <w:numId w:val="11"/>
        </w:numPr>
        <w:tabs>
          <w:tab w:val="left" w:pos="-1440"/>
        </w:tabs>
        <w:spacing w:line="263" w:lineRule="auto"/>
        <w:jc w:val="both"/>
      </w:pPr>
      <w:r w:rsidRPr="005659EB">
        <w:t xml:space="preserve">Street E, Lovelady C, Fuemmeler B, Pendzich M, </w:t>
      </w:r>
      <w:r w:rsidR="00BA0454" w:rsidRPr="005659EB">
        <w:t>Østbye</w:t>
      </w:r>
      <w:r w:rsidRPr="005659EB">
        <w:t xml:space="preserve"> T. Dietary Intake of 2-year-old Children </w:t>
      </w:r>
      <w:r w:rsidRPr="005659EB">
        <w:rPr>
          <w:bCs/>
        </w:rPr>
        <w:t>Born to Overweight &amp; Obese Mothers</w:t>
      </w:r>
      <w:r w:rsidRPr="005659EB">
        <w:rPr>
          <w:color w:val="000000"/>
        </w:rPr>
        <w:t>. Experimental Biology 2009, New Orleans, Louisiana</w:t>
      </w:r>
      <w:r w:rsidR="002A459E" w:rsidRPr="005659EB">
        <w:rPr>
          <w:color w:val="000000"/>
        </w:rPr>
        <w:t>/ FASEB J</w:t>
      </w:r>
      <w:r w:rsidR="002A459E" w:rsidRPr="005659EB">
        <w:rPr>
          <w:i/>
          <w:iCs/>
          <w:color w:val="000000"/>
        </w:rPr>
        <w:t>.</w:t>
      </w:r>
      <w:r w:rsidR="002A459E" w:rsidRPr="005659EB">
        <w:rPr>
          <w:color w:val="000000"/>
        </w:rPr>
        <w:t xml:space="preserve"> 2009 23: 912.1.</w:t>
      </w:r>
    </w:p>
    <w:p w14:paraId="60A10C1C" w14:textId="77777777" w:rsidR="00EB5066" w:rsidRPr="005659EB" w:rsidRDefault="00EB5066" w:rsidP="00F30400">
      <w:pPr>
        <w:pStyle w:val="Level1"/>
        <w:numPr>
          <w:ilvl w:val="0"/>
          <w:numId w:val="0"/>
        </w:numPr>
        <w:tabs>
          <w:tab w:val="left" w:pos="-1440"/>
        </w:tabs>
        <w:spacing w:line="263" w:lineRule="auto"/>
        <w:jc w:val="both"/>
      </w:pPr>
    </w:p>
    <w:p w14:paraId="5BBDC96F" w14:textId="77777777" w:rsidR="00AF0CC4" w:rsidRPr="005659EB" w:rsidRDefault="00EB5066" w:rsidP="00F30400">
      <w:pPr>
        <w:pStyle w:val="Level1"/>
        <w:numPr>
          <w:ilvl w:val="0"/>
          <w:numId w:val="11"/>
        </w:numPr>
        <w:tabs>
          <w:tab w:val="left" w:pos="-1440"/>
        </w:tabs>
        <w:spacing w:line="263" w:lineRule="auto"/>
        <w:jc w:val="both"/>
      </w:pPr>
      <w:r w:rsidRPr="005659EB">
        <w:rPr>
          <w:lang w:val="de-DE"/>
        </w:rPr>
        <w:t xml:space="preserve">Helmes E, Østbye T, Steenhuis RE. </w:t>
      </w:r>
      <w:r w:rsidRPr="005659EB">
        <w:t>Diabetes, Depression, and Cognitive Decline in Older Adults. 19</w:t>
      </w:r>
      <w:r w:rsidRPr="005659EB">
        <w:rPr>
          <w:vertAlign w:val="superscript"/>
        </w:rPr>
        <w:t>th</w:t>
      </w:r>
      <w:r w:rsidRPr="005659EB">
        <w:t xml:space="preserve"> IAGG World Congress of Gerontology and Geriatrics, Paris</w:t>
      </w:r>
      <w:r w:rsidR="00FD3BD8" w:rsidRPr="005659EB">
        <w:t xml:space="preserve">, </w:t>
      </w:r>
      <w:r w:rsidRPr="005659EB">
        <w:t>July</w:t>
      </w:r>
      <w:r w:rsidR="00FD3BD8" w:rsidRPr="005659EB">
        <w:t xml:space="preserve"> 5-9</w:t>
      </w:r>
      <w:r w:rsidRPr="005659EB">
        <w:t xml:space="preserve"> 2009. Journal </w:t>
      </w:r>
      <w:r w:rsidRPr="005659EB">
        <w:rPr>
          <w:i/>
        </w:rPr>
        <w:t>of Health, Nutrition &amp; Aging</w:t>
      </w:r>
      <w:r w:rsidRPr="005659EB">
        <w:t xml:space="preserve"> 2009, 13, S174.</w:t>
      </w:r>
    </w:p>
    <w:p w14:paraId="393810D7" w14:textId="77777777" w:rsidR="00AF0CC4" w:rsidRPr="005659EB" w:rsidRDefault="00AF0CC4" w:rsidP="00F30400">
      <w:pPr>
        <w:pStyle w:val="Level1"/>
        <w:numPr>
          <w:ilvl w:val="0"/>
          <w:numId w:val="0"/>
        </w:numPr>
        <w:tabs>
          <w:tab w:val="left" w:pos="-1440"/>
        </w:tabs>
        <w:spacing w:line="263" w:lineRule="auto"/>
        <w:jc w:val="both"/>
      </w:pPr>
    </w:p>
    <w:p w14:paraId="7B04DBB9" w14:textId="77777777" w:rsidR="00AF0CC4" w:rsidRPr="005659EB" w:rsidRDefault="00AF0CC4" w:rsidP="00F30400">
      <w:pPr>
        <w:pStyle w:val="Level1"/>
        <w:numPr>
          <w:ilvl w:val="0"/>
          <w:numId w:val="11"/>
        </w:numPr>
        <w:tabs>
          <w:tab w:val="left" w:pos="-1440"/>
        </w:tabs>
        <w:spacing w:line="263" w:lineRule="auto"/>
        <w:jc w:val="both"/>
      </w:pPr>
      <w:r w:rsidRPr="005659EB">
        <w:t>Pollak KI, Alexander SC, Coffman CJ, Tulsky JA, Lyna P, Dolor RJ, Esoimeme I, Brouwer RJN, Manusov JRE, Østbye T. Weight’s up doc? Physicians’ use of motivational interviewing techniques predicts weight loss among overweight and obese adults in primary care. The Obesity Society (TOS) 27</w:t>
      </w:r>
      <w:r w:rsidRPr="005659EB">
        <w:rPr>
          <w:vertAlign w:val="superscript"/>
        </w:rPr>
        <w:t>th</w:t>
      </w:r>
      <w:r w:rsidRPr="005659EB">
        <w:t xml:space="preserve"> Annual Meeting; Washington, DC: October 24-28 2009; </w:t>
      </w:r>
      <w:r w:rsidRPr="005659EB">
        <w:rPr>
          <w:i/>
          <w:iCs/>
        </w:rPr>
        <w:t>Obesity</w:t>
      </w:r>
      <w:r w:rsidRPr="005659EB">
        <w:t xml:space="preserve"> 2009; 17 Suppl 2: S126-27.</w:t>
      </w:r>
    </w:p>
    <w:p w14:paraId="4C94219C" w14:textId="77777777" w:rsidR="00AF0CC4" w:rsidRPr="005659EB" w:rsidRDefault="00AF0CC4" w:rsidP="00F30400">
      <w:pPr>
        <w:pStyle w:val="Level1"/>
        <w:numPr>
          <w:ilvl w:val="0"/>
          <w:numId w:val="0"/>
        </w:numPr>
        <w:tabs>
          <w:tab w:val="left" w:pos="-1440"/>
        </w:tabs>
        <w:spacing w:line="263" w:lineRule="auto"/>
        <w:jc w:val="both"/>
      </w:pPr>
    </w:p>
    <w:p w14:paraId="724EFBA9" w14:textId="77777777" w:rsidR="00AF0CC4" w:rsidRPr="005659EB" w:rsidRDefault="00AF0CC4" w:rsidP="00F30400">
      <w:pPr>
        <w:pStyle w:val="Level1"/>
        <w:numPr>
          <w:ilvl w:val="0"/>
          <w:numId w:val="11"/>
        </w:numPr>
        <w:tabs>
          <w:tab w:val="left" w:pos="-1440"/>
        </w:tabs>
        <w:spacing w:line="263" w:lineRule="auto"/>
        <w:jc w:val="both"/>
      </w:pPr>
      <w:r w:rsidRPr="005659EB">
        <w:t>West D, Lovelady CA, Durham HA, Krause KM, Brouwer RJN, Østbye T. Dietary intake of overweight women losing weight in their first year postpartum. The Obesity Society (TOS) 27</w:t>
      </w:r>
      <w:r w:rsidRPr="005659EB">
        <w:rPr>
          <w:vertAlign w:val="superscript"/>
        </w:rPr>
        <w:t>th</w:t>
      </w:r>
      <w:r w:rsidRPr="005659EB">
        <w:t xml:space="preserve"> Annual Meeting; Washington, DC: October 24-28 2009; </w:t>
      </w:r>
      <w:r w:rsidRPr="005659EB">
        <w:rPr>
          <w:i/>
          <w:iCs/>
        </w:rPr>
        <w:t>Obesity</w:t>
      </w:r>
      <w:r w:rsidRPr="005659EB">
        <w:t xml:space="preserve"> 2009; 17 Suppl 2: S132.</w:t>
      </w:r>
    </w:p>
    <w:p w14:paraId="49E4820C" w14:textId="77777777" w:rsidR="00AF0CC4" w:rsidRPr="005659EB" w:rsidRDefault="00AF0CC4" w:rsidP="00F30400">
      <w:pPr>
        <w:pStyle w:val="Level1"/>
        <w:numPr>
          <w:ilvl w:val="0"/>
          <w:numId w:val="0"/>
        </w:numPr>
        <w:tabs>
          <w:tab w:val="left" w:pos="-1440"/>
        </w:tabs>
        <w:spacing w:line="263" w:lineRule="auto"/>
        <w:jc w:val="both"/>
      </w:pPr>
    </w:p>
    <w:p w14:paraId="08697CE7" w14:textId="77777777" w:rsidR="00AF0CC4" w:rsidRPr="005659EB" w:rsidRDefault="00AF0CC4" w:rsidP="00F30400">
      <w:pPr>
        <w:pStyle w:val="Level1"/>
        <w:numPr>
          <w:ilvl w:val="0"/>
          <w:numId w:val="11"/>
        </w:numPr>
        <w:tabs>
          <w:tab w:val="left" w:pos="-1440"/>
        </w:tabs>
        <w:spacing w:line="263" w:lineRule="auto"/>
        <w:jc w:val="both"/>
      </w:pPr>
      <w:r w:rsidRPr="005659EB">
        <w:rPr>
          <w:lang w:val="nb-NO"/>
        </w:rPr>
        <w:t xml:space="preserve">Krause KM, Østbye T, Brouwer RJN, Bastian LA. </w:t>
      </w:r>
      <w:r w:rsidRPr="005659EB">
        <w:t>Factors associated with self-reported overall health in overweight and obese postpartum women. The Obesity Society (TOS) 27</w:t>
      </w:r>
      <w:r w:rsidRPr="005659EB">
        <w:rPr>
          <w:vertAlign w:val="superscript"/>
        </w:rPr>
        <w:t>th</w:t>
      </w:r>
      <w:r w:rsidRPr="005659EB">
        <w:t xml:space="preserve"> Annual Meeting; Washington, DC: October 24-28 2009; </w:t>
      </w:r>
      <w:r w:rsidRPr="005659EB">
        <w:rPr>
          <w:i/>
          <w:iCs/>
        </w:rPr>
        <w:t>Obesity</w:t>
      </w:r>
      <w:r w:rsidRPr="005659EB">
        <w:t xml:space="preserve"> 2009; 17 Suppl 2: S157-158.</w:t>
      </w:r>
    </w:p>
    <w:p w14:paraId="270007D2" w14:textId="77777777" w:rsidR="00AF0CC4" w:rsidRPr="005659EB" w:rsidRDefault="00AF0CC4" w:rsidP="00F30400">
      <w:pPr>
        <w:pStyle w:val="Level1"/>
        <w:numPr>
          <w:ilvl w:val="0"/>
          <w:numId w:val="0"/>
        </w:numPr>
        <w:tabs>
          <w:tab w:val="left" w:pos="-1440"/>
        </w:tabs>
        <w:spacing w:line="263" w:lineRule="auto"/>
        <w:jc w:val="both"/>
      </w:pPr>
    </w:p>
    <w:p w14:paraId="0B540D8D" w14:textId="77777777" w:rsidR="00AF0CC4" w:rsidRPr="005659EB" w:rsidRDefault="00AF0CC4" w:rsidP="00F30400">
      <w:pPr>
        <w:pStyle w:val="Level1"/>
        <w:numPr>
          <w:ilvl w:val="0"/>
          <w:numId w:val="11"/>
        </w:numPr>
        <w:tabs>
          <w:tab w:val="left" w:pos="-1440"/>
        </w:tabs>
        <w:spacing w:line="263" w:lineRule="auto"/>
        <w:jc w:val="both"/>
      </w:pPr>
      <w:r w:rsidRPr="005659EB">
        <w:t>Østbye T, Krause KM, Zucker N, Lovelady CA, Swamy GK, Brouwer RJN, Bastian LA. KAN-DO – design, rationale and baseline characteristics of a family-based intervention to prevent childhood obesity. The Obesity Society (TOS) 27</w:t>
      </w:r>
      <w:r w:rsidRPr="005659EB">
        <w:rPr>
          <w:vertAlign w:val="superscript"/>
        </w:rPr>
        <w:t>th</w:t>
      </w:r>
      <w:r w:rsidRPr="005659EB">
        <w:t xml:space="preserve"> Annual Meeting; Washington, DC: October 24-28 2009; </w:t>
      </w:r>
      <w:r w:rsidRPr="005659EB">
        <w:rPr>
          <w:i/>
          <w:iCs/>
        </w:rPr>
        <w:t>Obesity</w:t>
      </w:r>
      <w:r w:rsidRPr="005659EB">
        <w:t xml:space="preserve"> 2009; 17 Suppl 2: S227.</w:t>
      </w:r>
    </w:p>
    <w:p w14:paraId="05A894DA" w14:textId="77777777" w:rsidR="00AF0CC4" w:rsidRPr="005659EB" w:rsidRDefault="00AF0CC4" w:rsidP="00F30400">
      <w:pPr>
        <w:pStyle w:val="Level1"/>
        <w:numPr>
          <w:ilvl w:val="0"/>
          <w:numId w:val="0"/>
        </w:numPr>
        <w:tabs>
          <w:tab w:val="left" w:pos="-1440"/>
        </w:tabs>
        <w:spacing w:line="263" w:lineRule="auto"/>
        <w:jc w:val="both"/>
      </w:pPr>
    </w:p>
    <w:p w14:paraId="7D61B61D" w14:textId="77777777" w:rsidR="00AF0CC4" w:rsidRPr="005659EB" w:rsidRDefault="00AF0CC4" w:rsidP="00F30400">
      <w:pPr>
        <w:pStyle w:val="Level1"/>
        <w:numPr>
          <w:ilvl w:val="0"/>
          <w:numId w:val="11"/>
        </w:numPr>
        <w:tabs>
          <w:tab w:val="left" w:pos="-1440"/>
        </w:tabs>
        <w:spacing w:line="263" w:lineRule="auto"/>
        <w:jc w:val="both"/>
      </w:pPr>
      <w:r w:rsidRPr="005659EB">
        <w:t>Fuemmeler BF, Pendzich M, Zucker N, Østbye T. Racial disparities in the effect of parental obesity on toddler adiposity. The Obesity Society (TOS) 27</w:t>
      </w:r>
      <w:r w:rsidRPr="005659EB">
        <w:rPr>
          <w:vertAlign w:val="superscript"/>
        </w:rPr>
        <w:t>th</w:t>
      </w:r>
      <w:r w:rsidRPr="005659EB">
        <w:t xml:space="preserve"> Annual Meeting; Washington, DC: October 24-28 2009; </w:t>
      </w:r>
      <w:r w:rsidRPr="005659EB">
        <w:rPr>
          <w:i/>
          <w:iCs/>
        </w:rPr>
        <w:t>Obesity</w:t>
      </w:r>
      <w:r w:rsidRPr="005659EB">
        <w:t xml:space="preserve"> 2009; 17 Suppl 2: S237.</w:t>
      </w:r>
    </w:p>
    <w:p w14:paraId="255B5B00" w14:textId="77777777" w:rsidR="00AF0CC4" w:rsidRPr="005659EB" w:rsidRDefault="00AF0CC4" w:rsidP="00F30400">
      <w:pPr>
        <w:pStyle w:val="Level1"/>
        <w:numPr>
          <w:ilvl w:val="0"/>
          <w:numId w:val="0"/>
        </w:numPr>
        <w:tabs>
          <w:tab w:val="left" w:pos="-1440"/>
        </w:tabs>
        <w:spacing w:line="263" w:lineRule="auto"/>
        <w:jc w:val="both"/>
      </w:pPr>
    </w:p>
    <w:p w14:paraId="130E0B7D" w14:textId="77777777" w:rsidR="00AF0CC4" w:rsidRPr="005659EB" w:rsidRDefault="00AF0CC4" w:rsidP="00F30400">
      <w:pPr>
        <w:pStyle w:val="Level1"/>
        <w:numPr>
          <w:ilvl w:val="0"/>
          <w:numId w:val="11"/>
        </w:numPr>
        <w:tabs>
          <w:tab w:val="left" w:pos="-1440"/>
        </w:tabs>
        <w:spacing w:line="263" w:lineRule="auto"/>
        <w:jc w:val="both"/>
      </w:pPr>
      <w:r w:rsidRPr="005659EB">
        <w:lastRenderedPageBreak/>
        <w:t>Krause KM, Lovelady CA, Peterson BL, Chowdhury N, Østbye T. Effect of full versus mixed breastfeeding on weight retention at six months postpartum - data from the North Carolina WIC Program. The Obesity Society (TOS) 27</w:t>
      </w:r>
      <w:r w:rsidRPr="005659EB">
        <w:rPr>
          <w:vertAlign w:val="superscript"/>
        </w:rPr>
        <w:t>th</w:t>
      </w:r>
      <w:r w:rsidRPr="005659EB">
        <w:t xml:space="preserve"> Annual Meeting; Washington, DC: October 24-28 2009; </w:t>
      </w:r>
      <w:r w:rsidRPr="005659EB">
        <w:rPr>
          <w:i/>
          <w:iCs/>
        </w:rPr>
        <w:t>Obesity</w:t>
      </w:r>
      <w:r w:rsidRPr="005659EB">
        <w:t xml:space="preserve"> 2009; 17 Suppl 2: S301.</w:t>
      </w:r>
    </w:p>
    <w:p w14:paraId="71BEAB0F" w14:textId="77777777" w:rsidR="00AF0CC4" w:rsidRPr="005659EB" w:rsidRDefault="00AF0CC4" w:rsidP="00F30400">
      <w:pPr>
        <w:pStyle w:val="Level1"/>
        <w:numPr>
          <w:ilvl w:val="0"/>
          <w:numId w:val="0"/>
        </w:numPr>
        <w:tabs>
          <w:tab w:val="left" w:pos="-1440"/>
        </w:tabs>
        <w:spacing w:line="263" w:lineRule="auto"/>
        <w:jc w:val="both"/>
      </w:pPr>
    </w:p>
    <w:p w14:paraId="4DCB2613" w14:textId="77777777" w:rsidR="00614574" w:rsidRPr="005659EB" w:rsidRDefault="00AF0CC4" w:rsidP="00F30400">
      <w:pPr>
        <w:pStyle w:val="Level1"/>
        <w:numPr>
          <w:ilvl w:val="0"/>
          <w:numId w:val="11"/>
        </w:numPr>
        <w:tabs>
          <w:tab w:val="left" w:pos="-1440"/>
        </w:tabs>
        <w:spacing w:line="263" w:lineRule="auto"/>
        <w:jc w:val="both"/>
      </w:pPr>
      <w:r w:rsidRPr="005659EB">
        <w:rPr>
          <w:color w:val="000000"/>
        </w:rPr>
        <w:t>Brouwer RJN, Krause K, Bastian LB, Swamy GK, Zucker N, Østbye T. The postpartum period: A teachable moment for change in overweight moms? The Obesity Society (TOS) 27</w:t>
      </w:r>
      <w:r w:rsidRPr="005659EB">
        <w:rPr>
          <w:color w:val="000000"/>
          <w:vertAlign w:val="superscript"/>
        </w:rPr>
        <w:t>th</w:t>
      </w:r>
      <w:r w:rsidRPr="005659EB">
        <w:rPr>
          <w:color w:val="000000"/>
        </w:rPr>
        <w:t xml:space="preserve"> Annual Meeting; Washington, DC: October 24-28 2009; </w:t>
      </w:r>
      <w:r w:rsidRPr="005659EB">
        <w:rPr>
          <w:i/>
          <w:iCs/>
          <w:color w:val="000000"/>
        </w:rPr>
        <w:t>Obesity</w:t>
      </w:r>
      <w:r w:rsidRPr="005659EB">
        <w:rPr>
          <w:color w:val="000000"/>
        </w:rPr>
        <w:t xml:space="preserve"> 2009; 17 Suppl 2: S309.</w:t>
      </w:r>
    </w:p>
    <w:p w14:paraId="62BCE2D6" w14:textId="77777777" w:rsidR="00AF0CC4" w:rsidRPr="005659EB" w:rsidRDefault="00AF0CC4" w:rsidP="00F30400">
      <w:pPr>
        <w:pStyle w:val="Level1"/>
        <w:numPr>
          <w:ilvl w:val="0"/>
          <w:numId w:val="0"/>
        </w:numPr>
        <w:tabs>
          <w:tab w:val="left" w:pos="-1440"/>
        </w:tabs>
        <w:spacing w:line="263" w:lineRule="auto"/>
        <w:jc w:val="both"/>
      </w:pPr>
    </w:p>
    <w:p w14:paraId="3B4DA30D" w14:textId="77777777" w:rsidR="00614574" w:rsidRPr="005659EB" w:rsidRDefault="00614574" w:rsidP="00F30400">
      <w:pPr>
        <w:pStyle w:val="Level1"/>
        <w:numPr>
          <w:ilvl w:val="0"/>
          <w:numId w:val="11"/>
        </w:numPr>
        <w:tabs>
          <w:tab w:val="left" w:pos="-1440"/>
        </w:tabs>
        <w:spacing w:line="263" w:lineRule="auto"/>
        <w:jc w:val="both"/>
      </w:pPr>
      <w:r w:rsidRPr="005659EB">
        <w:rPr>
          <w:color w:val="000000"/>
        </w:rPr>
        <w:t>Chin JR, Krause KM, Østbye T, Chowdhary N, Lovelady CA, Swamy GK. Society for Maternal and Fetal Medicine 30th Annual Meeting. Chicago</w:t>
      </w:r>
      <w:r w:rsidR="008B1562" w:rsidRPr="005659EB">
        <w:rPr>
          <w:color w:val="000000"/>
        </w:rPr>
        <w:t>, IL</w:t>
      </w:r>
      <w:r w:rsidR="00AF0CC4" w:rsidRPr="005659EB">
        <w:rPr>
          <w:color w:val="000000"/>
        </w:rPr>
        <w:t xml:space="preserve">, February 5 </w:t>
      </w:r>
      <w:r w:rsidRPr="005659EB">
        <w:rPr>
          <w:color w:val="000000"/>
        </w:rPr>
        <w:t>2010.</w:t>
      </w:r>
    </w:p>
    <w:p w14:paraId="59E1F8D2" w14:textId="77777777" w:rsidR="00A40D6A" w:rsidRPr="005659EB" w:rsidRDefault="00A40D6A" w:rsidP="00F30400">
      <w:pPr>
        <w:pStyle w:val="Level1"/>
        <w:numPr>
          <w:ilvl w:val="0"/>
          <w:numId w:val="0"/>
        </w:numPr>
        <w:tabs>
          <w:tab w:val="left" w:pos="-1440"/>
        </w:tabs>
        <w:spacing w:line="263" w:lineRule="auto"/>
        <w:jc w:val="both"/>
      </w:pPr>
    </w:p>
    <w:p w14:paraId="3D9B890B" w14:textId="77777777" w:rsidR="008B1562" w:rsidRPr="005659EB" w:rsidRDefault="008B1562" w:rsidP="00F30400">
      <w:pPr>
        <w:pStyle w:val="Level1"/>
        <w:numPr>
          <w:ilvl w:val="0"/>
          <w:numId w:val="11"/>
        </w:numPr>
        <w:tabs>
          <w:tab w:val="left" w:pos="-1440"/>
        </w:tabs>
        <w:spacing w:line="263" w:lineRule="auto"/>
        <w:jc w:val="both"/>
      </w:pPr>
      <w:r w:rsidRPr="005659EB">
        <w:t xml:space="preserve">Helmes E, </w:t>
      </w:r>
      <w:r w:rsidRPr="005659EB">
        <w:rPr>
          <w:color w:val="000000"/>
        </w:rPr>
        <w:t>Ø</w:t>
      </w:r>
      <w:r w:rsidR="00A40D6A" w:rsidRPr="005659EB">
        <w:t>stbye T, Steenhuis R. Interactions of forms of chronic illness in cognitive functioning: The case of cardiovascular and renal disease International Federation on Ageing 10th Global Conference, Melbourne, 3-6 May 2010</w:t>
      </w:r>
    </w:p>
    <w:p w14:paraId="281FA1E2" w14:textId="77777777" w:rsidR="008B1562" w:rsidRPr="005659EB" w:rsidRDefault="008B1562" w:rsidP="00F30400">
      <w:pPr>
        <w:pStyle w:val="Level1"/>
        <w:numPr>
          <w:ilvl w:val="0"/>
          <w:numId w:val="0"/>
        </w:numPr>
        <w:tabs>
          <w:tab w:val="left" w:pos="-1440"/>
        </w:tabs>
        <w:spacing w:line="263" w:lineRule="auto"/>
        <w:jc w:val="both"/>
      </w:pPr>
    </w:p>
    <w:p w14:paraId="27C03E67" w14:textId="77777777" w:rsidR="00E40843" w:rsidRPr="005659EB" w:rsidRDefault="008B1562" w:rsidP="00E40843">
      <w:pPr>
        <w:pStyle w:val="Level1"/>
        <w:numPr>
          <w:ilvl w:val="0"/>
          <w:numId w:val="11"/>
        </w:numPr>
        <w:tabs>
          <w:tab w:val="left" w:pos="-1440"/>
        </w:tabs>
        <w:spacing w:line="263" w:lineRule="auto"/>
        <w:jc w:val="both"/>
      </w:pPr>
      <w:r w:rsidRPr="005659EB">
        <w:t>Gellad ZF, Stechuchak KM, Fisher DA, Olsen MK, McDuffie JR, Østbye T, Yancy WS. Low Adherence to Fecal Occult Blood Testing over time: Why Cross-sectional Performance Measures May Overestimate Colorectal Cancer Screening Rates. Digestive Disease Week, New Orleans, LA, 1-5 May 2010.</w:t>
      </w:r>
    </w:p>
    <w:p w14:paraId="35B325A2" w14:textId="77777777" w:rsidR="00E40843" w:rsidRPr="005659EB" w:rsidRDefault="00E40843" w:rsidP="00E40843">
      <w:pPr>
        <w:pStyle w:val="Level1"/>
        <w:numPr>
          <w:ilvl w:val="0"/>
          <w:numId w:val="0"/>
        </w:numPr>
        <w:tabs>
          <w:tab w:val="left" w:pos="-1440"/>
        </w:tabs>
        <w:spacing w:line="263" w:lineRule="auto"/>
        <w:jc w:val="both"/>
      </w:pPr>
    </w:p>
    <w:p w14:paraId="5C2AD180" w14:textId="77777777" w:rsidR="00E40843" w:rsidRPr="005659EB" w:rsidRDefault="00E40843" w:rsidP="00E40843">
      <w:pPr>
        <w:pStyle w:val="Level1"/>
        <w:numPr>
          <w:ilvl w:val="0"/>
          <w:numId w:val="11"/>
        </w:numPr>
        <w:tabs>
          <w:tab w:val="left" w:pos="-1440"/>
        </w:tabs>
        <w:spacing w:line="263" w:lineRule="auto"/>
        <w:jc w:val="both"/>
      </w:pPr>
      <w:r w:rsidRPr="005659EB">
        <w:t>Pollak KI, Alexander SC, Tulsky JA, Dolor RJ, Lyna P, Coffman CJ, Brouwer RJN, Gulbrandsen, P, Østbye T. Physician use of MI techniques and patient satisfaction and autonomy support. American Academy on Communication in Healthcare International Conference. Scottsdale, AZ. October 2010.</w:t>
      </w:r>
    </w:p>
    <w:p w14:paraId="1CB8DC60" w14:textId="77777777" w:rsidR="00A178D9" w:rsidRPr="005659EB" w:rsidRDefault="00A178D9" w:rsidP="00A178D9">
      <w:pPr>
        <w:pStyle w:val="Level1"/>
        <w:numPr>
          <w:ilvl w:val="0"/>
          <w:numId w:val="0"/>
        </w:numPr>
        <w:tabs>
          <w:tab w:val="left" w:pos="-1440"/>
        </w:tabs>
        <w:spacing w:line="263" w:lineRule="auto"/>
        <w:jc w:val="both"/>
      </w:pPr>
    </w:p>
    <w:p w14:paraId="1B455A3E" w14:textId="77777777" w:rsidR="00B03CC5" w:rsidRPr="005659EB" w:rsidRDefault="000C2ABC" w:rsidP="00B03CC5">
      <w:pPr>
        <w:pStyle w:val="Level1"/>
        <w:numPr>
          <w:ilvl w:val="0"/>
          <w:numId w:val="11"/>
        </w:numPr>
        <w:tabs>
          <w:tab w:val="left" w:pos="-1440"/>
        </w:tabs>
        <w:spacing w:line="263" w:lineRule="auto"/>
        <w:jc w:val="both"/>
      </w:pPr>
      <w:r w:rsidRPr="005659EB">
        <w:t>Strong LA., Street E</w:t>
      </w:r>
      <w:r w:rsidR="00A178D9" w:rsidRPr="005659EB">
        <w:t>, We</w:t>
      </w:r>
      <w:r w:rsidRPr="005659EB">
        <w:t xml:space="preserve">st D, Brouwer </w:t>
      </w:r>
      <w:r w:rsidR="00A178D9" w:rsidRPr="005659EB">
        <w:t>R., Krause K, Østbye T</w:t>
      </w:r>
      <w:r w:rsidRPr="005659EB">
        <w:t xml:space="preserve">, Lovelady </w:t>
      </w:r>
      <w:r w:rsidR="00A178D9" w:rsidRPr="005659EB">
        <w:t>C.  Relationship of early infant feeding (breast vs. formula) and fruit and vegetable variety in dietary intake of 2-3 year olds.  FASEB J. 2010;</w:t>
      </w:r>
      <w:r w:rsidRPr="005659EB">
        <w:t xml:space="preserve"> </w:t>
      </w:r>
      <w:r w:rsidR="00A178D9" w:rsidRPr="005659EB">
        <w:t>24:5</w:t>
      </w:r>
      <w:r w:rsidR="00BA0454" w:rsidRPr="005659EB">
        <w:t xml:space="preserve">56.16. </w:t>
      </w:r>
      <w:r w:rsidR="00A178D9" w:rsidRPr="005659EB">
        <w:t>Federation of American Societies for Experimental Biology Meeting, Anaheim, CA, 2010.</w:t>
      </w:r>
    </w:p>
    <w:p w14:paraId="084E6AD0" w14:textId="77777777" w:rsidR="00B03CC5" w:rsidRPr="005659EB" w:rsidRDefault="00B03CC5" w:rsidP="00B03CC5">
      <w:pPr>
        <w:pStyle w:val="ListParagraph"/>
        <w:rPr>
          <w:color w:val="000000"/>
          <w:sz w:val="24"/>
          <w:szCs w:val="24"/>
        </w:rPr>
      </w:pPr>
    </w:p>
    <w:p w14:paraId="2275050A" w14:textId="77777777" w:rsidR="00B03CC5" w:rsidRPr="005659EB" w:rsidRDefault="00B03CC5" w:rsidP="00B03CC5">
      <w:pPr>
        <w:pStyle w:val="Level1"/>
        <w:numPr>
          <w:ilvl w:val="0"/>
          <w:numId w:val="11"/>
        </w:numPr>
        <w:tabs>
          <w:tab w:val="left" w:pos="-1440"/>
        </w:tabs>
        <w:spacing w:line="263" w:lineRule="auto"/>
        <w:jc w:val="both"/>
      </w:pPr>
      <w:r w:rsidRPr="005659EB">
        <w:rPr>
          <w:color w:val="000000"/>
        </w:rPr>
        <w:t xml:space="preserve">Vasquez K, Amin H, Choo L, Thilagaratnam S, Tan E, Gan W L, </w:t>
      </w:r>
      <w:r w:rsidR="00BA0454" w:rsidRPr="005659EB">
        <w:rPr>
          <w:color w:val="000000"/>
        </w:rPr>
        <w:t>Østbye</w:t>
      </w:r>
      <w:r w:rsidRPr="005659EB">
        <w:rPr>
          <w:color w:val="000000"/>
        </w:rPr>
        <w:t xml:space="preserve"> T, Malhotra R. </w:t>
      </w:r>
      <w:r w:rsidRPr="005659EB">
        <w:rPr>
          <w:i/>
          <w:iCs/>
          <w:color w:val="000000"/>
        </w:rPr>
        <w:t>Lose To Win</w:t>
      </w:r>
      <w:r w:rsidRPr="005659EB">
        <w:rPr>
          <w:i/>
          <w:iCs/>
          <w:color w:val="000000"/>
          <w:vertAlign w:val="superscript"/>
        </w:rPr>
        <w:t>®</w:t>
      </w:r>
      <w:r w:rsidRPr="005659EB">
        <w:rPr>
          <w:i/>
          <w:iCs/>
          <w:color w:val="000000"/>
        </w:rPr>
        <w:t xml:space="preserve"> Challenge – A National Workplace Weight Management Programme.</w:t>
      </w:r>
      <w:r w:rsidRPr="005659EB">
        <w:rPr>
          <w:color w:val="000000"/>
        </w:rPr>
        <w:t xml:space="preserve"> 5</w:t>
      </w:r>
      <w:r w:rsidRPr="005659EB">
        <w:rPr>
          <w:color w:val="000000"/>
          <w:vertAlign w:val="superscript"/>
        </w:rPr>
        <w:t>th</w:t>
      </w:r>
      <w:r w:rsidRPr="005659EB">
        <w:rPr>
          <w:color w:val="000000"/>
        </w:rPr>
        <w:t xml:space="preserve"> Singapore Public Health &amp; Occupational Medicine Conference and 4</w:t>
      </w:r>
      <w:r w:rsidRPr="005659EB">
        <w:rPr>
          <w:color w:val="000000"/>
          <w:vertAlign w:val="superscript"/>
        </w:rPr>
        <w:t>th</w:t>
      </w:r>
      <w:r w:rsidRPr="005659EB">
        <w:rPr>
          <w:color w:val="000000"/>
        </w:rPr>
        <w:t xml:space="preserve"> Asian Regional Health Technology Assessment Conference, Singapore, 19</w:t>
      </w:r>
      <w:r w:rsidRPr="005659EB">
        <w:rPr>
          <w:color w:val="000000"/>
          <w:vertAlign w:val="superscript"/>
        </w:rPr>
        <w:t xml:space="preserve">th </w:t>
      </w:r>
      <w:r w:rsidRPr="005659EB">
        <w:rPr>
          <w:color w:val="000000"/>
        </w:rPr>
        <w:t>-20</w:t>
      </w:r>
      <w:r w:rsidRPr="005659EB">
        <w:rPr>
          <w:color w:val="000000"/>
          <w:vertAlign w:val="superscript"/>
        </w:rPr>
        <w:t>th</w:t>
      </w:r>
      <w:r w:rsidRPr="005659EB">
        <w:rPr>
          <w:color w:val="000000"/>
        </w:rPr>
        <w:t xml:space="preserve"> August 2010.</w:t>
      </w:r>
    </w:p>
    <w:p w14:paraId="0B20D5D1" w14:textId="77777777" w:rsidR="00B03CC5" w:rsidRPr="005659EB" w:rsidRDefault="00B03CC5" w:rsidP="00D97FAA">
      <w:pPr>
        <w:pStyle w:val="ListParagraph"/>
        <w:rPr>
          <w:sz w:val="24"/>
          <w:szCs w:val="24"/>
        </w:rPr>
      </w:pPr>
    </w:p>
    <w:p w14:paraId="7FE09A7D" w14:textId="77777777" w:rsidR="00D97FAA" w:rsidRPr="005659EB" w:rsidRDefault="00D97FAA" w:rsidP="00D97FAA">
      <w:pPr>
        <w:pStyle w:val="Level1"/>
        <w:numPr>
          <w:ilvl w:val="0"/>
          <w:numId w:val="11"/>
        </w:numPr>
        <w:tabs>
          <w:tab w:val="left" w:pos="-1440"/>
        </w:tabs>
        <w:spacing w:line="263" w:lineRule="auto"/>
        <w:jc w:val="both"/>
      </w:pPr>
      <w:r w:rsidRPr="005659EB">
        <w:t>Dolinsky DH, Brouwer RN, Evenson K, Østbye T. Factors a</w:t>
      </w:r>
      <w:r w:rsidR="00B8387C">
        <w:t>s</w:t>
      </w:r>
      <w:r w:rsidRPr="005659EB">
        <w:t>sociated With physical activity among two-to-five-year old Children. The Obesity Society Annual Scientific Meeting, San Diego, CA, 8-12. October 2010</w:t>
      </w:r>
    </w:p>
    <w:p w14:paraId="6D6182B4" w14:textId="77777777" w:rsidR="00D97FAA" w:rsidRPr="005659EB" w:rsidRDefault="00D97FAA" w:rsidP="000C2ABC">
      <w:pPr>
        <w:pStyle w:val="Level1"/>
        <w:numPr>
          <w:ilvl w:val="0"/>
          <w:numId w:val="0"/>
        </w:numPr>
        <w:tabs>
          <w:tab w:val="left" w:pos="-1440"/>
        </w:tabs>
        <w:spacing w:line="263" w:lineRule="auto"/>
        <w:ind w:left="720"/>
        <w:jc w:val="both"/>
      </w:pPr>
    </w:p>
    <w:p w14:paraId="45F1EEA7" w14:textId="77777777" w:rsidR="00D97FAA" w:rsidRPr="005659EB" w:rsidRDefault="00D97FAA" w:rsidP="000C2ABC">
      <w:pPr>
        <w:pStyle w:val="Level1"/>
        <w:numPr>
          <w:ilvl w:val="0"/>
          <w:numId w:val="11"/>
        </w:numPr>
        <w:tabs>
          <w:tab w:val="left" w:pos="-1440"/>
        </w:tabs>
        <w:spacing w:line="263" w:lineRule="auto"/>
        <w:jc w:val="both"/>
      </w:pPr>
      <w:r w:rsidRPr="005659EB">
        <w:t>Østbye T, Malhotra R, Chan A. Body mass status of Older Singaporeans: Results</w:t>
      </w:r>
      <w:r w:rsidR="000C2ABC" w:rsidRPr="005659EB">
        <w:t xml:space="preserve"> </w:t>
      </w:r>
      <w:r w:rsidRPr="005659EB">
        <w:t>from a national survey. The Obesity Society Annual Scientific Meeting, S</w:t>
      </w:r>
      <w:r w:rsidR="000C2ABC" w:rsidRPr="005659EB">
        <w:t xml:space="preserve">an Diego, CA, 8-12. </w:t>
      </w:r>
      <w:r w:rsidR="000C2ABC" w:rsidRPr="005659EB">
        <w:lastRenderedPageBreak/>
        <w:t>October 2010</w:t>
      </w:r>
    </w:p>
    <w:p w14:paraId="765EEC8B" w14:textId="77777777" w:rsidR="00D97FAA" w:rsidRPr="005659EB" w:rsidRDefault="00D97FAA" w:rsidP="000C2ABC">
      <w:pPr>
        <w:pStyle w:val="Level1"/>
        <w:numPr>
          <w:ilvl w:val="0"/>
          <w:numId w:val="0"/>
        </w:numPr>
        <w:tabs>
          <w:tab w:val="left" w:pos="-1440"/>
        </w:tabs>
        <w:spacing w:line="263" w:lineRule="auto"/>
        <w:ind w:left="720"/>
        <w:jc w:val="both"/>
      </w:pPr>
    </w:p>
    <w:p w14:paraId="72F6AB09" w14:textId="77777777" w:rsidR="00D97FAA" w:rsidRPr="005659EB" w:rsidRDefault="00D97FAA" w:rsidP="000C2ABC">
      <w:pPr>
        <w:pStyle w:val="Level1"/>
        <w:numPr>
          <w:ilvl w:val="0"/>
          <w:numId w:val="11"/>
        </w:numPr>
        <w:tabs>
          <w:tab w:val="left" w:pos="-1440"/>
        </w:tabs>
        <w:spacing w:line="263" w:lineRule="auto"/>
        <w:jc w:val="both"/>
      </w:pPr>
      <w:r w:rsidRPr="005659EB">
        <w:rPr>
          <w:lang w:val="nb-NO"/>
        </w:rPr>
        <w:t xml:space="preserve">Østbye T, Malhotra R, Landerman RL. </w:t>
      </w:r>
      <w:r w:rsidRPr="005659EB">
        <w:t>Body mass trajectories through adulthood: analysis</w:t>
      </w:r>
      <w:r w:rsidR="000C2ABC" w:rsidRPr="005659EB">
        <w:t xml:space="preserve"> </w:t>
      </w:r>
      <w:r w:rsidRPr="005659EB">
        <w:t>of the National Longitudinal Survey of Youth 1979</w:t>
      </w:r>
      <w:r w:rsidR="000C2ABC" w:rsidRPr="005659EB">
        <w:t xml:space="preserve"> </w:t>
      </w:r>
      <w:r w:rsidRPr="005659EB">
        <w:t>Cohort (1981-2006). The Obesity Society Annual Scientific Meeting, San Diego, CA, 8-12. October 2010.</w:t>
      </w:r>
    </w:p>
    <w:p w14:paraId="13F1A995" w14:textId="77777777" w:rsidR="00D97FAA" w:rsidRPr="005659EB" w:rsidRDefault="00D97FAA" w:rsidP="000C2ABC">
      <w:pPr>
        <w:pStyle w:val="Level1"/>
        <w:numPr>
          <w:ilvl w:val="0"/>
          <w:numId w:val="0"/>
        </w:numPr>
        <w:tabs>
          <w:tab w:val="left" w:pos="-1440"/>
        </w:tabs>
        <w:spacing w:line="263" w:lineRule="auto"/>
        <w:ind w:left="720"/>
        <w:jc w:val="both"/>
      </w:pPr>
    </w:p>
    <w:p w14:paraId="5334AA3F" w14:textId="77777777" w:rsidR="00D97FAA" w:rsidRPr="005659EB" w:rsidRDefault="00D97FAA" w:rsidP="00D97FAA">
      <w:pPr>
        <w:pStyle w:val="Level1"/>
        <w:numPr>
          <w:ilvl w:val="0"/>
          <w:numId w:val="11"/>
        </w:numPr>
        <w:tabs>
          <w:tab w:val="left" w:pos="-1440"/>
        </w:tabs>
        <w:spacing w:line="263" w:lineRule="auto"/>
        <w:jc w:val="both"/>
      </w:pPr>
      <w:r w:rsidRPr="005659EB">
        <w:t xml:space="preserve">Chan A, Malhotra C, Østbye T, Malhotra R. Depressive symptoms among older Singaporeans: do living arrangements and social networks matter? SingHealth Duke-NUS Congress 2010 DUNES, Singapore, 15th -16th November 2010. </w:t>
      </w:r>
    </w:p>
    <w:p w14:paraId="7F09F121" w14:textId="77777777" w:rsidR="00D97FAA" w:rsidRPr="005659EB" w:rsidRDefault="00D97FAA" w:rsidP="000C2ABC">
      <w:pPr>
        <w:pStyle w:val="Level1"/>
        <w:numPr>
          <w:ilvl w:val="0"/>
          <w:numId w:val="0"/>
        </w:numPr>
        <w:tabs>
          <w:tab w:val="left" w:pos="-1440"/>
        </w:tabs>
        <w:spacing w:line="263" w:lineRule="auto"/>
        <w:ind w:left="720"/>
        <w:jc w:val="both"/>
      </w:pPr>
      <w:r w:rsidRPr="005659EB">
        <w:t xml:space="preserve"> </w:t>
      </w:r>
    </w:p>
    <w:p w14:paraId="00536D44" w14:textId="77777777" w:rsidR="00D97FAA" w:rsidRPr="005659EB" w:rsidRDefault="00D97FAA" w:rsidP="00D97FAA">
      <w:pPr>
        <w:pStyle w:val="Level1"/>
        <w:numPr>
          <w:ilvl w:val="0"/>
          <w:numId w:val="11"/>
        </w:numPr>
        <w:tabs>
          <w:tab w:val="left" w:pos="-1440"/>
        </w:tabs>
        <w:spacing w:line="263" w:lineRule="auto"/>
        <w:jc w:val="both"/>
      </w:pPr>
      <w:r w:rsidRPr="005659EB">
        <w:t xml:space="preserve">Malhotra R, Østbye T, Malhotra C, Chan A. Hypertension prevalence, awareness, treatment and control among older Singaporeans. SingHealth Duke-NUS Congress 2010, Singapore, 15th -16th November 2010. </w:t>
      </w:r>
    </w:p>
    <w:p w14:paraId="0BE8822A" w14:textId="77777777" w:rsidR="00D97FAA" w:rsidRPr="005659EB" w:rsidRDefault="00D97FAA" w:rsidP="000C2ABC">
      <w:pPr>
        <w:pStyle w:val="Level1"/>
        <w:numPr>
          <w:ilvl w:val="0"/>
          <w:numId w:val="0"/>
        </w:numPr>
        <w:tabs>
          <w:tab w:val="left" w:pos="-1440"/>
        </w:tabs>
        <w:spacing w:line="263" w:lineRule="auto"/>
        <w:ind w:left="720"/>
        <w:jc w:val="both"/>
      </w:pPr>
      <w:r w:rsidRPr="005659EB">
        <w:t xml:space="preserve"> </w:t>
      </w:r>
    </w:p>
    <w:p w14:paraId="21C8CC95" w14:textId="77777777" w:rsidR="005E0882" w:rsidRPr="005659EB" w:rsidRDefault="00D97FAA" w:rsidP="00EA4252">
      <w:pPr>
        <w:pStyle w:val="Level1"/>
        <w:numPr>
          <w:ilvl w:val="0"/>
          <w:numId w:val="11"/>
        </w:numPr>
        <w:tabs>
          <w:tab w:val="left" w:pos="-1440"/>
        </w:tabs>
        <w:spacing w:line="263" w:lineRule="auto"/>
        <w:jc w:val="both"/>
      </w:pPr>
      <w:r w:rsidRPr="005659EB">
        <w:t>Østbye T, Malhotra R, Chan A. Body mass status of elderly Singaporeans. SingHealth Duke-NUS Congress 2010, Singapore, 15th-16th November 2010.</w:t>
      </w:r>
    </w:p>
    <w:p w14:paraId="2B1E94DA" w14:textId="77777777" w:rsidR="005E0882" w:rsidRPr="005659EB" w:rsidRDefault="005E0882" w:rsidP="00EA4252">
      <w:pPr>
        <w:autoSpaceDE w:val="0"/>
        <w:autoSpaceDN w:val="0"/>
        <w:adjustRightInd w:val="0"/>
        <w:jc w:val="both"/>
        <w:rPr>
          <w:sz w:val="24"/>
          <w:szCs w:val="24"/>
        </w:rPr>
      </w:pPr>
    </w:p>
    <w:p w14:paraId="632EE78E" w14:textId="77777777" w:rsidR="005E0882" w:rsidRPr="005659EB" w:rsidRDefault="005E0882" w:rsidP="00EA4252">
      <w:pPr>
        <w:numPr>
          <w:ilvl w:val="0"/>
          <w:numId w:val="11"/>
        </w:numPr>
        <w:autoSpaceDE w:val="0"/>
        <w:autoSpaceDN w:val="0"/>
        <w:adjustRightInd w:val="0"/>
        <w:jc w:val="both"/>
        <w:rPr>
          <w:color w:val="000000"/>
          <w:sz w:val="24"/>
          <w:szCs w:val="24"/>
        </w:rPr>
      </w:pPr>
      <w:r w:rsidRPr="005659EB">
        <w:rPr>
          <w:color w:val="000000"/>
          <w:sz w:val="24"/>
          <w:szCs w:val="24"/>
        </w:rPr>
        <w:t>Koh H, Ee TX, Allen Jr JC, Malhotra R, Tan TC, Østbye T. Predictors and Adverse Outcomes of Inadequate or Excessive Gestational Weight Gain in Singaporean Women. SingHealth Duke-NUS Congress 2010 held at Singapore, 15</w:t>
      </w:r>
      <w:r w:rsidRPr="005659EB">
        <w:rPr>
          <w:color w:val="000000"/>
          <w:sz w:val="24"/>
          <w:szCs w:val="24"/>
          <w:vertAlign w:val="superscript"/>
        </w:rPr>
        <w:t xml:space="preserve">th </w:t>
      </w:r>
      <w:r w:rsidRPr="005659EB">
        <w:rPr>
          <w:color w:val="000000"/>
          <w:sz w:val="24"/>
          <w:szCs w:val="24"/>
        </w:rPr>
        <w:t>-16</w:t>
      </w:r>
      <w:r w:rsidRPr="005659EB">
        <w:rPr>
          <w:color w:val="000000"/>
          <w:sz w:val="24"/>
          <w:szCs w:val="24"/>
          <w:vertAlign w:val="superscript"/>
        </w:rPr>
        <w:t>th</w:t>
      </w:r>
      <w:r w:rsidRPr="005659EB">
        <w:rPr>
          <w:color w:val="000000"/>
          <w:sz w:val="24"/>
          <w:szCs w:val="24"/>
        </w:rPr>
        <w:t xml:space="preserve"> October 2010. </w:t>
      </w:r>
      <w:r w:rsidRPr="005659EB">
        <w:rPr>
          <w:bCs/>
          <w:color w:val="000000"/>
          <w:sz w:val="24"/>
          <w:szCs w:val="24"/>
        </w:rPr>
        <w:t>(Conferred with Special Prize for Student Authors and Best Poster Award (Health Services &amp; Systems Research))</w:t>
      </w:r>
      <w:r w:rsidRPr="005659EB">
        <w:rPr>
          <w:color w:val="000000"/>
          <w:sz w:val="24"/>
          <w:szCs w:val="24"/>
        </w:rPr>
        <w:t xml:space="preserve"> </w:t>
      </w:r>
    </w:p>
    <w:p w14:paraId="70481598" w14:textId="77777777" w:rsidR="005E0882" w:rsidRPr="005659EB" w:rsidRDefault="005E0882" w:rsidP="00EA4252">
      <w:pPr>
        <w:autoSpaceDE w:val="0"/>
        <w:autoSpaceDN w:val="0"/>
        <w:adjustRightInd w:val="0"/>
        <w:ind w:left="720"/>
        <w:jc w:val="both"/>
        <w:rPr>
          <w:color w:val="000000"/>
          <w:sz w:val="24"/>
          <w:szCs w:val="24"/>
        </w:rPr>
      </w:pPr>
      <w:r w:rsidRPr="005659EB">
        <w:rPr>
          <w:color w:val="000000"/>
          <w:sz w:val="24"/>
          <w:szCs w:val="24"/>
        </w:rPr>
        <w:t xml:space="preserve"> </w:t>
      </w:r>
    </w:p>
    <w:p w14:paraId="4B46CAA7" w14:textId="77777777" w:rsidR="005E0882" w:rsidRPr="005659EB" w:rsidRDefault="005E0882" w:rsidP="00EA4252">
      <w:pPr>
        <w:numPr>
          <w:ilvl w:val="0"/>
          <w:numId w:val="11"/>
        </w:numPr>
        <w:autoSpaceDE w:val="0"/>
        <w:autoSpaceDN w:val="0"/>
        <w:adjustRightInd w:val="0"/>
        <w:jc w:val="both"/>
        <w:rPr>
          <w:color w:val="000000"/>
          <w:sz w:val="24"/>
          <w:szCs w:val="24"/>
        </w:rPr>
      </w:pPr>
      <w:r w:rsidRPr="005659EB">
        <w:rPr>
          <w:color w:val="000000"/>
          <w:sz w:val="24"/>
          <w:szCs w:val="24"/>
        </w:rPr>
        <w:t>Ee TX, Koh S, Malhotra R, Allen JC, Tan TC, Østbye T. Gestational Weight Gain and Adverse Perinatal Outcomes — Developing an optimal range for</w:t>
      </w:r>
      <w:r w:rsidRPr="005659EB">
        <w:rPr>
          <w:i/>
          <w:iCs/>
          <w:color w:val="000000"/>
          <w:sz w:val="24"/>
          <w:szCs w:val="24"/>
        </w:rPr>
        <w:t xml:space="preserve"> </w:t>
      </w:r>
      <w:r w:rsidRPr="005659EB">
        <w:rPr>
          <w:color w:val="000000"/>
          <w:sz w:val="24"/>
          <w:szCs w:val="24"/>
        </w:rPr>
        <w:t>Gestational Weight Gain for Singaporean women.</w:t>
      </w:r>
      <w:r w:rsidR="00B03CC5" w:rsidRPr="005659EB">
        <w:rPr>
          <w:color w:val="000000"/>
          <w:sz w:val="24"/>
          <w:szCs w:val="24"/>
        </w:rPr>
        <w:t xml:space="preserve"> </w:t>
      </w:r>
      <w:r w:rsidRPr="005659EB">
        <w:rPr>
          <w:color w:val="000000"/>
          <w:sz w:val="24"/>
          <w:szCs w:val="24"/>
        </w:rPr>
        <w:t>SingHealth</w:t>
      </w:r>
      <w:r w:rsidR="00B03CC5" w:rsidRPr="005659EB">
        <w:rPr>
          <w:color w:val="000000"/>
          <w:sz w:val="24"/>
          <w:szCs w:val="24"/>
        </w:rPr>
        <w:t xml:space="preserve"> Duke-NUS Congress 2010, </w:t>
      </w:r>
      <w:r w:rsidRPr="005659EB">
        <w:rPr>
          <w:color w:val="000000"/>
          <w:sz w:val="24"/>
          <w:szCs w:val="24"/>
        </w:rPr>
        <w:t>Singapore, 15</w:t>
      </w:r>
      <w:r w:rsidRPr="005659EB">
        <w:rPr>
          <w:color w:val="000000"/>
          <w:sz w:val="24"/>
          <w:szCs w:val="24"/>
          <w:vertAlign w:val="superscript"/>
        </w:rPr>
        <w:t xml:space="preserve">th </w:t>
      </w:r>
      <w:r w:rsidRPr="005659EB">
        <w:rPr>
          <w:color w:val="000000"/>
          <w:sz w:val="24"/>
          <w:szCs w:val="24"/>
        </w:rPr>
        <w:t>-16</w:t>
      </w:r>
      <w:r w:rsidRPr="005659EB">
        <w:rPr>
          <w:color w:val="000000"/>
          <w:sz w:val="24"/>
          <w:szCs w:val="24"/>
          <w:vertAlign w:val="superscript"/>
        </w:rPr>
        <w:t>th</w:t>
      </w:r>
      <w:r w:rsidRPr="005659EB">
        <w:rPr>
          <w:color w:val="000000"/>
          <w:sz w:val="24"/>
          <w:szCs w:val="24"/>
        </w:rPr>
        <w:t xml:space="preserve"> October 2010. </w:t>
      </w:r>
    </w:p>
    <w:p w14:paraId="3F77B84A" w14:textId="77777777" w:rsidR="00B03CC5" w:rsidRPr="005659EB" w:rsidRDefault="00B03CC5" w:rsidP="00EA4252">
      <w:pPr>
        <w:pStyle w:val="ListParagraph"/>
        <w:jc w:val="both"/>
        <w:rPr>
          <w:color w:val="000000"/>
          <w:sz w:val="24"/>
          <w:szCs w:val="24"/>
        </w:rPr>
      </w:pPr>
    </w:p>
    <w:p w14:paraId="157BF7AB" w14:textId="77777777" w:rsidR="00871B09" w:rsidRPr="005659EB" w:rsidRDefault="00871B09" w:rsidP="00EA4252">
      <w:pPr>
        <w:numPr>
          <w:ilvl w:val="0"/>
          <w:numId w:val="11"/>
        </w:numPr>
        <w:autoSpaceDE w:val="0"/>
        <w:autoSpaceDN w:val="0"/>
        <w:adjustRightInd w:val="0"/>
        <w:jc w:val="both"/>
        <w:rPr>
          <w:color w:val="000000"/>
          <w:sz w:val="24"/>
          <w:szCs w:val="24"/>
        </w:rPr>
      </w:pPr>
      <w:r w:rsidRPr="005659EB">
        <w:rPr>
          <w:color w:val="000000"/>
          <w:sz w:val="24"/>
          <w:szCs w:val="24"/>
        </w:rPr>
        <w:t>Malhotra C, Chan A, Østbye T. Fifteen dimensions of health among older Singaporeans. 1st Asian Population Association Conference, Vigyan Bhawan, New Delhi, India, 16th -20th November 2010.</w:t>
      </w:r>
    </w:p>
    <w:p w14:paraId="231FB9C4" w14:textId="77777777" w:rsidR="00871B09" w:rsidRPr="005659EB" w:rsidRDefault="00871B09" w:rsidP="00EA4252">
      <w:pPr>
        <w:autoSpaceDE w:val="0"/>
        <w:autoSpaceDN w:val="0"/>
        <w:adjustRightInd w:val="0"/>
        <w:ind w:left="720"/>
        <w:jc w:val="both"/>
        <w:rPr>
          <w:color w:val="000000"/>
          <w:sz w:val="24"/>
          <w:szCs w:val="24"/>
        </w:rPr>
      </w:pPr>
    </w:p>
    <w:p w14:paraId="4792C869" w14:textId="77777777" w:rsidR="00871B09" w:rsidRPr="005659EB" w:rsidRDefault="00871B09" w:rsidP="00EA4252">
      <w:pPr>
        <w:numPr>
          <w:ilvl w:val="0"/>
          <w:numId w:val="11"/>
        </w:numPr>
        <w:autoSpaceDE w:val="0"/>
        <w:autoSpaceDN w:val="0"/>
        <w:adjustRightInd w:val="0"/>
        <w:jc w:val="both"/>
        <w:rPr>
          <w:color w:val="000000"/>
          <w:sz w:val="24"/>
          <w:szCs w:val="24"/>
        </w:rPr>
      </w:pPr>
      <w:r w:rsidRPr="005659EB">
        <w:rPr>
          <w:color w:val="000000"/>
          <w:sz w:val="24"/>
          <w:szCs w:val="24"/>
        </w:rPr>
        <w:t>Østbye T, Chan A, Malhotra R. Profile of adult children caring for their elderly parents in Sri Lanka: Results from a national survey. 1st Asian Population Association Conference, Vigyan Bhawan, New Delhi, India, 16th -20th November 2010.</w:t>
      </w:r>
    </w:p>
    <w:p w14:paraId="3F5C3C29" w14:textId="77777777" w:rsidR="00871B09" w:rsidRPr="005659EB" w:rsidRDefault="00871B09" w:rsidP="00EA4252">
      <w:pPr>
        <w:autoSpaceDE w:val="0"/>
        <w:autoSpaceDN w:val="0"/>
        <w:adjustRightInd w:val="0"/>
        <w:ind w:left="720"/>
        <w:jc w:val="both"/>
        <w:rPr>
          <w:color w:val="000000"/>
          <w:sz w:val="24"/>
          <w:szCs w:val="24"/>
        </w:rPr>
      </w:pPr>
    </w:p>
    <w:p w14:paraId="5759E443" w14:textId="77777777" w:rsidR="00871B09" w:rsidRPr="005659EB" w:rsidRDefault="00871B09" w:rsidP="00EA4252">
      <w:pPr>
        <w:numPr>
          <w:ilvl w:val="0"/>
          <w:numId w:val="11"/>
        </w:numPr>
        <w:autoSpaceDE w:val="0"/>
        <w:autoSpaceDN w:val="0"/>
        <w:adjustRightInd w:val="0"/>
        <w:jc w:val="both"/>
        <w:rPr>
          <w:color w:val="000000"/>
          <w:sz w:val="24"/>
          <w:szCs w:val="24"/>
        </w:rPr>
      </w:pPr>
      <w:r w:rsidRPr="005659EB">
        <w:rPr>
          <w:color w:val="000000"/>
          <w:sz w:val="24"/>
          <w:szCs w:val="24"/>
        </w:rPr>
        <w:t>Malhotra R, Chan A, Malhotra C. Variation in depressive symptoms by living arrangements and social networks among older Singaporeans. 1st Asian Population Association Conference, Vigyan Bhawan, New Delhi, India, 16th -20th November 2010.</w:t>
      </w:r>
    </w:p>
    <w:p w14:paraId="12E4B9FF" w14:textId="77777777" w:rsidR="00871B09" w:rsidRPr="005659EB" w:rsidRDefault="00871B09" w:rsidP="00EA4252">
      <w:pPr>
        <w:autoSpaceDE w:val="0"/>
        <w:autoSpaceDN w:val="0"/>
        <w:adjustRightInd w:val="0"/>
        <w:ind w:left="720"/>
        <w:jc w:val="both"/>
        <w:rPr>
          <w:color w:val="000000"/>
          <w:sz w:val="24"/>
          <w:szCs w:val="24"/>
        </w:rPr>
      </w:pPr>
    </w:p>
    <w:p w14:paraId="3125C949" w14:textId="77777777" w:rsidR="00871B09" w:rsidRPr="005659EB" w:rsidRDefault="00871B09" w:rsidP="00EA4252">
      <w:pPr>
        <w:numPr>
          <w:ilvl w:val="0"/>
          <w:numId w:val="11"/>
        </w:numPr>
        <w:autoSpaceDE w:val="0"/>
        <w:autoSpaceDN w:val="0"/>
        <w:adjustRightInd w:val="0"/>
        <w:jc w:val="both"/>
        <w:rPr>
          <w:color w:val="000000"/>
          <w:sz w:val="24"/>
          <w:szCs w:val="24"/>
        </w:rPr>
      </w:pPr>
      <w:r w:rsidRPr="005659EB">
        <w:rPr>
          <w:color w:val="000000"/>
          <w:sz w:val="24"/>
          <w:szCs w:val="24"/>
        </w:rPr>
        <w:t>Malhotra R, Østbye T, Malhotra C. Hypertension among elderly Singaporeans: Findings from a national survey. 1st Asian Population Association Conference, Vigyan Bhawan, New Delhi, India, 16th -20th November 2010.</w:t>
      </w:r>
    </w:p>
    <w:p w14:paraId="5CE6DA46" w14:textId="77777777" w:rsidR="00871B09" w:rsidRPr="005659EB" w:rsidRDefault="00871B09" w:rsidP="00EA4252">
      <w:pPr>
        <w:autoSpaceDE w:val="0"/>
        <w:autoSpaceDN w:val="0"/>
        <w:adjustRightInd w:val="0"/>
        <w:ind w:left="720"/>
        <w:jc w:val="both"/>
        <w:rPr>
          <w:color w:val="000000"/>
          <w:sz w:val="24"/>
          <w:szCs w:val="24"/>
        </w:rPr>
      </w:pPr>
      <w:r w:rsidRPr="005659EB">
        <w:rPr>
          <w:color w:val="000000"/>
          <w:sz w:val="24"/>
          <w:szCs w:val="24"/>
        </w:rPr>
        <w:t xml:space="preserve"> </w:t>
      </w:r>
    </w:p>
    <w:p w14:paraId="3FEAB575" w14:textId="77777777" w:rsidR="00871B09" w:rsidRPr="005659EB" w:rsidRDefault="00871B09" w:rsidP="00EA4252">
      <w:pPr>
        <w:numPr>
          <w:ilvl w:val="0"/>
          <w:numId w:val="11"/>
        </w:numPr>
        <w:autoSpaceDE w:val="0"/>
        <w:autoSpaceDN w:val="0"/>
        <w:adjustRightInd w:val="0"/>
        <w:jc w:val="both"/>
        <w:rPr>
          <w:color w:val="000000"/>
          <w:sz w:val="24"/>
          <w:szCs w:val="24"/>
        </w:rPr>
      </w:pPr>
      <w:r w:rsidRPr="005659EB">
        <w:rPr>
          <w:color w:val="000000"/>
          <w:sz w:val="24"/>
          <w:szCs w:val="24"/>
        </w:rPr>
        <w:lastRenderedPageBreak/>
        <w:t>Malhotra C, Chan A, Malhotra R, Østbye T. Fifteen dimensions of health among elderly Singaporeans. 63rd Annual Scientific Meeting of the Gerontological Socie</w:t>
      </w:r>
      <w:r w:rsidR="00BD7C85">
        <w:rPr>
          <w:color w:val="000000"/>
          <w:sz w:val="24"/>
          <w:szCs w:val="24"/>
        </w:rPr>
        <w:t>ty of America, New Orleans,</w:t>
      </w:r>
      <w:r w:rsidRPr="005659EB">
        <w:rPr>
          <w:color w:val="000000"/>
          <w:sz w:val="24"/>
          <w:szCs w:val="24"/>
        </w:rPr>
        <w:t xml:space="preserve"> </w:t>
      </w:r>
      <w:r w:rsidR="00BD7C85">
        <w:rPr>
          <w:color w:val="000000"/>
          <w:sz w:val="24"/>
          <w:szCs w:val="24"/>
        </w:rPr>
        <w:t xml:space="preserve">LA, </w:t>
      </w:r>
      <w:r w:rsidRPr="005659EB">
        <w:rPr>
          <w:color w:val="000000"/>
          <w:sz w:val="24"/>
          <w:szCs w:val="24"/>
        </w:rPr>
        <w:t>19th -23rd November 2010.</w:t>
      </w:r>
    </w:p>
    <w:p w14:paraId="19B2443D" w14:textId="77777777" w:rsidR="000F6203" w:rsidRPr="005659EB" w:rsidRDefault="000F6203" w:rsidP="00EA4252">
      <w:pPr>
        <w:pStyle w:val="ListParagraph"/>
        <w:jc w:val="both"/>
        <w:rPr>
          <w:color w:val="000000"/>
          <w:sz w:val="24"/>
          <w:szCs w:val="24"/>
        </w:rPr>
      </w:pPr>
    </w:p>
    <w:p w14:paraId="38E0CDB5" w14:textId="77777777" w:rsidR="000F6203" w:rsidRPr="005659EB" w:rsidRDefault="000F6203" w:rsidP="00EA4252">
      <w:pPr>
        <w:numPr>
          <w:ilvl w:val="0"/>
          <w:numId w:val="11"/>
        </w:numPr>
        <w:autoSpaceDE w:val="0"/>
        <w:autoSpaceDN w:val="0"/>
        <w:adjustRightInd w:val="0"/>
        <w:jc w:val="both"/>
        <w:rPr>
          <w:color w:val="000000"/>
          <w:sz w:val="24"/>
          <w:szCs w:val="24"/>
        </w:rPr>
      </w:pPr>
      <w:r w:rsidRPr="005659EB">
        <w:rPr>
          <w:color w:val="000000"/>
          <w:sz w:val="24"/>
          <w:szCs w:val="24"/>
        </w:rPr>
        <w:t>Bradford D, Smith K, Schwartz S, Tschanz J, Østbye T, Corcoran C, Welsh-Bohmer K, Norton MC. Timing of Offspring Death in Parents' Lives and Late-life Cognitive Decline. The Cache County Study. 63rd Annual Scientific Meeting of the Gerontological Socie</w:t>
      </w:r>
      <w:r w:rsidR="00BD7C85">
        <w:rPr>
          <w:color w:val="000000"/>
          <w:sz w:val="24"/>
          <w:szCs w:val="24"/>
        </w:rPr>
        <w:t>ty of America, New Orleans,</w:t>
      </w:r>
      <w:r w:rsidRPr="005659EB">
        <w:rPr>
          <w:color w:val="000000"/>
          <w:sz w:val="24"/>
          <w:szCs w:val="24"/>
        </w:rPr>
        <w:t xml:space="preserve"> </w:t>
      </w:r>
      <w:r w:rsidR="00BD7C85">
        <w:rPr>
          <w:color w:val="000000"/>
          <w:sz w:val="24"/>
          <w:szCs w:val="24"/>
        </w:rPr>
        <w:t xml:space="preserve">LA, </w:t>
      </w:r>
      <w:r w:rsidRPr="005659EB">
        <w:rPr>
          <w:color w:val="000000"/>
          <w:sz w:val="24"/>
          <w:szCs w:val="24"/>
        </w:rPr>
        <w:t>19th -23rd November 2010.</w:t>
      </w:r>
    </w:p>
    <w:p w14:paraId="260AA3CD" w14:textId="77777777" w:rsidR="000F6203" w:rsidRPr="005659EB" w:rsidRDefault="000F6203" w:rsidP="00EA4252">
      <w:pPr>
        <w:autoSpaceDE w:val="0"/>
        <w:autoSpaceDN w:val="0"/>
        <w:adjustRightInd w:val="0"/>
        <w:ind w:left="720"/>
        <w:jc w:val="both"/>
        <w:rPr>
          <w:color w:val="000000"/>
          <w:sz w:val="24"/>
          <w:szCs w:val="24"/>
        </w:rPr>
      </w:pPr>
    </w:p>
    <w:p w14:paraId="5D0D3F56" w14:textId="77777777" w:rsidR="000F6203" w:rsidRPr="005659EB" w:rsidRDefault="000F6203" w:rsidP="00EA4252">
      <w:pPr>
        <w:numPr>
          <w:ilvl w:val="0"/>
          <w:numId w:val="11"/>
        </w:numPr>
        <w:autoSpaceDE w:val="0"/>
        <w:autoSpaceDN w:val="0"/>
        <w:adjustRightInd w:val="0"/>
        <w:jc w:val="both"/>
        <w:rPr>
          <w:color w:val="000000"/>
          <w:sz w:val="24"/>
          <w:szCs w:val="24"/>
        </w:rPr>
      </w:pPr>
      <w:r w:rsidRPr="005659EB">
        <w:rPr>
          <w:color w:val="000000"/>
          <w:sz w:val="24"/>
          <w:szCs w:val="24"/>
        </w:rPr>
        <w:t>Tschanz J, Pfister R, Steffens DC, Corcoran C, Smith K, Østbye T, Welsh-Bohmer K, Norton MC.Stressful Events in Late-life: Effects on Cognitive Decline. The Cache County Study. 63rd Annual Scientific Meeting of the Gerontological Socie</w:t>
      </w:r>
      <w:r w:rsidR="00BD7C85">
        <w:rPr>
          <w:color w:val="000000"/>
          <w:sz w:val="24"/>
          <w:szCs w:val="24"/>
        </w:rPr>
        <w:t>ty of America, New Orleans,</w:t>
      </w:r>
      <w:r w:rsidRPr="005659EB">
        <w:rPr>
          <w:color w:val="000000"/>
          <w:sz w:val="24"/>
          <w:szCs w:val="24"/>
        </w:rPr>
        <w:t xml:space="preserve"> </w:t>
      </w:r>
      <w:r w:rsidR="00BD7C85">
        <w:rPr>
          <w:color w:val="000000"/>
          <w:sz w:val="24"/>
          <w:szCs w:val="24"/>
        </w:rPr>
        <w:t xml:space="preserve">LA, </w:t>
      </w:r>
      <w:r w:rsidRPr="005659EB">
        <w:rPr>
          <w:color w:val="000000"/>
          <w:sz w:val="24"/>
          <w:szCs w:val="24"/>
        </w:rPr>
        <w:t>19th -23rd November 2010.</w:t>
      </w:r>
    </w:p>
    <w:p w14:paraId="5E4BFF59" w14:textId="77777777" w:rsidR="000F6203" w:rsidRPr="005659EB" w:rsidRDefault="000F6203" w:rsidP="00EA4252">
      <w:pPr>
        <w:autoSpaceDE w:val="0"/>
        <w:autoSpaceDN w:val="0"/>
        <w:adjustRightInd w:val="0"/>
        <w:ind w:left="720"/>
        <w:jc w:val="both"/>
        <w:rPr>
          <w:color w:val="000000"/>
          <w:sz w:val="24"/>
          <w:szCs w:val="24"/>
        </w:rPr>
      </w:pPr>
    </w:p>
    <w:p w14:paraId="314EC75E" w14:textId="77777777" w:rsidR="00E4088B" w:rsidRDefault="000F6203" w:rsidP="00EA4252">
      <w:pPr>
        <w:numPr>
          <w:ilvl w:val="0"/>
          <w:numId w:val="11"/>
        </w:numPr>
        <w:autoSpaceDE w:val="0"/>
        <w:autoSpaceDN w:val="0"/>
        <w:adjustRightInd w:val="0"/>
        <w:jc w:val="both"/>
        <w:rPr>
          <w:color w:val="000000"/>
          <w:sz w:val="24"/>
          <w:szCs w:val="24"/>
        </w:rPr>
      </w:pPr>
      <w:r w:rsidRPr="005659EB">
        <w:rPr>
          <w:color w:val="000000"/>
          <w:sz w:val="24"/>
          <w:szCs w:val="24"/>
        </w:rPr>
        <w:t>Norton MC, Bradford D, Smith K, Schwartz S, Tschanz J, Østbye T , Corcoran C, Welsh-Bohmer K. Family Size Moderates the Association Between Offspring Death and Rate of Cognitive Decline. The Cache County Study. 63rd Annual Scientific Meeting of the Gerontological Socie</w:t>
      </w:r>
      <w:r w:rsidR="00BD7C85">
        <w:rPr>
          <w:color w:val="000000"/>
          <w:sz w:val="24"/>
          <w:szCs w:val="24"/>
        </w:rPr>
        <w:t>ty of America, New Orleans, LA,</w:t>
      </w:r>
      <w:r w:rsidRPr="005659EB">
        <w:rPr>
          <w:color w:val="000000"/>
          <w:sz w:val="24"/>
          <w:szCs w:val="24"/>
        </w:rPr>
        <w:t xml:space="preserve"> 19th -23rd November 2010.</w:t>
      </w:r>
    </w:p>
    <w:p w14:paraId="6A0090D9" w14:textId="77777777" w:rsidR="00E4088B" w:rsidRDefault="00E4088B" w:rsidP="00EA4252">
      <w:pPr>
        <w:pStyle w:val="ListParagraph"/>
        <w:jc w:val="both"/>
        <w:rPr>
          <w:rFonts w:ascii="Calibri" w:hAnsi="Calibri" w:cs="Calibri"/>
          <w:color w:val="000000"/>
          <w:sz w:val="24"/>
          <w:szCs w:val="24"/>
        </w:rPr>
      </w:pPr>
    </w:p>
    <w:p w14:paraId="276F7D02" w14:textId="77777777" w:rsidR="00E4088B" w:rsidRPr="004E1191" w:rsidRDefault="00E4088B" w:rsidP="00EA4252">
      <w:pPr>
        <w:numPr>
          <w:ilvl w:val="0"/>
          <w:numId w:val="11"/>
        </w:numPr>
        <w:autoSpaceDE w:val="0"/>
        <w:autoSpaceDN w:val="0"/>
        <w:adjustRightInd w:val="0"/>
        <w:jc w:val="both"/>
        <w:rPr>
          <w:color w:val="000000"/>
          <w:sz w:val="24"/>
          <w:szCs w:val="24"/>
        </w:rPr>
      </w:pPr>
      <w:r w:rsidRPr="004E1191">
        <w:rPr>
          <w:color w:val="000000"/>
          <w:sz w:val="24"/>
          <w:szCs w:val="24"/>
        </w:rPr>
        <w:t>Malhotra R, Malhotra C, Østbye T, Chan A.</w:t>
      </w:r>
      <w:r w:rsidRPr="004E1191">
        <w:rPr>
          <w:i/>
          <w:iCs/>
          <w:color w:val="000000"/>
          <w:sz w:val="24"/>
          <w:szCs w:val="24"/>
        </w:rPr>
        <w:t xml:space="preserve"> The Relationship between Socio-Economic Status through the Life Course and Adult Obesity among Older Singaporeans: Application of the ‘Accumulation of Risk’, ‘Social Mobility’ and ‘Sensitive Periods’ Frameworks</w:t>
      </w:r>
      <w:r w:rsidRPr="004E1191">
        <w:rPr>
          <w:color w:val="000000"/>
          <w:sz w:val="24"/>
          <w:szCs w:val="24"/>
        </w:rPr>
        <w:t>. Population Association of America (PAA) 2011 Annual Meeting, Marriott Wardman Park, Washington, DC, USA, 31</w:t>
      </w:r>
      <w:r w:rsidRPr="004E1191">
        <w:rPr>
          <w:color w:val="000000"/>
          <w:sz w:val="24"/>
          <w:szCs w:val="24"/>
          <w:vertAlign w:val="superscript"/>
        </w:rPr>
        <w:t>st</w:t>
      </w:r>
      <w:r w:rsidRPr="004E1191">
        <w:rPr>
          <w:color w:val="000000"/>
          <w:sz w:val="24"/>
          <w:szCs w:val="24"/>
        </w:rPr>
        <w:t xml:space="preserve"> March-2</w:t>
      </w:r>
      <w:r w:rsidRPr="004E1191">
        <w:rPr>
          <w:color w:val="000000"/>
          <w:sz w:val="24"/>
          <w:szCs w:val="24"/>
          <w:vertAlign w:val="superscript"/>
        </w:rPr>
        <w:t>nd</w:t>
      </w:r>
      <w:r w:rsidRPr="004E1191">
        <w:rPr>
          <w:color w:val="000000"/>
          <w:sz w:val="24"/>
          <w:szCs w:val="24"/>
        </w:rPr>
        <w:t xml:space="preserve"> April 2011.</w:t>
      </w:r>
    </w:p>
    <w:p w14:paraId="7D48A715" w14:textId="77777777" w:rsidR="004E1191" w:rsidRPr="004E1191" w:rsidRDefault="004E1191" w:rsidP="00EA4252">
      <w:pPr>
        <w:pStyle w:val="ListParagraph"/>
        <w:jc w:val="both"/>
        <w:rPr>
          <w:color w:val="000000"/>
          <w:sz w:val="24"/>
          <w:szCs w:val="24"/>
        </w:rPr>
      </w:pPr>
    </w:p>
    <w:p w14:paraId="271F6D54" w14:textId="77777777" w:rsidR="00E4088B" w:rsidRPr="004E1191" w:rsidRDefault="004E1191" w:rsidP="00EA4252">
      <w:pPr>
        <w:pStyle w:val="ListParagraph"/>
        <w:numPr>
          <w:ilvl w:val="0"/>
          <w:numId w:val="11"/>
        </w:numPr>
        <w:autoSpaceDE w:val="0"/>
        <w:autoSpaceDN w:val="0"/>
        <w:adjustRightInd w:val="0"/>
        <w:jc w:val="both"/>
        <w:rPr>
          <w:color w:val="000000"/>
          <w:sz w:val="24"/>
          <w:szCs w:val="24"/>
        </w:rPr>
      </w:pPr>
      <w:r w:rsidRPr="004E1191">
        <w:rPr>
          <w:color w:val="000000"/>
          <w:sz w:val="24"/>
          <w:szCs w:val="24"/>
        </w:rPr>
        <w:t>Malhotra C, Chan A, Malhotra R, Østbye T.</w:t>
      </w:r>
      <w:r w:rsidRPr="004E1191">
        <w:rPr>
          <w:i/>
          <w:iCs/>
          <w:color w:val="000000"/>
          <w:sz w:val="24"/>
          <w:szCs w:val="24"/>
        </w:rPr>
        <w:t xml:space="preserve"> Limitations in activities of daily living and their perceived causes among older Singaporeans. </w:t>
      </w:r>
      <w:r w:rsidRPr="004E1191">
        <w:rPr>
          <w:color w:val="000000"/>
          <w:sz w:val="24"/>
          <w:szCs w:val="24"/>
        </w:rPr>
        <w:t>Population Association of America (PAA) 2011 Annual Meeting, Marriott Wardman Park, Washington, DC, USA, 31</w:t>
      </w:r>
      <w:r w:rsidRPr="004E1191">
        <w:rPr>
          <w:color w:val="000000"/>
          <w:sz w:val="24"/>
          <w:szCs w:val="24"/>
          <w:vertAlign w:val="superscript"/>
        </w:rPr>
        <w:t>st</w:t>
      </w:r>
      <w:r w:rsidRPr="004E1191">
        <w:rPr>
          <w:color w:val="000000"/>
          <w:sz w:val="24"/>
          <w:szCs w:val="24"/>
        </w:rPr>
        <w:t xml:space="preserve"> March-2</w:t>
      </w:r>
      <w:r w:rsidRPr="004E1191">
        <w:rPr>
          <w:color w:val="000000"/>
          <w:sz w:val="24"/>
          <w:szCs w:val="24"/>
          <w:vertAlign w:val="superscript"/>
        </w:rPr>
        <w:t>nd</w:t>
      </w:r>
      <w:r w:rsidRPr="004E1191">
        <w:rPr>
          <w:color w:val="000000"/>
          <w:sz w:val="24"/>
          <w:szCs w:val="24"/>
        </w:rPr>
        <w:t xml:space="preserve"> April 2011.</w:t>
      </w:r>
    </w:p>
    <w:p w14:paraId="1DF28AD8" w14:textId="77777777" w:rsidR="005659EB" w:rsidRPr="005659EB" w:rsidRDefault="005659EB" w:rsidP="00EA4252">
      <w:pPr>
        <w:pStyle w:val="ListParagraph"/>
        <w:jc w:val="both"/>
        <w:rPr>
          <w:color w:val="000000"/>
          <w:sz w:val="24"/>
          <w:szCs w:val="24"/>
        </w:rPr>
      </w:pPr>
    </w:p>
    <w:p w14:paraId="3FB6A632" w14:textId="77777777" w:rsidR="005659EB" w:rsidRPr="005659EB" w:rsidRDefault="00BA0454" w:rsidP="00EA4252">
      <w:pPr>
        <w:numPr>
          <w:ilvl w:val="0"/>
          <w:numId w:val="11"/>
        </w:numPr>
        <w:autoSpaceDE w:val="0"/>
        <w:autoSpaceDN w:val="0"/>
        <w:adjustRightInd w:val="0"/>
        <w:jc w:val="both"/>
        <w:rPr>
          <w:color w:val="000000"/>
          <w:sz w:val="24"/>
          <w:szCs w:val="24"/>
        </w:rPr>
      </w:pPr>
      <w:r w:rsidRPr="005659EB">
        <w:rPr>
          <w:color w:val="000000"/>
          <w:sz w:val="24"/>
          <w:szCs w:val="24"/>
        </w:rPr>
        <w:t>Boothe A, Brouwer R, Carter-Edwards L, Østbye T. Levels and Predictors of Unmet Social Support for Healthy Behaviors Among Overweight and Obese Postpartum Women: Results from the Active, Mothers Postpartum Study. Womens Health Congress 2011, Washington, DC. April 1-3, 2011.</w:t>
      </w:r>
      <w:r w:rsidR="005659EB" w:rsidRPr="005659EB">
        <w:rPr>
          <w:color w:val="000000"/>
          <w:sz w:val="24"/>
          <w:szCs w:val="24"/>
        </w:rPr>
        <w:t xml:space="preserve"> </w:t>
      </w:r>
    </w:p>
    <w:p w14:paraId="0702C992" w14:textId="77777777" w:rsidR="005659EB" w:rsidRDefault="005659EB" w:rsidP="00EA4252">
      <w:pPr>
        <w:pStyle w:val="ListParagraph"/>
        <w:jc w:val="both"/>
        <w:rPr>
          <w:rFonts w:ascii="Arial" w:hAnsi="Arial" w:cs="Arial"/>
          <w:color w:val="000000"/>
        </w:rPr>
      </w:pPr>
    </w:p>
    <w:p w14:paraId="3264AFF6" w14:textId="77777777" w:rsidR="005659EB" w:rsidRPr="00BD7C85" w:rsidRDefault="005659EB" w:rsidP="00EA4252">
      <w:pPr>
        <w:numPr>
          <w:ilvl w:val="0"/>
          <w:numId w:val="11"/>
        </w:numPr>
        <w:autoSpaceDE w:val="0"/>
        <w:autoSpaceDN w:val="0"/>
        <w:adjustRightInd w:val="0"/>
        <w:jc w:val="both"/>
        <w:rPr>
          <w:color w:val="000000"/>
          <w:sz w:val="24"/>
          <w:szCs w:val="24"/>
        </w:rPr>
      </w:pPr>
      <w:r>
        <w:rPr>
          <w:color w:val="000000"/>
          <w:sz w:val="24"/>
          <w:szCs w:val="24"/>
        </w:rPr>
        <w:t xml:space="preserve">Worni M, </w:t>
      </w:r>
      <w:r w:rsidRPr="005659EB">
        <w:rPr>
          <w:color w:val="000000"/>
          <w:sz w:val="24"/>
          <w:szCs w:val="24"/>
        </w:rPr>
        <w:t>Østbye T, Shah J, Rajgor D, Jacobs DO, Pietrobon R, Guller U. Laparoscopic appendectomy is as safe for patients admitted on weekends as for those admitted on weekdays: a national study on 146,088 patients</w:t>
      </w:r>
      <w:r w:rsidRPr="00BD7C85">
        <w:rPr>
          <w:color w:val="000000"/>
          <w:sz w:val="24"/>
          <w:szCs w:val="24"/>
        </w:rPr>
        <w:t>. </w:t>
      </w:r>
      <w:r w:rsidRPr="00BD7C85">
        <w:rPr>
          <w:iCs/>
          <w:color w:val="000000"/>
          <w:sz w:val="24"/>
          <w:szCs w:val="24"/>
        </w:rPr>
        <w:t>98th Annual Congress of the Swiss Society of Surgery.</w:t>
      </w:r>
      <w:r w:rsidRPr="00BD7C85">
        <w:rPr>
          <w:color w:val="000000"/>
          <w:sz w:val="24"/>
          <w:szCs w:val="24"/>
        </w:rPr>
        <w:t> May 26, 2011.</w:t>
      </w:r>
    </w:p>
    <w:p w14:paraId="7F1C61E7" w14:textId="77777777" w:rsidR="005659EB" w:rsidRPr="00BD7C85" w:rsidRDefault="005659EB" w:rsidP="00EA4252">
      <w:pPr>
        <w:pStyle w:val="ListParagraph"/>
        <w:jc w:val="both"/>
        <w:rPr>
          <w:color w:val="000000"/>
          <w:sz w:val="24"/>
          <w:szCs w:val="24"/>
        </w:rPr>
      </w:pPr>
    </w:p>
    <w:p w14:paraId="1E8A00D0" w14:textId="77777777" w:rsidR="000F6203" w:rsidRDefault="005659EB" w:rsidP="00EA4252">
      <w:pPr>
        <w:numPr>
          <w:ilvl w:val="0"/>
          <w:numId w:val="11"/>
        </w:numPr>
        <w:autoSpaceDE w:val="0"/>
        <w:autoSpaceDN w:val="0"/>
        <w:adjustRightInd w:val="0"/>
        <w:jc w:val="both"/>
        <w:rPr>
          <w:color w:val="000000"/>
          <w:sz w:val="24"/>
          <w:szCs w:val="24"/>
        </w:rPr>
      </w:pPr>
      <w:r w:rsidRPr="00BD7C85">
        <w:rPr>
          <w:color w:val="000000"/>
          <w:sz w:val="24"/>
          <w:szCs w:val="24"/>
        </w:rPr>
        <w:t>Worni M, Østbye T, Rajgor D, Shah J, Jacobs DO, Pietrobon R, Guller U.</w:t>
      </w:r>
      <w:r w:rsidR="004656A6" w:rsidRPr="00BD7C85">
        <w:rPr>
          <w:color w:val="000000"/>
          <w:sz w:val="24"/>
          <w:szCs w:val="24"/>
        </w:rPr>
        <w:t xml:space="preserve"> </w:t>
      </w:r>
      <w:r w:rsidRPr="00BD7C85">
        <w:rPr>
          <w:color w:val="000000"/>
          <w:sz w:val="24"/>
          <w:szCs w:val="24"/>
        </w:rPr>
        <w:t>Concomitant cholecystectomy in laparoscopic gastric bypass surgery is decreasing: a national study of 69,182 patients. </w:t>
      </w:r>
      <w:r w:rsidRPr="00BD7C85">
        <w:rPr>
          <w:iCs/>
          <w:color w:val="000000"/>
          <w:sz w:val="24"/>
          <w:szCs w:val="24"/>
        </w:rPr>
        <w:t>98th Annual Congress of the Swiss Society of Surgery.</w:t>
      </w:r>
      <w:r w:rsidRPr="00BD7C85">
        <w:rPr>
          <w:color w:val="000000"/>
          <w:sz w:val="24"/>
          <w:szCs w:val="24"/>
        </w:rPr>
        <w:t> May 27, 2011.</w:t>
      </w:r>
    </w:p>
    <w:p w14:paraId="4EC134F1" w14:textId="77777777" w:rsidR="00E4088B" w:rsidRDefault="00E4088B" w:rsidP="00EA4252">
      <w:pPr>
        <w:pStyle w:val="ListParagraph"/>
        <w:jc w:val="both"/>
        <w:rPr>
          <w:color w:val="000000"/>
          <w:sz w:val="24"/>
          <w:szCs w:val="24"/>
        </w:rPr>
      </w:pPr>
    </w:p>
    <w:p w14:paraId="62697592" w14:textId="77777777" w:rsidR="008770A2" w:rsidRDefault="00F92970" w:rsidP="00EA4252">
      <w:pPr>
        <w:pStyle w:val="ListParagraph"/>
        <w:numPr>
          <w:ilvl w:val="0"/>
          <w:numId w:val="11"/>
        </w:numPr>
        <w:autoSpaceDE w:val="0"/>
        <w:autoSpaceDN w:val="0"/>
        <w:adjustRightInd w:val="0"/>
        <w:jc w:val="both"/>
        <w:rPr>
          <w:color w:val="000000"/>
          <w:sz w:val="24"/>
          <w:szCs w:val="24"/>
        </w:rPr>
      </w:pPr>
      <w:r w:rsidRPr="00F92970">
        <w:rPr>
          <w:color w:val="000000"/>
          <w:sz w:val="24"/>
          <w:szCs w:val="24"/>
        </w:rPr>
        <w:t>Huesch MD, Østbye T, Ong MK. Measuring the population impact of policy interventions: some methodological concerns. Academy Health Annual Research Meeting, Seattle, WA. June 11-15, 2011.</w:t>
      </w:r>
    </w:p>
    <w:p w14:paraId="2F6520E3" w14:textId="77777777" w:rsidR="008770A2" w:rsidRPr="008770A2" w:rsidRDefault="008770A2" w:rsidP="00EA4252">
      <w:pPr>
        <w:pStyle w:val="ListParagraph"/>
        <w:jc w:val="both"/>
        <w:rPr>
          <w:sz w:val="24"/>
          <w:szCs w:val="24"/>
        </w:rPr>
      </w:pPr>
    </w:p>
    <w:p w14:paraId="38192C3D" w14:textId="77777777" w:rsidR="008770A2" w:rsidRPr="008770A2" w:rsidRDefault="001F6BC3" w:rsidP="00EA4252">
      <w:pPr>
        <w:pStyle w:val="ListParagraph"/>
        <w:numPr>
          <w:ilvl w:val="0"/>
          <w:numId w:val="11"/>
        </w:numPr>
        <w:autoSpaceDE w:val="0"/>
        <w:autoSpaceDN w:val="0"/>
        <w:adjustRightInd w:val="0"/>
        <w:jc w:val="both"/>
        <w:rPr>
          <w:color w:val="000000"/>
          <w:sz w:val="24"/>
          <w:szCs w:val="24"/>
        </w:rPr>
      </w:pPr>
      <w:r w:rsidRPr="008770A2">
        <w:rPr>
          <w:sz w:val="24"/>
          <w:szCs w:val="24"/>
        </w:rPr>
        <w:t xml:space="preserve">Halstater B, Silberberg M, Martinez-Bianchi V,Tran A, </w:t>
      </w:r>
      <w:r w:rsidRPr="008770A2">
        <w:rPr>
          <w:color w:val="000000"/>
          <w:sz w:val="24"/>
          <w:szCs w:val="24"/>
        </w:rPr>
        <w:t>Ø</w:t>
      </w:r>
      <w:r w:rsidRPr="008770A2">
        <w:rPr>
          <w:sz w:val="24"/>
          <w:szCs w:val="24"/>
        </w:rPr>
        <w:t xml:space="preserve">stbye T, Krause K, Murphy G, and Ali R. </w:t>
      </w:r>
      <w:r w:rsidRPr="008770A2">
        <w:rPr>
          <w:noProof/>
          <w:sz w:val="24"/>
          <w:szCs w:val="24"/>
        </w:rPr>
        <w:t>Teaching community-engaged population health research to family medicine</w:t>
      </w:r>
      <w:r w:rsidR="008770A2">
        <w:rPr>
          <w:noProof/>
          <w:sz w:val="24"/>
          <w:szCs w:val="24"/>
        </w:rPr>
        <w:t xml:space="preserve"> </w:t>
      </w:r>
      <w:r w:rsidRPr="008770A2">
        <w:rPr>
          <w:noProof/>
          <w:sz w:val="24"/>
          <w:szCs w:val="24"/>
        </w:rPr>
        <w:t xml:space="preserve">residents: A new Duke approach. The </w:t>
      </w:r>
      <w:r w:rsidRPr="008770A2">
        <w:rPr>
          <w:bCs/>
          <w:sz w:val="24"/>
          <w:szCs w:val="24"/>
        </w:rPr>
        <w:t>2011 Workshop for Directors of Family Medicine Residencies. Kansas City, MO, June 2011</w:t>
      </w:r>
      <w:r w:rsidR="008770A2" w:rsidRPr="008770A2">
        <w:rPr>
          <w:bCs/>
          <w:sz w:val="24"/>
          <w:szCs w:val="24"/>
        </w:rPr>
        <w:t>.</w:t>
      </w:r>
    </w:p>
    <w:p w14:paraId="127CF431" w14:textId="77777777" w:rsidR="008770A2" w:rsidRPr="008770A2" w:rsidRDefault="008770A2" w:rsidP="00EA4252">
      <w:pPr>
        <w:pStyle w:val="ListParagraph"/>
        <w:jc w:val="both"/>
        <w:rPr>
          <w:bCs/>
          <w:iCs/>
          <w:sz w:val="24"/>
          <w:szCs w:val="24"/>
        </w:rPr>
      </w:pPr>
    </w:p>
    <w:p w14:paraId="44F0BA53" w14:textId="77777777" w:rsidR="008770A2" w:rsidRPr="00E53CB7" w:rsidRDefault="008770A2" w:rsidP="00EA4252">
      <w:pPr>
        <w:pStyle w:val="ListParagraph"/>
        <w:numPr>
          <w:ilvl w:val="0"/>
          <w:numId w:val="11"/>
        </w:numPr>
        <w:autoSpaceDE w:val="0"/>
        <w:autoSpaceDN w:val="0"/>
        <w:adjustRightInd w:val="0"/>
        <w:jc w:val="both"/>
        <w:rPr>
          <w:color w:val="000000"/>
          <w:sz w:val="24"/>
          <w:szCs w:val="24"/>
        </w:rPr>
      </w:pPr>
      <w:r w:rsidRPr="008770A2">
        <w:rPr>
          <w:bCs/>
          <w:iCs/>
          <w:sz w:val="24"/>
          <w:szCs w:val="24"/>
        </w:rPr>
        <w:t xml:space="preserve">Alexander S, Lyna P, Davis K, Tulsky J, Dolor J, </w:t>
      </w:r>
      <w:r w:rsidRPr="008770A2">
        <w:rPr>
          <w:color w:val="000000"/>
          <w:sz w:val="24"/>
          <w:szCs w:val="24"/>
        </w:rPr>
        <w:t>Ø</w:t>
      </w:r>
      <w:r w:rsidRPr="008770A2">
        <w:rPr>
          <w:bCs/>
          <w:iCs/>
          <w:sz w:val="24"/>
          <w:szCs w:val="24"/>
        </w:rPr>
        <w:t xml:space="preserve">stbye T. Do Primary Care Physicians Provide Weight-Related Advice in the Recommended Manner? </w:t>
      </w:r>
      <w:r w:rsidRPr="008770A2">
        <w:rPr>
          <w:bCs/>
          <w:sz w:val="24"/>
          <w:szCs w:val="24"/>
        </w:rPr>
        <w:t xml:space="preserve">The 2011 International Conference on Communication in Healthcare </w:t>
      </w:r>
      <w:r w:rsidRPr="008770A2">
        <w:rPr>
          <w:sz w:val="24"/>
          <w:szCs w:val="24"/>
        </w:rPr>
        <w:t xml:space="preserve">(ICCH) </w:t>
      </w:r>
      <w:r>
        <w:rPr>
          <w:sz w:val="24"/>
          <w:szCs w:val="24"/>
        </w:rPr>
        <w:t>,</w:t>
      </w:r>
      <w:r w:rsidRPr="008770A2">
        <w:rPr>
          <w:sz w:val="24"/>
          <w:szCs w:val="24"/>
        </w:rPr>
        <w:t xml:space="preserve"> October 16-19, 2011, Chicago, IL.</w:t>
      </w:r>
    </w:p>
    <w:p w14:paraId="377828CE" w14:textId="77777777" w:rsidR="00E53CB7" w:rsidRPr="00E53CB7" w:rsidRDefault="00E53CB7" w:rsidP="00EA4252">
      <w:pPr>
        <w:pStyle w:val="ListParagraph"/>
        <w:jc w:val="both"/>
        <w:rPr>
          <w:color w:val="000000"/>
          <w:sz w:val="24"/>
          <w:szCs w:val="24"/>
        </w:rPr>
      </w:pPr>
    </w:p>
    <w:p w14:paraId="6A6C5AFA" w14:textId="77777777" w:rsidR="00E53CB7" w:rsidRPr="00D6521B" w:rsidRDefault="00E53CB7" w:rsidP="00EA4252">
      <w:pPr>
        <w:pStyle w:val="ListParagraph"/>
        <w:numPr>
          <w:ilvl w:val="0"/>
          <w:numId w:val="11"/>
        </w:numPr>
        <w:autoSpaceDE w:val="0"/>
        <w:autoSpaceDN w:val="0"/>
        <w:adjustRightInd w:val="0"/>
        <w:jc w:val="both"/>
        <w:rPr>
          <w:color w:val="000000"/>
          <w:sz w:val="24"/>
          <w:szCs w:val="24"/>
        </w:rPr>
      </w:pPr>
      <w:r w:rsidRPr="00E53CB7">
        <w:rPr>
          <w:bCs/>
          <w:iCs/>
          <w:color w:val="000000"/>
          <w:sz w:val="24"/>
          <w:szCs w:val="24"/>
        </w:rPr>
        <w:t>Pollak K, Bravender T, Alexander S, Tulsky J, Coffman C, Dolor R, Lyna P, Brouwer R, Lin P-H</w:t>
      </w:r>
      <w:r>
        <w:rPr>
          <w:bCs/>
          <w:iCs/>
          <w:color w:val="000000"/>
          <w:sz w:val="24"/>
          <w:szCs w:val="24"/>
        </w:rPr>
        <w:t xml:space="preserve">, </w:t>
      </w:r>
      <w:r w:rsidRPr="008770A2">
        <w:rPr>
          <w:color w:val="000000"/>
          <w:sz w:val="24"/>
          <w:szCs w:val="24"/>
        </w:rPr>
        <w:t>Ø</w:t>
      </w:r>
      <w:r w:rsidRPr="008770A2">
        <w:rPr>
          <w:bCs/>
          <w:iCs/>
          <w:sz w:val="24"/>
          <w:szCs w:val="24"/>
        </w:rPr>
        <w:t>stbye T</w:t>
      </w:r>
      <w:r w:rsidRPr="00E53CB7">
        <w:rPr>
          <w:bCs/>
          <w:iCs/>
          <w:color w:val="000000"/>
          <w:sz w:val="24"/>
          <w:szCs w:val="24"/>
        </w:rPr>
        <w:t>. Physician use of MI techniques and weight change among overweight adolescents: Results from Teen CHAT.</w:t>
      </w:r>
      <w:r w:rsidRPr="00E53CB7">
        <w:rPr>
          <w:bCs/>
          <w:sz w:val="24"/>
          <w:szCs w:val="24"/>
        </w:rPr>
        <w:t xml:space="preserve"> </w:t>
      </w:r>
      <w:r>
        <w:rPr>
          <w:bCs/>
          <w:sz w:val="24"/>
          <w:szCs w:val="24"/>
        </w:rPr>
        <w:t xml:space="preserve"> </w:t>
      </w:r>
      <w:r w:rsidRPr="008770A2">
        <w:rPr>
          <w:bCs/>
          <w:sz w:val="24"/>
          <w:szCs w:val="24"/>
        </w:rPr>
        <w:t xml:space="preserve">The 2011 International Conference on Communication in Healthcare </w:t>
      </w:r>
      <w:r w:rsidRPr="008770A2">
        <w:rPr>
          <w:sz w:val="24"/>
          <w:szCs w:val="24"/>
        </w:rPr>
        <w:t xml:space="preserve">(ICCH) </w:t>
      </w:r>
      <w:r>
        <w:rPr>
          <w:sz w:val="24"/>
          <w:szCs w:val="24"/>
        </w:rPr>
        <w:t>,</w:t>
      </w:r>
      <w:r w:rsidRPr="008770A2">
        <w:rPr>
          <w:sz w:val="24"/>
          <w:szCs w:val="24"/>
        </w:rPr>
        <w:t xml:space="preserve"> October 16-19, 2011, Chicago, IL.</w:t>
      </w:r>
    </w:p>
    <w:p w14:paraId="1CB31936" w14:textId="77777777" w:rsidR="00D6521B" w:rsidRPr="00D6521B" w:rsidRDefault="00D6521B" w:rsidP="00EA4252">
      <w:pPr>
        <w:pStyle w:val="ListParagraph"/>
        <w:jc w:val="both"/>
        <w:rPr>
          <w:color w:val="000000"/>
          <w:sz w:val="24"/>
          <w:szCs w:val="24"/>
        </w:rPr>
      </w:pPr>
    </w:p>
    <w:p w14:paraId="073CE4B5" w14:textId="77777777" w:rsidR="00D6521B" w:rsidRPr="00D6521B" w:rsidRDefault="00E26D7F" w:rsidP="00EA4252">
      <w:pPr>
        <w:pStyle w:val="ListParagraph"/>
        <w:numPr>
          <w:ilvl w:val="0"/>
          <w:numId w:val="11"/>
        </w:numPr>
        <w:autoSpaceDE w:val="0"/>
        <w:autoSpaceDN w:val="0"/>
        <w:adjustRightInd w:val="0"/>
        <w:jc w:val="both"/>
        <w:rPr>
          <w:color w:val="000000"/>
          <w:sz w:val="24"/>
          <w:szCs w:val="24"/>
        </w:rPr>
      </w:pPr>
      <w:r>
        <w:rPr>
          <w:sz w:val="24"/>
          <w:szCs w:val="24"/>
        </w:rPr>
        <w:t>De</w:t>
      </w:r>
      <w:r w:rsidR="00D6521B" w:rsidRPr="00D6521B">
        <w:rPr>
          <w:sz w:val="24"/>
          <w:szCs w:val="24"/>
        </w:rPr>
        <w:t>Sil</w:t>
      </w:r>
      <w:r w:rsidR="00D6521B">
        <w:rPr>
          <w:sz w:val="24"/>
          <w:szCs w:val="24"/>
        </w:rPr>
        <w:t xml:space="preserve">va PV, Lombardo S, Lipscomb H, </w:t>
      </w:r>
      <w:r w:rsidR="00D6521B" w:rsidRPr="00D6521B">
        <w:rPr>
          <w:sz w:val="24"/>
          <w:szCs w:val="24"/>
        </w:rPr>
        <w:t>Østbye</w:t>
      </w:r>
      <w:r w:rsidR="00D6521B">
        <w:rPr>
          <w:sz w:val="24"/>
          <w:szCs w:val="24"/>
        </w:rPr>
        <w:t xml:space="preserve"> T</w:t>
      </w:r>
      <w:r w:rsidR="00D6521B" w:rsidRPr="00D6521B">
        <w:rPr>
          <w:sz w:val="24"/>
          <w:szCs w:val="24"/>
        </w:rPr>
        <w:t>. Health status and quality of life of female garment workers in Sri Lanka.  Global Health Conference: Advancing Health in the 21st Century. Montreal, Canada. </w:t>
      </w:r>
      <w:r w:rsidR="00D6521B">
        <w:rPr>
          <w:sz w:val="24"/>
          <w:szCs w:val="24"/>
        </w:rPr>
        <w:t>Nov</w:t>
      </w:r>
      <w:r w:rsidR="00617CC3">
        <w:rPr>
          <w:sz w:val="24"/>
          <w:szCs w:val="24"/>
        </w:rPr>
        <w:t>ember</w:t>
      </w:r>
      <w:r w:rsidR="00D6521B">
        <w:rPr>
          <w:sz w:val="24"/>
          <w:szCs w:val="24"/>
        </w:rPr>
        <w:t xml:space="preserve"> 13-15, 2011. </w:t>
      </w:r>
    </w:p>
    <w:p w14:paraId="7825A079" w14:textId="77777777" w:rsidR="00D6521B" w:rsidRPr="00D6521B" w:rsidRDefault="00D6521B" w:rsidP="00EA4252">
      <w:pPr>
        <w:pStyle w:val="ListParagraph"/>
        <w:jc w:val="both"/>
        <w:rPr>
          <w:sz w:val="24"/>
          <w:szCs w:val="24"/>
        </w:rPr>
      </w:pPr>
    </w:p>
    <w:p w14:paraId="40BBA266" w14:textId="77777777" w:rsidR="00D6521B" w:rsidRPr="002E45EF" w:rsidRDefault="00D6521B" w:rsidP="00EA4252">
      <w:pPr>
        <w:pStyle w:val="ListParagraph"/>
        <w:numPr>
          <w:ilvl w:val="0"/>
          <w:numId w:val="11"/>
        </w:numPr>
        <w:autoSpaceDE w:val="0"/>
        <w:autoSpaceDN w:val="0"/>
        <w:adjustRightInd w:val="0"/>
        <w:jc w:val="both"/>
        <w:rPr>
          <w:color w:val="000000"/>
          <w:sz w:val="24"/>
          <w:szCs w:val="24"/>
        </w:rPr>
      </w:pPr>
      <w:r w:rsidRPr="00D6521B">
        <w:rPr>
          <w:sz w:val="24"/>
          <w:szCs w:val="24"/>
        </w:rPr>
        <w:t>Lombardo</w:t>
      </w:r>
      <w:r>
        <w:rPr>
          <w:sz w:val="24"/>
          <w:szCs w:val="24"/>
        </w:rPr>
        <w:t xml:space="preserve"> S, </w:t>
      </w:r>
      <w:r w:rsidR="00E26D7F">
        <w:rPr>
          <w:sz w:val="24"/>
          <w:szCs w:val="24"/>
        </w:rPr>
        <w:t>De</w:t>
      </w:r>
      <w:r w:rsidRPr="00D6521B">
        <w:rPr>
          <w:sz w:val="24"/>
          <w:szCs w:val="24"/>
        </w:rPr>
        <w:t>Silva</w:t>
      </w:r>
      <w:r>
        <w:rPr>
          <w:sz w:val="24"/>
          <w:szCs w:val="24"/>
        </w:rPr>
        <w:t xml:space="preserve"> PV, </w:t>
      </w:r>
      <w:r w:rsidRPr="00D6521B">
        <w:rPr>
          <w:sz w:val="24"/>
          <w:szCs w:val="24"/>
        </w:rPr>
        <w:t>Lipscomb</w:t>
      </w:r>
      <w:r>
        <w:rPr>
          <w:sz w:val="24"/>
          <w:szCs w:val="24"/>
        </w:rPr>
        <w:t xml:space="preserve"> H, </w:t>
      </w:r>
      <w:r w:rsidRPr="00D6521B">
        <w:rPr>
          <w:sz w:val="24"/>
          <w:szCs w:val="24"/>
        </w:rPr>
        <w:t>Østbye</w:t>
      </w:r>
      <w:r>
        <w:rPr>
          <w:sz w:val="24"/>
          <w:szCs w:val="24"/>
        </w:rPr>
        <w:t xml:space="preserve"> T</w:t>
      </w:r>
      <w:r w:rsidRPr="00D6521B">
        <w:rPr>
          <w:sz w:val="24"/>
          <w:szCs w:val="24"/>
        </w:rPr>
        <w:t>. Musculoskeletal symptoms among female garment factory workers in the Free Trade Zone of Koggala, Galle, Sri Lanka. Global Health Conference: Advancing Health in the 21st Century. Montreal,</w:t>
      </w:r>
      <w:r>
        <w:rPr>
          <w:sz w:val="24"/>
          <w:szCs w:val="24"/>
        </w:rPr>
        <w:t xml:space="preserve"> Canada. Nov</w:t>
      </w:r>
      <w:r w:rsidR="00617CC3">
        <w:rPr>
          <w:sz w:val="24"/>
          <w:szCs w:val="24"/>
        </w:rPr>
        <w:t>ember</w:t>
      </w:r>
      <w:r>
        <w:rPr>
          <w:sz w:val="24"/>
          <w:szCs w:val="24"/>
        </w:rPr>
        <w:t xml:space="preserve"> 13-15, 2011. </w:t>
      </w:r>
    </w:p>
    <w:p w14:paraId="6318C8E0" w14:textId="77777777" w:rsidR="002E45EF" w:rsidRPr="002E45EF" w:rsidRDefault="002E45EF" w:rsidP="00EA4252">
      <w:pPr>
        <w:pStyle w:val="ListParagraph"/>
        <w:jc w:val="both"/>
        <w:rPr>
          <w:color w:val="000000"/>
          <w:sz w:val="24"/>
          <w:szCs w:val="24"/>
        </w:rPr>
      </w:pPr>
    </w:p>
    <w:p w14:paraId="33C6F18D" w14:textId="77777777" w:rsidR="002E45EF" w:rsidRPr="002E45EF" w:rsidRDefault="002E45EF" w:rsidP="00EA4252">
      <w:pPr>
        <w:pStyle w:val="ListParagraph"/>
        <w:numPr>
          <w:ilvl w:val="0"/>
          <w:numId w:val="11"/>
        </w:numPr>
        <w:autoSpaceDE w:val="0"/>
        <w:autoSpaceDN w:val="0"/>
        <w:adjustRightInd w:val="0"/>
        <w:jc w:val="both"/>
        <w:rPr>
          <w:color w:val="000000"/>
          <w:sz w:val="24"/>
          <w:szCs w:val="24"/>
        </w:rPr>
      </w:pPr>
      <w:r>
        <w:rPr>
          <w:color w:val="000000"/>
          <w:sz w:val="24"/>
          <w:szCs w:val="24"/>
        </w:rPr>
        <w:t xml:space="preserve">Moorman P, </w:t>
      </w:r>
      <w:r w:rsidRPr="00D6521B">
        <w:rPr>
          <w:sz w:val="24"/>
          <w:szCs w:val="24"/>
        </w:rPr>
        <w:t>Østbye</w:t>
      </w:r>
      <w:r>
        <w:rPr>
          <w:sz w:val="24"/>
          <w:szCs w:val="24"/>
        </w:rPr>
        <w:t xml:space="preserve"> T. Research that can tell you something: internal and external validity in study design. Family Medicine Research Seminar Series, Duke University Medical Center, Nov</w:t>
      </w:r>
      <w:r w:rsidR="00617CC3">
        <w:rPr>
          <w:sz w:val="24"/>
          <w:szCs w:val="24"/>
        </w:rPr>
        <w:t>ember</w:t>
      </w:r>
      <w:r>
        <w:rPr>
          <w:sz w:val="24"/>
          <w:szCs w:val="24"/>
        </w:rPr>
        <w:t xml:space="preserve"> 14, 2011</w:t>
      </w:r>
    </w:p>
    <w:p w14:paraId="6CFBE07E" w14:textId="77777777" w:rsidR="002E45EF" w:rsidRPr="002E45EF" w:rsidRDefault="002E45EF" w:rsidP="00EA4252">
      <w:pPr>
        <w:pStyle w:val="ListParagraph"/>
        <w:jc w:val="both"/>
        <w:rPr>
          <w:color w:val="000000"/>
          <w:sz w:val="24"/>
          <w:szCs w:val="24"/>
        </w:rPr>
      </w:pPr>
    </w:p>
    <w:p w14:paraId="3C3BB96B" w14:textId="77777777" w:rsidR="002E45EF" w:rsidRPr="002E45EF" w:rsidRDefault="002E45EF" w:rsidP="00EA4252">
      <w:pPr>
        <w:pStyle w:val="ListParagraph"/>
        <w:numPr>
          <w:ilvl w:val="0"/>
          <w:numId w:val="11"/>
        </w:numPr>
        <w:autoSpaceDE w:val="0"/>
        <w:autoSpaceDN w:val="0"/>
        <w:adjustRightInd w:val="0"/>
        <w:jc w:val="both"/>
        <w:rPr>
          <w:color w:val="000000"/>
          <w:sz w:val="24"/>
          <w:szCs w:val="24"/>
        </w:rPr>
      </w:pPr>
      <w:r w:rsidRPr="00D6521B">
        <w:rPr>
          <w:sz w:val="24"/>
          <w:szCs w:val="24"/>
        </w:rPr>
        <w:t>Østbye</w:t>
      </w:r>
      <w:r>
        <w:rPr>
          <w:sz w:val="24"/>
          <w:szCs w:val="24"/>
        </w:rPr>
        <w:t xml:space="preserve"> T, Moorman P. Measurement dilemmas: validity, reliability and messy data. Family Medicine Research Seminar Series, Duke University Medical Center, Dec</w:t>
      </w:r>
      <w:r w:rsidR="00617CC3">
        <w:rPr>
          <w:sz w:val="24"/>
          <w:szCs w:val="24"/>
        </w:rPr>
        <w:t>ember</w:t>
      </w:r>
      <w:r>
        <w:rPr>
          <w:sz w:val="24"/>
          <w:szCs w:val="24"/>
        </w:rPr>
        <w:t xml:space="preserve"> 14, 2011</w:t>
      </w:r>
    </w:p>
    <w:p w14:paraId="690B1460" w14:textId="77777777" w:rsidR="00D6521B" w:rsidRPr="00D6521B" w:rsidRDefault="00D6521B" w:rsidP="00EA4252">
      <w:pPr>
        <w:pStyle w:val="ListParagraph"/>
        <w:jc w:val="both"/>
        <w:rPr>
          <w:sz w:val="24"/>
          <w:szCs w:val="24"/>
        </w:rPr>
      </w:pPr>
    </w:p>
    <w:p w14:paraId="36743716" w14:textId="77777777" w:rsidR="003D6C05" w:rsidRPr="00617CC3" w:rsidRDefault="00D6521B" w:rsidP="00EA4252">
      <w:pPr>
        <w:pStyle w:val="ListParagraph"/>
        <w:numPr>
          <w:ilvl w:val="0"/>
          <w:numId w:val="11"/>
        </w:numPr>
        <w:autoSpaceDE w:val="0"/>
        <w:autoSpaceDN w:val="0"/>
        <w:adjustRightInd w:val="0"/>
        <w:jc w:val="both"/>
        <w:rPr>
          <w:color w:val="000000"/>
          <w:sz w:val="24"/>
          <w:szCs w:val="24"/>
        </w:rPr>
      </w:pPr>
      <w:r w:rsidRPr="00D6521B">
        <w:rPr>
          <w:sz w:val="24"/>
          <w:szCs w:val="24"/>
        </w:rPr>
        <w:t>Lombardo</w:t>
      </w:r>
      <w:r>
        <w:rPr>
          <w:sz w:val="24"/>
          <w:szCs w:val="24"/>
        </w:rPr>
        <w:t xml:space="preserve"> S,</w:t>
      </w:r>
      <w:r w:rsidRPr="00D6521B">
        <w:rPr>
          <w:sz w:val="24"/>
          <w:szCs w:val="24"/>
        </w:rPr>
        <w:t xml:space="preserve"> Beaudry</w:t>
      </w:r>
      <w:r>
        <w:rPr>
          <w:sz w:val="24"/>
          <w:szCs w:val="24"/>
        </w:rPr>
        <w:t xml:space="preserve"> L, </w:t>
      </w:r>
      <w:r w:rsidRPr="00D6521B">
        <w:rPr>
          <w:sz w:val="24"/>
          <w:szCs w:val="24"/>
        </w:rPr>
        <w:t>Gra</w:t>
      </w:r>
      <w:r>
        <w:rPr>
          <w:sz w:val="24"/>
          <w:szCs w:val="24"/>
        </w:rPr>
        <w:t xml:space="preserve">d J, Perera B, Maselko J, </w:t>
      </w:r>
      <w:r w:rsidRPr="00D6521B">
        <w:rPr>
          <w:sz w:val="24"/>
          <w:szCs w:val="24"/>
        </w:rPr>
        <w:t>Østbye</w:t>
      </w:r>
      <w:r>
        <w:rPr>
          <w:sz w:val="24"/>
          <w:szCs w:val="24"/>
        </w:rPr>
        <w:t xml:space="preserve"> T</w:t>
      </w:r>
      <w:r w:rsidRPr="00D6521B">
        <w:rPr>
          <w:sz w:val="24"/>
          <w:szCs w:val="24"/>
        </w:rPr>
        <w:t>.  Use of and Attitudes Toward Tobacco and Alcohol Among Adults in Southern Sri Lanka.  Global Health Conference: Advancing Health in the 21st Century. Montreal, Canada. Nov</w:t>
      </w:r>
      <w:r w:rsidR="00617CC3">
        <w:rPr>
          <w:sz w:val="24"/>
          <w:szCs w:val="24"/>
        </w:rPr>
        <w:t>ember</w:t>
      </w:r>
      <w:r w:rsidRPr="00D6521B">
        <w:rPr>
          <w:sz w:val="24"/>
          <w:szCs w:val="24"/>
        </w:rPr>
        <w:t xml:space="preserve"> 13-15, 2011. </w:t>
      </w:r>
    </w:p>
    <w:p w14:paraId="594466CC" w14:textId="77777777" w:rsidR="00617CC3" w:rsidRPr="00617CC3" w:rsidRDefault="00617CC3" w:rsidP="00EA4252">
      <w:pPr>
        <w:pStyle w:val="ListParagraph"/>
        <w:jc w:val="both"/>
        <w:rPr>
          <w:sz w:val="24"/>
          <w:szCs w:val="24"/>
        </w:rPr>
      </w:pPr>
    </w:p>
    <w:p w14:paraId="5B10DBDF" w14:textId="77777777" w:rsidR="00617CC3" w:rsidRPr="00617CC3" w:rsidRDefault="00B8387C" w:rsidP="00EA4252">
      <w:pPr>
        <w:pStyle w:val="ListParagraph"/>
        <w:numPr>
          <w:ilvl w:val="0"/>
          <w:numId w:val="11"/>
        </w:numPr>
        <w:jc w:val="both"/>
        <w:rPr>
          <w:sz w:val="24"/>
          <w:szCs w:val="24"/>
        </w:rPr>
      </w:pPr>
      <w:r w:rsidRPr="00617CC3">
        <w:rPr>
          <w:sz w:val="24"/>
          <w:szCs w:val="24"/>
        </w:rPr>
        <w:t xml:space="preserve">Perera B, </w:t>
      </w:r>
      <w:r>
        <w:rPr>
          <w:sz w:val="24"/>
          <w:szCs w:val="24"/>
        </w:rPr>
        <w:t>Ranabahu S, Wickramarachchi B, Ø</w:t>
      </w:r>
      <w:r w:rsidRPr="00617CC3">
        <w:rPr>
          <w:sz w:val="24"/>
          <w:szCs w:val="24"/>
        </w:rPr>
        <w:t xml:space="preserve">stbye T, Maselko J. </w:t>
      </w:r>
      <w:r>
        <w:rPr>
          <w:sz w:val="24"/>
          <w:szCs w:val="24"/>
        </w:rPr>
        <w:t xml:space="preserve"> </w:t>
      </w:r>
      <w:r w:rsidR="00617CC3" w:rsidRPr="00617CC3">
        <w:rPr>
          <w:sz w:val="24"/>
          <w:szCs w:val="24"/>
        </w:rPr>
        <w:t xml:space="preserve">Perceived Social support, distress and suicidal ideation among elders in Sri Lanka.  International Congress on Gerontology and Geriatric Medicine 2012, New Delhi, India, 27-29 February 2012. </w:t>
      </w:r>
    </w:p>
    <w:p w14:paraId="2D2A0672" w14:textId="77777777" w:rsidR="003D6C05" w:rsidRPr="003D6C05" w:rsidRDefault="003D6C05" w:rsidP="00EA4252">
      <w:pPr>
        <w:pStyle w:val="ListParagraph"/>
        <w:jc w:val="both"/>
        <w:rPr>
          <w:sz w:val="24"/>
          <w:szCs w:val="24"/>
        </w:rPr>
      </w:pPr>
    </w:p>
    <w:p w14:paraId="21FCB1CB" w14:textId="77777777" w:rsidR="001B7E23" w:rsidRDefault="003D6C05" w:rsidP="00EA4252">
      <w:pPr>
        <w:pStyle w:val="ListParagraph"/>
        <w:numPr>
          <w:ilvl w:val="0"/>
          <w:numId w:val="11"/>
        </w:numPr>
        <w:jc w:val="both"/>
        <w:rPr>
          <w:sz w:val="24"/>
          <w:szCs w:val="24"/>
        </w:rPr>
      </w:pPr>
      <w:r w:rsidRPr="003D6C05">
        <w:rPr>
          <w:color w:val="000000"/>
          <w:sz w:val="24"/>
          <w:szCs w:val="24"/>
        </w:rPr>
        <w:t>Bodner</w:t>
      </w:r>
      <w:r>
        <w:rPr>
          <w:color w:val="000000"/>
          <w:sz w:val="24"/>
          <w:szCs w:val="24"/>
        </w:rPr>
        <w:t xml:space="preserve"> ME, </w:t>
      </w:r>
      <w:r w:rsidRPr="003D6C05">
        <w:rPr>
          <w:color w:val="000000"/>
          <w:sz w:val="24"/>
          <w:szCs w:val="24"/>
        </w:rPr>
        <w:t>Dolor</w:t>
      </w:r>
      <w:r>
        <w:rPr>
          <w:color w:val="000000"/>
          <w:sz w:val="24"/>
          <w:szCs w:val="24"/>
        </w:rPr>
        <w:t xml:space="preserve"> RJ</w:t>
      </w:r>
      <w:r w:rsidRPr="003D6C05">
        <w:rPr>
          <w:color w:val="000000"/>
          <w:sz w:val="24"/>
          <w:szCs w:val="24"/>
        </w:rPr>
        <w:t xml:space="preserve">, </w:t>
      </w:r>
      <w:r w:rsidRPr="003D6C05">
        <w:rPr>
          <w:sz w:val="24"/>
          <w:szCs w:val="24"/>
        </w:rPr>
        <w:t>Østbye</w:t>
      </w:r>
      <w:r>
        <w:rPr>
          <w:sz w:val="24"/>
          <w:szCs w:val="24"/>
        </w:rPr>
        <w:t xml:space="preserve"> T</w:t>
      </w:r>
      <w:r>
        <w:rPr>
          <w:color w:val="000000"/>
          <w:sz w:val="24"/>
          <w:szCs w:val="24"/>
        </w:rPr>
        <w:t xml:space="preserve">, </w:t>
      </w:r>
      <w:r w:rsidRPr="003D6C05">
        <w:rPr>
          <w:color w:val="000000"/>
          <w:sz w:val="24"/>
          <w:szCs w:val="24"/>
        </w:rPr>
        <w:t>Lyna</w:t>
      </w:r>
      <w:r>
        <w:rPr>
          <w:color w:val="000000"/>
          <w:sz w:val="24"/>
          <w:szCs w:val="24"/>
        </w:rPr>
        <w:t xml:space="preserve"> P, </w:t>
      </w:r>
      <w:r w:rsidRPr="003D6C05">
        <w:rPr>
          <w:color w:val="000000"/>
          <w:sz w:val="24"/>
          <w:szCs w:val="24"/>
        </w:rPr>
        <w:t>Coffman</w:t>
      </w:r>
      <w:r>
        <w:rPr>
          <w:color w:val="000000"/>
          <w:sz w:val="24"/>
          <w:szCs w:val="24"/>
        </w:rPr>
        <w:t xml:space="preserve"> CJ, </w:t>
      </w:r>
      <w:r w:rsidRPr="003D6C05">
        <w:rPr>
          <w:color w:val="000000"/>
          <w:sz w:val="24"/>
          <w:szCs w:val="24"/>
        </w:rPr>
        <w:t>Alexander</w:t>
      </w:r>
      <w:r>
        <w:rPr>
          <w:color w:val="000000"/>
          <w:sz w:val="24"/>
          <w:szCs w:val="24"/>
        </w:rPr>
        <w:t xml:space="preserve"> SC, </w:t>
      </w:r>
      <w:r w:rsidRPr="003D6C05">
        <w:rPr>
          <w:color w:val="000000"/>
          <w:sz w:val="24"/>
          <w:szCs w:val="24"/>
        </w:rPr>
        <w:t>Tulsky</w:t>
      </w:r>
      <w:r>
        <w:rPr>
          <w:color w:val="000000"/>
          <w:sz w:val="24"/>
          <w:szCs w:val="24"/>
        </w:rPr>
        <w:t xml:space="preserve"> JC,</w:t>
      </w:r>
      <w:r w:rsidRPr="003D6C05">
        <w:rPr>
          <w:color w:val="000000"/>
          <w:sz w:val="24"/>
          <w:szCs w:val="24"/>
        </w:rPr>
        <w:t xml:space="preserve"> Pollak</w:t>
      </w:r>
      <w:r>
        <w:rPr>
          <w:color w:val="000000"/>
          <w:sz w:val="24"/>
          <w:szCs w:val="24"/>
        </w:rPr>
        <w:t xml:space="preserve"> KI</w:t>
      </w:r>
      <w:r w:rsidRPr="003D6C05">
        <w:rPr>
          <w:color w:val="000000"/>
          <w:sz w:val="24"/>
          <w:szCs w:val="24"/>
        </w:rPr>
        <w:t xml:space="preserve">. Accuracy and congruency of patient and physician perceptions of weight-related discussions: Project CHAT. </w:t>
      </w:r>
      <w:r w:rsidRPr="003D6C05">
        <w:rPr>
          <w:sz w:val="24"/>
          <w:szCs w:val="24"/>
        </w:rPr>
        <w:t>33rd Annual Meeting &amp; Scientific Sessions of the Society of Behavioral Medicine, New Orleans, Louisiana, April 11-14, 2012</w:t>
      </w:r>
    </w:p>
    <w:p w14:paraId="22076DEA" w14:textId="77777777" w:rsidR="001B7E23" w:rsidRPr="001B7E23" w:rsidRDefault="001B7E23" w:rsidP="00EA4252">
      <w:pPr>
        <w:pStyle w:val="ListParagraph"/>
        <w:jc w:val="both"/>
        <w:rPr>
          <w:sz w:val="24"/>
          <w:szCs w:val="24"/>
        </w:rPr>
      </w:pPr>
    </w:p>
    <w:p w14:paraId="5A99BACB" w14:textId="77777777" w:rsidR="001B7E23" w:rsidRPr="001B7E23" w:rsidRDefault="00072762" w:rsidP="00EA4252">
      <w:pPr>
        <w:pStyle w:val="ListParagraph"/>
        <w:numPr>
          <w:ilvl w:val="0"/>
          <w:numId w:val="11"/>
        </w:numPr>
        <w:jc w:val="both"/>
        <w:rPr>
          <w:sz w:val="24"/>
          <w:szCs w:val="24"/>
        </w:rPr>
      </w:pPr>
      <w:r w:rsidRPr="001B7E23">
        <w:rPr>
          <w:sz w:val="24"/>
          <w:szCs w:val="24"/>
        </w:rPr>
        <w:t xml:space="preserve">Fuemmeler BF, Stroo M, Clark K, Østbye T, Cox L. Designing a Health Promoting Smartphone App for Adolescents Cancer Survivors: Mila Celestial Bloom. Accepted for poster session at the 2012 annual meeting of The Society for Behavioral Medicine Stress Studies, New Orleans, LA. </w:t>
      </w:r>
      <w:r w:rsidRPr="001B7E23">
        <w:rPr>
          <w:sz w:val="24"/>
          <w:szCs w:val="24"/>
          <w:lang w:val="nb-NO"/>
        </w:rPr>
        <w:t>April 11-14 2012.</w:t>
      </w:r>
      <w:r w:rsidR="001B7E23" w:rsidRPr="001B7E23">
        <w:rPr>
          <w:lang w:val="nb-NO"/>
        </w:rPr>
        <w:t xml:space="preserve"> </w:t>
      </w:r>
    </w:p>
    <w:p w14:paraId="37C83BBB" w14:textId="77777777" w:rsidR="001B7E23" w:rsidRPr="001B7E23" w:rsidRDefault="001B7E23" w:rsidP="00EA4252">
      <w:pPr>
        <w:pStyle w:val="ListParagraph"/>
        <w:jc w:val="both"/>
        <w:rPr>
          <w:lang w:val="nb-NO"/>
        </w:rPr>
      </w:pPr>
    </w:p>
    <w:p w14:paraId="03AF17D8" w14:textId="77777777" w:rsidR="001B7E23" w:rsidRDefault="001B7E23" w:rsidP="00EA4252">
      <w:pPr>
        <w:pStyle w:val="ListParagraph"/>
        <w:numPr>
          <w:ilvl w:val="0"/>
          <w:numId w:val="11"/>
        </w:numPr>
        <w:jc w:val="both"/>
        <w:rPr>
          <w:sz w:val="24"/>
          <w:szCs w:val="24"/>
        </w:rPr>
      </w:pPr>
      <w:r w:rsidRPr="001B7E23">
        <w:rPr>
          <w:sz w:val="24"/>
          <w:szCs w:val="24"/>
          <w:lang w:val="nb-NO"/>
        </w:rPr>
        <w:t xml:space="preserve">Iversen  MM, Espehaug B, Midthjell K, Østbye T, Graue M, Rokne B, Tell GS. </w:t>
      </w:r>
      <w:r w:rsidRPr="001B7E23">
        <w:rPr>
          <w:sz w:val="24"/>
          <w:szCs w:val="24"/>
        </w:rPr>
        <w:t>Is depression a predictor of diabetes with and without diabetic foot ulcers? – An 11-years follow-up of HUNT Study participants. (PSAD) Psy</w:t>
      </w:r>
      <w:r w:rsidR="00DF26A3">
        <w:rPr>
          <w:sz w:val="24"/>
          <w:szCs w:val="24"/>
        </w:rPr>
        <w:t xml:space="preserve">cho Social Aspects of Diabetes </w:t>
      </w:r>
      <w:r w:rsidRPr="001B7E23">
        <w:rPr>
          <w:sz w:val="24"/>
          <w:szCs w:val="24"/>
        </w:rPr>
        <w:t xml:space="preserve">Meeting, </w:t>
      </w:r>
      <w:r w:rsidRPr="001B7E23">
        <w:rPr>
          <w:sz w:val="24"/>
          <w:szCs w:val="24"/>
          <w:lang w:val="sl-SI"/>
        </w:rPr>
        <w:t xml:space="preserve">Ljubljana </w:t>
      </w:r>
      <w:r w:rsidRPr="001B7E23">
        <w:rPr>
          <w:sz w:val="24"/>
          <w:szCs w:val="24"/>
          <w:lang w:val="en-GB"/>
        </w:rPr>
        <w:t xml:space="preserve">/Slovenia, </w:t>
      </w:r>
      <w:r w:rsidRPr="001B7E23">
        <w:rPr>
          <w:sz w:val="24"/>
          <w:szCs w:val="24"/>
        </w:rPr>
        <w:t>22-23 April 2012.</w:t>
      </w:r>
    </w:p>
    <w:p w14:paraId="65E64078" w14:textId="77777777" w:rsidR="001B7E23" w:rsidRPr="001B7E23" w:rsidRDefault="001B7E23" w:rsidP="00EA4252">
      <w:pPr>
        <w:pStyle w:val="ListParagraph"/>
        <w:jc w:val="both"/>
        <w:rPr>
          <w:rFonts w:ascii="Tahoma" w:hAnsi="Tahoma" w:cs="Tahoma"/>
          <w:color w:val="000000"/>
        </w:rPr>
      </w:pPr>
    </w:p>
    <w:p w14:paraId="4928A844" w14:textId="77777777" w:rsidR="00F32D74" w:rsidRPr="00F32D74" w:rsidRDefault="001B7E23" w:rsidP="00EA4252">
      <w:pPr>
        <w:pStyle w:val="ListParagraph"/>
        <w:numPr>
          <w:ilvl w:val="0"/>
          <w:numId w:val="11"/>
        </w:numPr>
        <w:jc w:val="both"/>
        <w:rPr>
          <w:sz w:val="24"/>
          <w:szCs w:val="24"/>
        </w:rPr>
      </w:pPr>
      <w:r w:rsidRPr="001B7E23">
        <w:rPr>
          <w:color w:val="000000"/>
          <w:sz w:val="24"/>
          <w:szCs w:val="24"/>
        </w:rPr>
        <w:t xml:space="preserve">Martinez-Bianchi V, Silberberg M, Halstater B, Ali R, Murphy G,  </w:t>
      </w:r>
      <w:r w:rsidRPr="001B7E23">
        <w:rPr>
          <w:sz w:val="24"/>
          <w:szCs w:val="24"/>
        </w:rPr>
        <w:t>Østbye T</w:t>
      </w:r>
      <w:r w:rsidRPr="001B7E23">
        <w:rPr>
          <w:color w:val="000000"/>
          <w:sz w:val="24"/>
          <w:szCs w:val="24"/>
        </w:rPr>
        <w:t>, Tran A. Duke Community-engaged Population Health Research. Society of Teachers of Family Medicine Annual Spring Conference; Seattle, Washington 25-29 April 2012.</w:t>
      </w:r>
    </w:p>
    <w:p w14:paraId="2D543FCF" w14:textId="77777777" w:rsidR="00F32D74" w:rsidRPr="00F32D74" w:rsidRDefault="00F32D74" w:rsidP="00EA4252">
      <w:pPr>
        <w:pStyle w:val="ListParagraph"/>
        <w:jc w:val="both"/>
        <w:rPr>
          <w:rFonts w:ascii="Calibri" w:hAnsi="Calibri" w:cstheme="minorHAnsi"/>
        </w:rPr>
      </w:pPr>
    </w:p>
    <w:p w14:paraId="7FC11217" w14:textId="77777777" w:rsidR="00F32D74" w:rsidRPr="00F32D74" w:rsidRDefault="00F32D74" w:rsidP="00EA4252">
      <w:pPr>
        <w:pStyle w:val="ListParagraph"/>
        <w:numPr>
          <w:ilvl w:val="0"/>
          <w:numId w:val="11"/>
        </w:numPr>
        <w:jc w:val="both"/>
        <w:rPr>
          <w:sz w:val="24"/>
          <w:szCs w:val="24"/>
        </w:rPr>
      </w:pPr>
      <w:r w:rsidRPr="00F32D74">
        <w:rPr>
          <w:sz w:val="24"/>
          <w:szCs w:val="24"/>
        </w:rPr>
        <w:t>Malhotra R, Chan A, Østbye T.  Validity of Proxy-Reported Weight for Older Adults. 1st World Congress on Healthy Ageing. Kuala Lumpur, Malaysia, 19-22 March 2012.</w:t>
      </w:r>
    </w:p>
    <w:p w14:paraId="0E792E19" w14:textId="77777777" w:rsidR="00F32D74" w:rsidRPr="00F32D74" w:rsidRDefault="00F32D74" w:rsidP="00EA4252">
      <w:pPr>
        <w:pStyle w:val="ListParagraph"/>
        <w:jc w:val="both"/>
        <w:rPr>
          <w:sz w:val="24"/>
          <w:szCs w:val="24"/>
        </w:rPr>
      </w:pPr>
    </w:p>
    <w:p w14:paraId="70BB09CD" w14:textId="77777777" w:rsidR="00B50806" w:rsidRPr="00DF26A3" w:rsidRDefault="00F32D74" w:rsidP="00EA4252">
      <w:pPr>
        <w:pStyle w:val="ListParagraph"/>
        <w:numPr>
          <w:ilvl w:val="0"/>
          <w:numId w:val="11"/>
        </w:numPr>
        <w:jc w:val="both"/>
        <w:rPr>
          <w:sz w:val="24"/>
          <w:szCs w:val="24"/>
        </w:rPr>
      </w:pPr>
      <w:r w:rsidRPr="00F32D74">
        <w:rPr>
          <w:sz w:val="24"/>
          <w:szCs w:val="24"/>
        </w:rPr>
        <w:t xml:space="preserve">Malhotra, Malhotra C, Østbye T, Chan A </w:t>
      </w:r>
      <w:r w:rsidRPr="00F32D74">
        <w:rPr>
          <w:rFonts w:eastAsia="Calibri"/>
          <w:sz w:val="24"/>
          <w:szCs w:val="24"/>
          <w:lang w:val="en-GB"/>
        </w:rPr>
        <w:t>. Life course socio-economic status and obesity among older Singaporeans</w:t>
      </w:r>
      <w:r w:rsidRPr="00F32D74">
        <w:rPr>
          <w:sz w:val="24"/>
          <w:szCs w:val="24"/>
        </w:rPr>
        <w:t xml:space="preserve"> 1st World Congress on Healthy Ageing. Kuala Lumpur, Malaysia, 19-22 March 2012.</w:t>
      </w:r>
      <w:r w:rsidR="00B50806" w:rsidRPr="00B50806">
        <w:t xml:space="preserve"> </w:t>
      </w:r>
    </w:p>
    <w:p w14:paraId="48766681" w14:textId="77777777" w:rsidR="00DF26A3" w:rsidRPr="00DF26A3" w:rsidRDefault="00DF26A3" w:rsidP="00EA4252">
      <w:pPr>
        <w:jc w:val="both"/>
        <w:rPr>
          <w:sz w:val="24"/>
          <w:szCs w:val="24"/>
        </w:rPr>
      </w:pPr>
    </w:p>
    <w:p w14:paraId="20D23B59" w14:textId="77777777" w:rsidR="006E35F8" w:rsidRDefault="00B50806" w:rsidP="00EA4252">
      <w:pPr>
        <w:pStyle w:val="ListParagraph"/>
        <w:numPr>
          <w:ilvl w:val="0"/>
          <w:numId w:val="11"/>
        </w:numPr>
        <w:jc w:val="both"/>
        <w:rPr>
          <w:sz w:val="24"/>
          <w:szCs w:val="24"/>
        </w:rPr>
      </w:pPr>
      <w:r w:rsidRPr="00B50806">
        <w:rPr>
          <w:sz w:val="24"/>
          <w:szCs w:val="24"/>
        </w:rPr>
        <w:t xml:space="preserve">Laster LER, Lovelady CA, West DG, Wiltheiss GA, Brouwer RN, </w:t>
      </w:r>
      <w:r>
        <w:rPr>
          <w:sz w:val="24"/>
          <w:szCs w:val="24"/>
        </w:rPr>
        <w:t>Østbye T</w:t>
      </w:r>
      <w:r w:rsidRPr="00B50806">
        <w:rPr>
          <w:sz w:val="24"/>
          <w:szCs w:val="24"/>
        </w:rPr>
        <w:t>.</w:t>
      </w:r>
      <w:r>
        <w:rPr>
          <w:sz w:val="24"/>
          <w:szCs w:val="24"/>
        </w:rPr>
        <w:t xml:space="preserve"> </w:t>
      </w:r>
      <w:r w:rsidRPr="00B50806">
        <w:rPr>
          <w:sz w:val="24"/>
          <w:szCs w:val="24"/>
        </w:rPr>
        <w:t>Diet quality of preschoolers and their mothers enrolled in an obesity prevention program.</w:t>
      </w:r>
      <w:r>
        <w:rPr>
          <w:sz w:val="24"/>
          <w:szCs w:val="24"/>
        </w:rPr>
        <w:t xml:space="preserve"> </w:t>
      </w:r>
      <w:r w:rsidRPr="00B50806">
        <w:rPr>
          <w:sz w:val="24"/>
          <w:szCs w:val="24"/>
        </w:rPr>
        <w:t>Experimental Biology 2012, San Diego CA, April 21-25, 2012.</w:t>
      </w:r>
      <w:r>
        <w:rPr>
          <w:sz w:val="24"/>
          <w:szCs w:val="24"/>
        </w:rPr>
        <w:t xml:space="preserve"> </w:t>
      </w:r>
      <w:r w:rsidRPr="00B50806">
        <w:rPr>
          <w:i/>
          <w:sz w:val="24"/>
          <w:szCs w:val="24"/>
        </w:rPr>
        <w:t>FASEB J</w:t>
      </w:r>
      <w:r w:rsidRPr="00B50806">
        <w:rPr>
          <w:sz w:val="24"/>
          <w:szCs w:val="24"/>
        </w:rPr>
        <w:t>, 2012 26:264.6</w:t>
      </w:r>
    </w:p>
    <w:p w14:paraId="0898AF52" w14:textId="77777777" w:rsidR="006E35F8" w:rsidRPr="006E35F8" w:rsidRDefault="006E35F8" w:rsidP="00EA4252">
      <w:pPr>
        <w:pStyle w:val="ListParagraph"/>
        <w:jc w:val="both"/>
        <w:rPr>
          <w:sz w:val="24"/>
          <w:szCs w:val="24"/>
        </w:rPr>
      </w:pPr>
    </w:p>
    <w:p w14:paraId="307B446C" w14:textId="77777777" w:rsidR="006E35F8" w:rsidRDefault="004A416D" w:rsidP="00EA4252">
      <w:pPr>
        <w:pStyle w:val="ListParagraph"/>
        <w:numPr>
          <w:ilvl w:val="0"/>
          <w:numId w:val="11"/>
        </w:numPr>
        <w:jc w:val="both"/>
        <w:rPr>
          <w:sz w:val="24"/>
          <w:szCs w:val="24"/>
        </w:rPr>
      </w:pPr>
      <w:r w:rsidRPr="006E35F8">
        <w:rPr>
          <w:sz w:val="24"/>
          <w:szCs w:val="24"/>
        </w:rPr>
        <w:t>Østbye T, Fuemmeler B, Malhotra R, Brouwer R, Stroo M, Lovelady C, Zucker N. The effect of the home environment on directly measured physical activity in young children: results from KAN-DO. 19</w:t>
      </w:r>
      <w:r w:rsidRPr="006E35F8">
        <w:rPr>
          <w:sz w:val="24"/>
          <w:szCs w:val="24"/>
          <w:vertAlign w:val="superscript"/>
        </w:rPr>
        <w:t>th</w:t>
      </w:r>
      <w:r w:rsidRPr="006E35F8">
        <w:rPr>
          <w:sz w:val="24"/>
          <w:szCs w:val="24"/>
        </w:rPr>
        <w:t xml:space="preserve"> European Congress on Obesity (ECO2012), Lyon, France 9-12 May, 2012.</w:t>
      </w:r>
    </w:p>
    <w:p w14:paraId="01C0A866" w14:textId="77777777" w:rsidR="006E35F8" w:rsidRPr="006E35F8" w:rsidRDefault="006E35F8" w:rsidP="00EA4252">
      <w:pPr>
        <w:pStyle w:val="ListParagraph"/>
        <w:jc w:val="both"/>
        <w:rPr>
          <w:sz w:val="24"/>
          <w:szCs w:val="24"/>
        </w:rPr>
      </w:pPr>
    </w:p>
    <w:p w14:paraId="24CDAE09" w14:textId="77777777" w:rsidR="006E35F8" w:rsidRDefault="004A416D" w:rsidP="00EA4252">
      <w:pPr>
        <w:pStyle w:val="ListParagraph"/>
        <w:numPr>
          <w:ilvl w:val="0"/>
          <w:numId w:val="11"/>
        </w:numPr>
        <w:jc w:val="both"/>
        <w:rPr>
          <w:sz w:val="24"/>
          <w:szCs w:val="24"/>
        </w:rPr>
      </w:pPr>
      <w:r w:rsidRPr="006E35F8">
        <w:rPr>
          <w:sz w:val="24"/>
          <w:szCs w:val="24"/>
        </w:rPr>
        <w:t>Vasquez K, Malhotra R, Østbye T, Chan MF, Khoo G, Choo L, Chew L, Thilagaratnam S. Lose to Win 2009: The effect of a workplace team-based weigh loss challenge in Singapore. 19</w:t>
      </w:r>
      <w:r w:rsidRPr="006E35F8">
        <w:rPr>
          <w:sz w:val="24"/>
          <w:szCs w:val="24"/>
          <w:vertAlign w:val="superscript"/>
        </w:rPr>
        <w:t>th</w:t>
      </w:r>
      <w:r w:rsidRPr="006E35F8">
        <w:rPr>
          <w:sz w:val="24"/>
          <w:szCs w:val="24"/>
        </w:rPr>
        <w:t xml:space="preserve"> European Congress on Obesity (ECO2012), Lyon, France 9-12 May, 2012.</w:t>
      </w:r>
    </w:p>
    <w:p w14:paraId="2D6DC144" w14:textId="77777777" w:rsidR="006E35F8" w:rsidRPr="006E35F8" w:rsidRDefault="006E35F8" w:rsidP="00EA4252">
      <w:pPr>
        <w:pStyle w:val="ListParagraph"/>
        <w:jc w:val="both"/>
        <w:rPr>
          <w:sz w:val="24"/>
          <w:szCs w:val="24"/>
        </w:rPr>
      </w:pPr>
    </w:p>
    <w:p w14:paraId="54C189E9" w14:textId="77777777" w:rsidR="006E35F8" w:rsidRDefault="004A416D" w:rsidP="00EA4252">
      <w:pPr>
        <w:pStyle w:val="ListParagraph"/>
        <w:numPr>
          <w:ilvl w:val="0"/>
          <w:numId w:val="11"/>
        </w:numPr>
        <w:jc w:val="both"/>
        <w:rPr>
          <w:sz w:val="24"/>
          <w:szCs w:val="24"/>
        </w:rPr>
      </w:pPr>
      <w:r w:rsidRPr="006E35F8">
        <w:rPr>
          <w:sz w:val="24"/>
          <w:szCs w:val="24"/>
        </w:rPr>
        <w:t xml:space="preserve">Vasquez K, Malhotra R, Østbye T, Chan MF, </w:t>
      </w:r>
      <w:r w:rsidR="008C3532" w:rsidRPr="006E35F8">
        <w:rPr>
          <w:sz w:val="24"/>
          <w:szCs w:val="24"/>
        </w:rPr>
        <w:t xml:space="preserve">Zah MH, </w:t>
      </w:r>
      <w:r w:rsidRPr="006E35F8">
        <w:rPr>
          <w:sz w:val="24"/>
          <w:szCs w:val="24"/>
        </w:rPr>
        <w:t xml:space="preserve">Khoo G, Choo L, Chew L, Thilagaratnam S. Lose to Win 2 Challenge – a national weight management program. </w:t>
      </w:r>
      <w:r w:rsidR="008C3532" w:rsidRPr="006E35F8">
        <w:rPr>
          <w:sz w:val="24"/>
          <w:szCs w:val="24"/>
        </w:rPr>
        <w:t>19</w:t>
      </w:r>
      <w:r w:rsidR="008C3532" w:rsidRPr="006E35F8">
        <w:rPr>
          <w:sz w:val="24"/>
          <w:szCs w:val="24"/>
          <w:vertAlign w:val="superscript"/>
        </w:rPr>
        <w:t>th</w:t>
      </w:r>
      <w:r w:rsidR="008C3532" w:rsidRPr="006E35F8">
        <w:rPr>
          <w:sz w:val="24"/>
          <w:szCs w:val="24"/>
        </w:rPr>
        <w:t xml:space="preserve"> European Congress on Obesity (ECO2012), Lyon, France 9-12 May, 2012.</w:t>
      </w:r>
    </w:p>
    <w:p w14:paraId="0168A4E7" w14:textId="77777777" w:rsidR="006E35F8" w:rsidRPr="006E35F8" w:rsidRDefault="006E35F8" w:rsidP="00EA4252">
      <w:pPr>
        <w:pStyle w:val="ListParagraph"/>
        <w:jc w:val="both"/>
        <w:rPr>
          <w:sz w:val="24"/>
          <w:szCs w:val="24"/>
        </w:rPr>
      </w:pPr>
    </w:p>
    <w:p w14:paraId="3B9E48D2" w14:textId="77777777" w:rsidR="006E35F8" w:rsidRDefault="008C3532" w:rsidP="00EA4252">
      <w:pPr>
        <w:pStyle w:val="ListParagraph"/>
        <w:numPr>
          <w:ilvl w:val="0"/>
          <w:numId w:val="11"/>
        </w:numPr>
        <w:jc w:val="both"/>
        <w:rPr>
          <w:sz w:val="24"/>
          <w:szCs w:val="24"/>
        </w:rPr>
      </w:pPr>
      <w:r w:rsidRPr="006E35F8">
        <w:rPr>
          <w:sz w:val="24"/>
          <w:szCs w:val="24"/>
        </w:rPr>
        <w:t>Østbye T, Stroo M, Brouwer R, Fuemmeler B, Joyner J, Eisenstein E, Peterson B, Dement J. Design and baseline characteristics of the Live for Life employee weight management study. 19</w:t>
      </w:r>
      <w:r w:rsidRPr="006E35F8">
        <w:rPr>
          <w:sz w:val="24"/>
          <w:szCs w:val="24"/>
          <w:vertAlign w:val="superscript"/>
        </w:rPr>
        <w:t>th</w:t>
      </w:r>
      <w:r w:rsidRPr="006E35F8">
        <w:rPr>
          <w:sz w:val="24"/>
          <w:szCs w:val="24"/>
        </w:rPr>
        <w:t xml:space="preserve"> European Congress on Obesity (ECO2012), Lyon, France 9-12 May, 2012.</w:t>
      </w:r>
    </w:p>
    <w:p w14:paraId="405A2620" w14:textId="77777777" w:rsidR="006E35F8" w:rsidRPr="006E35F8" w:rsidRDefault="006E35F8" w:rsidP="00EA4252">
      <w:pPr>
        <w:pStyle w:val="ListParagraph"/>
        <w:jc w:val="both"/>
        <w:rPr>
          <w:sz w:val="24"/>
          <w:szCs w:val="24"/>
        </w:rPr>
      </w:pPr>
    </w:p>
    <w:p w14:paraId="570F1AA4" w14:textId="77777777" w:rsidR="00DF26A3" w:rsidRDefault="008C3532" w:rsidP="00EA4252">
      <w:pPr>
        <w:pStyle w:val="ListParagraph"/>
        <w:numPr>
          <w:ilvl w:val="0"/>
          <w:numId w:val="11"/>
        </w:numPr>
        <w:jc w:val="both"/>
        <w:rPr>
          <w:sz w:val="24"/>
          <w:szCs w:val="24"/>
        </w:rPr>
      </w:pPr>
      <w:r w:rsidRPr="006E35F8">
        <w:rPr>
          <w:sz w:val="24"/>
          <w:szCs w:val="24"/>
        </w:rPr>
        <w:lastRenderedPageBreak/>
        <w:t>Fuemmeler B, Clark K, Stroo M, Lovelady C, Zucker N, Kollins S, Østbye T. Self-regulation capacities and obesity in young</w:t>
      </w:r>
      <w:r w:rsidR="006E35F8" w:rsidRPr="006E35F8">
        <w:rPr>
          <w:sz w:val="24"/>
          <w:szCs w:val="24"/>
        </w:rPr>
        <w:t xml:space="preserve"> children. 19</w:t>
      </w:r>
      <w:r w:rsidR="006E35F8" w:rsidRPr="006E35F8">
        <w:rPr>
          <w:sz w:val="24"/>
          <w:szCs w:val="24"/>
          <w:vertAlign w:val="superscript"/>
        </w:rPr>
        <w:t>th</w:t>
      </w:r>
      <w:r w:rsidR="006E35F8" w:rsidRPr="006E35F8">
        <w:rPr>
          <w:sz w:val="24"/>
          <w:szCs w:val="24"/>
        </w:rPr>
        <w:t xml:space="preserve"> European Congress on Obesity (ECO2012), Lyon, France 9-12 May, 2012.</w:t>
      </w:r>
    </w:p>
    <w:p w14:paraId="392926E4" w14:textId="77777777" w:rsidR="00DF26A3" w:rsidRPr="00DF26A3" w:rsidRDefault="00DF26A3" w:rsidP="00EA4252">
      <w:pPr>
        <w:pStyle w:val="ListParagraph"/>
        <w:jc w:val="both"/>
        <w:rPr>
          <w:sz w:val="24"/>
          <w:szCs w:val="24"/>
        </w:rPr>
      </w:pPr>
    </w:p>
    <w:p w14:paraId="2944EE73" w14:textId="77777777" w:rsidR="00DF26A3" w:rsidRPr="00DF26A3" w:rsidRDefault="006E35F8" w:rsidP="00EA4252">
      <w:pPr>
        <w:pStyle w:val="ListParagraph"/>
        <w:numPr>
          <w:ilvl w:val="0"/>
          <w:numId w:val="11"/>
        </w:numPr>
        <w:jc w:val="both"/>
        <w:rPr>
          <w:sz w:val="24"/>
          <w:szCs w:val="24"/>
        </w:rPr>
      </w:pPr>
      <w:r w:rsidRPr="00DF26A3">
        <w:rPr>
          <w:sz w:val="24"/>
          <w:szCs w:val="24"/>
        </w:rPr>
        <w:t>Brouwer R, Benjamin-Neelon S</w:t>
      </w:r>
      <w:r w:rsidR="009813B7">
        <w:rPr>
          <w:sz w:val="24"/>
          <w:szCs w:val="24"/>
        </w:rPr>
        <w:t>,</w:t>
      </w:r>
      <w:r w:rsidR="009813B7" w:rsidRPr="009813B7">
        <w:rPr>
          <w:sz w:val="24"/>
          <w:szCs w:val="24"/>
        </w:rPr>
        <w:t xml:space="preserve"> </w:t>
      </w:r>
      <w:r w:rsidR="009813B7" w:rsidRPr="00DF26A3">
        <w:rPr>
          <w:sz w:val="24"/>
          <w:szCs w:val="24"/>
        </w:rPr>
        <w:t>Østbye T</w:t>
      </w:r>
      <w:r w:rsidRPr="00DF26A3">
        <w:rPr>
          <w:sz w:val="24"/>
          <w:szCs w:val="24"/>
        </w:rPr>
        <w:t xml:space="preserve">.  Child care arrangement and BMI/ activity levels in preschoolers. </w:t>
      </w:r>
      <w:r w:rsidR="003B129D" w:rsidRPr="00DF26A3">
        <w:rPr>
          <w:sz w:val="24"/>
          <w:szCs w:val="24"/>
        </w:rPr>
        <w:t>19</w:t>
      </w:r>
      <w:r w:rsidR="003B129D" w:rsidRPr="00DF26A3">
        <w:rPr>
          <w:sz w:val="24"/>
          <w:szCs w:val="24"/>
          <w:vertAlign w:val="superscript"/>
        </w:rPr>
        <w:t>th</w:t>
      </w:r>
      <w:r w:rsidR="003B129D" w:rsidRPr="00DF26A3">
        <w:rPr>
          <w:sz w:val="24"/>
          <w:szCs w:val="24"/>
        </w:rPr>
        <w:t xml:space="preserve"> European Congress on Obesity (ECO2012), Lyon, France 9-12 May, 2012.</w:t>
      </w:r>
      <w:r w:rsidR="00DF26A3" w:rsidRPr="00DF26A3">
        <w:rPr>
          <w:lang w:eastAsia="en-SG"/>
        </w:rPr>
        <w:t xml:space="preserve"> </w:t>
      </w:r>
    </w:p>
    <w:p w14:paraId="4456B421" w14:textId="77777777" w:rsidR="00DF26A3" w:rsidRPr="00DF26A3" w:rsidRDefault="00DF26A3" w:rsidP="00EA4252">
      <w:pPr>
        <w:pStyle w:val="ListParagraph"/>
        <w:jc w:val="both"/>
        <w:rPr>
          <w:sz w:val="24"/>
          <w:szCs w:val="24"/>
          <w:lang w:eastAsia="en-SG"/>
        </w:rPr>
      </w:pPr>
    </w:p>
    <w:p w14:paraId="4981B588" w14:textId="77777777" w:rsidR="00DF26A3" w:rsidRPr="00DF26A3" w:rsidRDefault="00DF26A3" w:rsidP="00EA4252">
      <w:pPr>
        <w:pStyle w:val="ListParagraph"/>
        <w:numPr>
          <w:ilvl w:val="0"/>
          <w:numId w:val="11"/>
        </w:numPr>
        <w:jc w:val="both"/>
        <w:rPr>
          <w:sz w:val="24"/>
          <w:szCs w:val="24"/>
        </w:rPr>
      </w:pPr>
      <w:r w:rsidRPr="00DF26A3">
        <w:rPr>
          <w:sz w:val="24"/>
          <w:szCs w:val="24"/>
          <w:lang w:eastAsia="en-SG"/>
        </w:rPr>
        <w:t>Malhotra R, Malhotra C, Chan A, Østbye T.</w:t>
      </w:r>
      <w:r w:rsidRPr="00DF26A3">
        <w:rPr>
          <w:iCs/>
          <w:sz w:val="24"/>
          <w:szCs w:val="24"/>
          <w:lang w:eastAsia="en-SG"/>
        </w:rPr>
        <w:t xml:space="preserve"> </w:t>
      </w:r>
      <w:r w:rsidRPr="00DF26A3">
        <w:rPr>
          <w:iCs/>
          <w:sz w:val="24"/>
          <w:szCs w:val="24"/>
        </w:rPr>
        <w:t>Childhood socio-economic status and obesity in later life: Findings from the Singapore Social Isolation, Health and Lifestyles Survey</w:t>
      </w:r>
      <w:r w:rsidRPr="00DF26A3">
        <w:rPr>
          <w:sz w:val="24"/>
          <w:szCs w:val="24"/>
        </w:rPr>
        <w:t>.  24</w:t>
      </w:r>
      <w:r w:rsidRPr="00DF26A3">
        <w:rPr>
          <w:sz w:val="24"/>
          <w:szCs w:val="24"/>
          <w:vertAlign w:val="superscript"/>
        </w:rPr>
        <w:t>th</w:t>
      </w:r>
      <w:r w:rsidRPr="00DF26A3">
        <w:rPr>
          <w:sz w:val="24"/>
          <w:szCs w:val="24"/>
        </w:rPr>
        <w:t xml:space="preserve"> REVES Meeting, Chung Shan Medical University, Taichung, Taiwan, 25</w:t>
      </w:r>
      <w:r w:rsidRPr="00DF26A3">
        <w:rPr>
          <w:sz w:val="24"/>
          <w:szCs w:val="24"/>
          <w:vertAlign w:val="superscript"/>
        </w:rPr>
        <w:t>th</w:t>
      </w:r>
      <w:r w:rsidRPr="00DF26A3">
        <w:rPr>
          <w:sz w:val="24"/>
          <w:szCs w:val="24"/>
        </w:rPr>
        <w:t>-27</w:t>
      </w:r>
      <w:r w:rsidRPr="00DF26A3">
        <w:rPr>
          <w:sz w:val="24"/>
          <w:szCs w:val="24"/>
          <w:vertAlign w:val="superscript"/>
        </w:rPr>
        <w:t>th</w:t>
      </w:r>
      <w:r w:rsidRPr="00DF26A3">
        <w:rPr>
          <w:sz w:val="24"/>
          <w:szCs w:val="24"/>
        </w:rPr>
        <w:t xml:space="preserve"> May 2012.</w:t>
      </w:r>
    </w:p>
    <w:p w14:paraId="3A238CD5" w14:textId="77777777" w:rsidR="00DF26A3" w:rsidRPr="00DF26A3" w:rsidRDefault="00DF26A3" w:rsidP="00EA4252">
      <w:pPr>
        <w:pStyle w:val="ListParagraph"/>
        <w:jc w:val="both"/>
        <w:rPr>
          <w:sz w:val="24"/>
          <w:szCs w:val="24"/>
        </w:rPr>
      </w:pPr>
    </w:p>
    <w:p w14:paraId="61B6D16C" w14:textId="77777777" w:rsidR="00DF26A3" w:rsidRPr="00DF26A3" w:rsidRDefault="00F32D74" w:rsidP="00EA4252">
      <w:pPr>
        <w:pStyle w:val="ListParagraph"/>
        <w:numPr>
          <w:ilvl w:val="0"/>
          <w:numId w:val="11"/>
        </w:numPr>
        <w:jc w:val="both"/>
        <w:rPr>
          <w:sz w:val="24"/>
          <w:szCs w:val="24"/>
        </w:rPr>
      </w:pPr>
      <w:r w:rsidRPr="00DF26A3">
        <w:rPr>
          <w:sz w:val="24"/>
          <w:szCs w:val="24"/>
        </w:rPr>
        <w:t>Chan C, Malhotra C, Malhotra R, Rush J, Østbye T. Health Impact of Care giving: Results from the Singapore Informal Care Survey. International Federation on Ageing, Prague, Czech Republic, 28May-1 June, 2012</w:t>
      </w:r>
      <w:r w:rsidR="0037164C" w:rsidRPr="00DF26A3">
        <w:rPr>
          <w:sz w:val="24"/>
          <w:szCs w:val="24"/>
          <w:lang w:eastAsia="en-SG"/>
        </w:rPr>
        <w:t xml:space="preserve"> </w:t>
      </w:r>
    </w:p>
    <w:p w14:paraId="56AB91D1" w14:textId="77777777" w:rsidR="00DF26A3" w:rsidRPr="00DF26A3" w:rsidRDefault="00DF26A3" w:rsidP="00EA4252">
      <w:pPr>
        <w:pStyle w:val="ListParagraph"/>
        <w:jc w:val="both"/>
        <w:rPr>
          <w:sz w:val="24"/>
          <w:szCs w:val="24"/>
        </w:rPr>
      </w:pPr>
    </w:p>
    <w:p w14:paraId="508E927B" w14:textId="77777777" w:rsidR="00DF26A3" w:rsidRPr="00DF26A3" w:rsidRDefault="00DF26A3" w:rsidP="00EA4252">
      <w:pPr>
        <w:pStyle w:val="ListParagraph"/>
        <w:numPr>
          <w:ilvl w:val="0"/>
          <w:numId w:val="11"/>
        </w:numPr>
        <w:jc w:val="both"/>
        <w:rPr>
          <w:sz w:val="24"/>
          <w:szCs w:val="24"/>
        </w:rPr>
      </w:pPr>
      <w:r w:rsidRPr="00DF26A3">
        <w:rPr>
          <w:sz w:val="24"/>
          <w:szCs w:val="24"/>
        </w:rPr>
        <w:t xml:space="preserve">Wu LC, Lie D, Malhotra R, Allen JC, Tay JSL, Tan TC, Østbye T. </w:t>
      </w:r>
      <w:r w:rsidRPr="00DF26A3">
        <w:rPr>
          <w:iCs/>
          <w:sz w:val="24"/>
          <w:szCs w:val="24"/>
        </w:rPr>
        <w:t>What factors influence midwives’ decision to perform or avoid episiotomies? A focus group study</w:t>
      </w:r>
      <w:r w:rsidRPr="00DF26A3">
        <w:rPr>
          <w:sz w:val="24"/>
          <w:szCs w:val="24"/>
        </w:rPr>
        <w:t>. 23</w:t>
      </w:r>
      <w:r w:rsidRPr="00DF26A3">
        <w:rPr>
          <w:sz w:val="24"/>
          <w:szCs w:val="24"/>
          <w:vertAlign w:val="superscript"/>
        </w:rPr>
        <w:t>rd</w:t>
      </w:r>
      <w:r w:rsidRPr="00DF26A3">
        <w:rPr>
          <w:sz w:val="24"/>
          <w:szCs w:val="24"/>
        </w:rPr>
        <w:t xml:space="preserve"> European Congress on Perinatal Medicine. Paris, France, 14</w:t>
      </w:r>
      <w:r w:rsidRPr="00DF26A3">
        <w:rPr>
          <w:sz w:val="24"/>
          <w:szCs w:val="24"/>
          <w:vertAlign w:val="superscript"/>
        </w:rPr>
        <w:t>th</w:t>
      </w:r>
      <w:r w:rsidRPr="00DF26A3">
        <w:rPr>
          <w:sz w:val="24"/>
          <w:szCs w:val="24"/>
        </w:rPr>
        <w:t>-16</w:t>
      </w:r>
      <w:r w:rsidRPr="00DF26A3">
        <w:rPr>
          <w:sz w:val="24"/>
          <w:szCs w:val="24"/>
          <w:vertAlign w:val="superscript"/>
        </w:rPr>
        <w:t>th</w:t>
      </w:r>
      <w:r w:rsidRPr="00DF26A3">
        <w:rPr>
          <w:sz w:val="24"/>
          <w:szCs w:val="24"/>
        </w:rPr>
        <w:t xml:space="preserve"> June 2012.</w:t>
      </w:r>
    </w:p>
    <w:p w14:paraId="59204929" w14:textId="77777777" w:rsidR="00DF26A3" w:rsidRPr="00DF26A3" w:rsidRDefault="00DF26A3" w:rsidP="00EA4252">
      <w:pPr>
        <w:pStyle w:val="ListParagraph"/>
        <w:jc w:val="both"/>
        <w:rPr>
          <w:sz w:val="24"/>
          <w:szCs w:val="24"/>
        </w:rPr>
      </w:pPr>
    </w:p>
    <w:p w14:paraId="240B8608" w14:textId="77777777" w:rsidR="0037164C" w:rsidRPr="00DF26A3" w:rsidRDefault="00DF26A3" w:rsidP="00EA4252">
      <w:pPr>
        <w:pStyle w:val="ListParagraph"/>
        <w:numPr>
          <w:ilvl w:val="0"/>
          <w:numId w:val="11"/>
        </w:numPr>
        <w:jc w:val="both"/>
        <w:rPr>
          <w:sz w:val="24"/>
          <w:szCs w:val="24"/>
        </w:rPr>
      </w:pPr>
      <w:r w:rsidRPr="00DF26A3">
        <w:rPr>
          <w:sz w:val="24"/>
          <w:szCs w:val="24"/>
        </w:rPr>
        <w:t>Ku CW, Allen JC, Malhotra R, Chong HC, Tan MJ, Tan NS, Østbye T, Tan TC</w:t>
      </w:r>
      <w:r w:rsidRPr="00DF26A3">
        <w:rPr>
          <w:iCs/>
          <w:sz w:val="24"/>
          <w:szCs w:val="24"/>
        </w:rPr>
        <w:t>. A single serum progesterone level as a novel miscarriage risk assessment tool in women with threatened miscarriage.</w:t>
      </w:r>
      <w:r w:rsidRPr="00DF26A3">
        <w:rPr>
          <w:sz w:val="24"/>
          <w:szCs w:val="24"/>
        </w:rPr>
        <w:t xml:space="preserve">  23</w:t>
      </w:r>
      <w:r w:rsidRPr="00DF26A3">
        <w:rPr>
          <w:sz w:val="24"/>
          <w:szCs w:val="24"/>
          <w:vertAlign w:val="superscript"/>
        </w:rPr>
        <w:t>rd</w:t>
      </w:r>
      <w:r w:rsidRPr="00DF26A3">
        <w:rPr>
          <w:sz w:val="24"/>
          <w:szCs w:val="24"/>
        </w:rPr>
        <w:t xml:space="preserve"> European Congress on Perinatal Medicine. Paris, France, 14</w:t>
      </w:r>
      <w:r w:rsidRPr="00DF26A3">
        <w:rPr>
          <w:sz w:val="24"/>
          <w:szCs w:val="24"/>
          <w:vertAlign w:val="superscript"/>
        </w:rPr>
        <w:t>th</w:t>
      </w:r>
      <w:r w:rsidRPr="00DF26A3">
        <w:rPr>
          <w:sz w:val="24"/>
          <w:szCs w:val="24"/>
        </w:rPr>
        <w:t>-16</w:t>
      </w:r>
      <w:r w:rsidRPr="00DF26A3">
        <w:rPr>
          <w:sz w:val="24"/>
          <w:szCs w:val="24"/>
          <w:vertAlign w:val="superscript"/>
        </w:rPr>
        <w:t>th</w:t>
      </w:r>
      <w:r w:rsidRPr="00DF26A3">
        <w:rPr>
          <w:sz w:val="24"/>
          <w:szCs w:val="24"/>
        </w:rPr>
        <w:t xml:space="preserve"> June 2012.</w:t>
      </w:r>
    </w:p>
    <w:p w14:paraId="715FFA5D" w14:textId="77777777" w:rsidR="0037164C" w:rsidRPr="00DF26A3" w:rsidRDefault="0037164C" w:rsidP="00EA4252">
      <w:pPr>
        <w:pStyle w:val="ListParagraph"/>
        <w:jc w:val="both"/>
        <w:rPr>
          <w:lang w:eastAsia="en-SG"/>
        </w:rPr>
      </w:pPr>
    </w:p>
    <w:p w14:paraId="2CC48326" w14:textId="77777777" w:rsidR="0037164C" w:rsidRPr="00DF26A3" w:rsidRDefault="0037164C" w:rsidP="00EA4252">
      <w:pPr>
        <w:pStyle w:val="ListParagraph"/>
        <w:numPr>
          <w:ilvl w:val="0"/>
          <w:numId w:val="11"/>
        </w:numPr>
        <w:jc w:val="both"/>
        <w:rPr>
          <w:sz w:val="24"/>
          <w:szCs w:val="24"/>
        </w:rPr>
      </w:pPr>
      <w:r w:rsidRPr="00DF26A3">
        <w:rPr>
          <w:sz w:val="24"/>
          <w:szCs w:val="24"/>
          <w:lang w:eastAsia="en-SG"/>
        </w:rPr>
        <w:t>Malhotra R, Malhotra C, Chan A, Østbye T</w:t>
      </w:r>
      <w:r w:rsidRPr="00DF26A3">
        <w:rPr>
          <w:iCs/>
          <w:sz w:val="24"/>
          <w:szCs w:val="24"/>
          <w:lang w:eastAsia="en-SG"/>
        </w:rPr>
        <w:t xml:space="preserve">. </w:t>
      </w:r>
      <w:r w:rsidRPr="00DF26A3">
        <w:rPr>
          <w:iCs/>
          <w:sz w:val="24"/>
          <w:szCs w:val="24"/>
        </w:rPr>
        <w:t>Validity and reliability of the Caregiver Reaction Assessment scale among primary informal caregivers for older adults in Singapore</w:t>
      </w:r>
      <w:r w:rsidRPr="00DF26A3">
        <w:rPr>
          <w:sz w:val="24"/>
          <w:szCs w:val="24"/>
          <w:lang w:eastAsia="en-SG"/>
        </w:rPr>
        <w:t xml:space="preserve">. </w:t>
      </w:r>
      <w:r w:rsidRPr="00DF26A3">
        <w:rPr>
          <w:sz w:val="24"/>
          <w:szCs w:val="24"/>
        </w:rPr>
        <w:t>Presented at the SingHealth Duke-NUS Congress 2012, Raffles City Convention Centre, Singapore, 3</w:t>
      </w:r>
      <w:r w:rsidRPr="00DF26A3">
        <w:rPr>
          <w:sz w:val="24"/>
          <w:szCs w:val="24"/>
          <w:vertAlign w:val="superscript"/>
        </w:rPr>
        <w:t xml:space="preserve">rd </w:t>
      </w:r>
      <w:r w:rsidRPr="00DF26A3">
        <w:rPr>
          <w:sz w:val="24"/>
          <w:szCs w:val="24"/>
        </w:rPr>
        <w:t>-4</w:t>
      </w:r>
      <w:r w:rsidRPr="00DF26A3">
        <w:rPr>
          <w:sz w:val="24"/>
          <w:szCs w:val="24"/>
          <w:vertAlign w:val="superscript"/>
        </w:rPr>
        <w:t>th</w:t>
      </w:r>
      <w:r w:rsidRPr="00DF26A3">
        <w:rPr>
          <w:sz w:val="24"/>
          <w:szCs w:val="24"/>
        </w:rPr>
        <w:t xml:space="preserve"> August 2012.</w:t>
      </w:r>
    </w:p>
    <w:p w14:paraId="406207A8" w14:textId="77777777" w:rsidR="0037164C" w:rsidRPr="0037164C" w:rsidRDefault="0037164C" w:rsidP="00EA4252">
      <w:pPr>
        <w:pStyle w:val="ListParagraph"/>
        <w:jc w:val="both"/>
        <w:rPr>
          <w:sz w:val="24"/>
          <w:szCs w:val="24"/>
          <w:lang w:eastAsia="en-SG"/>
        </w:rPr>
      </w:pPr>
    </w:p>
    <w:p w14:paraId="54CB6617" w14:textId="77777777" w:rsidR="0037164C" w:rsidRPr="0037164C" w:rsidRDefault="0037164C" w:rsidP="00EA4252">
      <w:pPr>
        <w:pStyle w:val="ListParagraph"/>
        <w:numPr>
          <w:ilvl w:val="0"/>
          <w:numId w:val="11"/>
        </w:numPr>
        <w:jc w:val="both"/>
        <w:rPr>
          <w:sz w:val="24"/>
          <w:szCs w:val="24"/>
        </w:rPr>
      </w:pPr>
      <w:r w:rsidRPr="0037164C">
        <w:rPr>
          <w:sz w:val="24"/>
          <w:szCs w:val="24"/>
          <w:lang w:eastAsia="en-SG"/>
        </w:rPr>
        <w:t>Malhotra C, Malhotra R, Østbye T, Matchar DB, Chan A</w:t>
      </w:r>
      <w:r w:rsidRPr="0037164C">
        <w:rPr>
          <w:sz w:val="24"/>
          <w:szCs w:val="24"/>
        </w:rPr>
        <w:t xml:space="preserve">. </w:t>
      </w:r>
      <w:r w:rsidRPr="0037164C">
        <w:rPr>
          <w:iCs/>
          <w:sz w:val="24"/>
          <w:szCs w:val="24"/>
        </w:rPr>
        <w:t>A path model of depressive symptoms among informal caregivers of older Singaporeans</w:t>
      </w:r>
      <w:r w:rsidRPr="0037164C">
        <w:rPr>
          <w:sz w:val="24"/>
          <w:szCs w:val="24"/>
        </w:rPr>
        <w:t xml:space="preserve"> SingHealth Duke-NUS Congress 2012, Raffles City Convention Centre, Singapore, 3</w:t>
      </w:r>
      <w:r w:rsidRPr="0037164C">
        <w:rPr>
          <w:sz w:val="24"/>
          <w:szCs w:val="24"/>
          <w:vertAlign w:val="superscript"/>
        </w:rPr>
        <w:t xml:space="preserve">rd </w:t>
      </w:r>
      <w:r w:rsidRPr="0037164C">
        <w:rPr>
          <w:sz w:val="24"/>
          <w:szCs w:val="24"/>
        </w:rPr>
        <w:t>-4</w:t>
      </w:r>
      <w:r w:rsidRPr="0037164C">
        <w:rPr>
          <w:sz w:val="24"/>
          <w:szCs w:val="24"/>
          <w:vertAlign w:val="superscript"/>
        </w:rPr>
        <w:t>th</w:t>
      </w:r>
      <w:r w:rsidRPr="0037164C">
        <w:rPr>
          <w:sz w:val="24"/>
          <w:szCs w:val="24"/>
        </w:rPr>
        <w:t xml:space="preserve"> August 2012. </w:t>
      </w:r>
      <w:r w:rsidRPr="0037164C">
        <w:rPr>
          <w:bCs/>
          <w:sz w:val="24"/>
          <w:szCs w:val="24"/>
        </w:rPr>
        <w:t>(</w:t>
      </w:r>
      <w:r w:rsidRPr="0037164C">
        <w:rPr>
          <w:bCs/>
          <w:i/>
          <w:sz w:val="24"/>
          <w:szCs w:val="24"/>
        </w:rPr>
        <w:t>Nominated for ‘Best Poster’ award</w:t>
      </w:r>
      <w:r w:rsidRPr="0037164C">
        <w:rPr>
          <w:bCs/>
          <w:sz w:val="24"/>
          <w:szCs w:val="24"/>
        </w:rPr>
        <w:t>)</w:t>
      </w:r>
    </w:p>
    <w:p w14:paraId="0050F082" w14:textId="77777777" w:rsidR="0037164C" w:rsidRPr="0037164C" w:rsidRDefault="0037164C" w:rsidP="00EA4252">
      <w:pPr>
        <w:pStyle w:val="ListParagraph"/>
        <w:jc w:val="both"/>
        <w:rPr>
          <w:sz w:val="24"/>
          <w:szCs w:val="24"/>
          <w:lang w:eastAsia="en-SG"/>
        </w:rPr>
      </w:pPr>
    </w:p>
    <w:p w14:paraId="0ECDDC59" w14:textId="77777777" w:rsidR="0037164C" w:rsidRPr="0037164C" w:rsidRDefault="0037164C" w:rsidP="00EA4252">
      <w:pPr>
        <w:pStyle w:val="ListParagraph"/>
        <w:numPr>
          <w:ilvl w:val="0"/>
          <w:numId w:val="11"/>
        </w:numPr>
        <w:jc w:val="both"/>
        <w:rPr>
          <w:sz w:val="24"/>
          <w:szCs w:val="24"/>
        </w:rPr>
      </w:pPr>
      <w:r w:rsidRPr="0037164C">
        <w:rPr>
          <w:sz w:val="24"/>
          <w:szCs w:val="24"/>
          <w:lang w:eastAsia="en-SG"/>
        </w:rPr>
        <w:t>Chan A, Malhotra C, Malhotra R, Rush J, Østbye T.</w:t>
      </w:r>
      <w:r w:rsidRPr="0037164C">
        <w:rPr>
          <w:iCs/>
          <w:sz w:val="24"/>
          <w:szCs w:val="24"/>
          <w:lang w:eastAsia="en-SG"/>
        </w:rPr>
        <w:t xml:space="preserve"> </w:t>
      </w:r>
      <w:r w:rsidRPr="0037164C">
        <w:rPr>
          <w:iCs/>
          <w:sz w:val="24"/>
          <w:szCs w:val="24"/>
        </w:rPr>
        <w:t>Health Impact of Care giving: Results from the Singapore Survey on Informal Caregiving</w:t>
      </w:r>
      <w:r w:rsidRPr="0037164C">
        <w:rPr>
          <w:sz w:val="24"/>
          <w:szCs w:val="24"/>
        </w:rPr>
        <w:t>. SingHealth Duke-NUS Congress 2012, Raffles City Convention Centre, Singapore, 3</w:t>
      </w:r>
      <w:r w:rsidRPr="0037164C">
        <w:rPr>
          <w:sz w:val="24"/>
          <w:szCs w:val="24"/>
          <w:vertAlign w:val="superscript"/>
        </w:rPr>
        <w:t xml:space="preserve">rd </w:t>
      </w:r>
      <w:r w:rsidRPr="0037164C">
        <w:rPr>
          <w:sz w:val="24"/>
          <w:szCs w:val="24"/>
        </w:rPr>
        <w:t>-4</w:t>
      </w:r>
      <w:r w:rsidRPr="0037164C">
        <w:rPr>
          <w:sz w:val="24"/>
          <w:szCs w:val="24"/>
          <w:vertAlign w:val="superscript"/>
        </w:rPr>
        <w:t>th</w:t>
      </w:r>
      <w:r w:rsidRPr="0037164C">
        <w:rPr>
          <w:sz w:val="24"/>
          <w:szCs w:val="24"/>
        </w:rPr>
        <w:t xml:space="preserve"> August 2012.</w:t>
      </w:r>
    </w:p>
    <w:p w14:paraId="5F0A79DA" w14:textId="77777777" w:rsidR="0037164C" w:rsidRPr="0037164C" w:rsidRDefault="0037164C" w:rsidP="00EA4252">
      <w:pPr>
        <w:pStyle w:val="ListParagraph"/>
        <w:jc w:val="both"/>
        <w:rPr>
          <w:sz w:val="24"/>
          <w:szCs w:val="24"/>
        </w:rPr>
      </w:pPr>
    </w:p>
    <w:p w14:paraId="6E4F8089" w14:textId="77777777" w:rsidR="0037164C" w:rsidRPr="0037164C" w:rsidRDefault="0037164C" w:rsidP="00EA4252">
      <w:pPr>
        <w:pStyle w:val="ListParagraph"/>
        <w:numPr>
          <w:ilvl w:val="0"/>
          <w:numId w:val="11"/>
        </w:numPr>
        <w:jc w:val="both"/>
        <w:rPr>
          <w:sz w:val="24"/>
          <w:szCs w:val="24"/>
        </w:rPr>
      </w:pPr>
      <w:r w:rsidRPr="0037164C">
        <w:rPr>
          <w:sz w:val="24"/>
          <w:szCs w:val="24"/>
        </w:rPr>
        <w:t xml:space="preserve">Østbye T, Malhotra R, Malhotra C, Chan A. </w:t>
      </w:r>
      <w:r w:rsidRPr="0037164C">
        <w:rPr>
          <w:iCs/>
          <w:sz w:val="24"/>
          <w:szCs w:val="24"/>
        </w:rPr>
        <w:t>Foreign domestic workers lessen the negative impact of older adult impairments on their informal caregivers: Results from Singapore Survey on Informal Caregiving.</w:t>
      </w:r>
      <w:r w:rsidRPr="0037164C">
        <w:rPr>
          <w:sz w:val="24"/>
          <w:szCs w:val="24"/>
        </w:rPr>
        <w:t xml:space="preserve"> SingHealth Duke-NUS Congress 2012, Raffles City Convention Centre, Singapore, 3</w:t>
      </w:r>
      <w:r w:rsidRPr="0037164C">
        <w:rPr>
          <w:sz w:val="24"/>
          <w:szCs w:val="24"/>
          <w:vertAlign w:val="superscript"/>
        </w:rPr>
        <w:t xml:space="preserve">rd </w:t>
      </w:r>
      <w:r w:rsidRPr="0037164C">
        <w:rPr>
          <w:sz w:val="24"/>
          <w:szCs w:val="24"/>
        </w:rPr>
        <w:t>-4</w:t>
      </w:r>
      <w:r w:rsidRPr="0037164C">
        <w:rPr>
          <w:sz w:val="24"/>
          <w:szCs w:val="24"/>
          <w:vertAlign w:val="superscript"/>
        </w:rPr>
        <w:t>th</w:t>
      </w:r>
      <w:r w:rsidRPr="0037164C">
        <w:rPr>
          <w:sz w:val="24"/>
          <w:szCs w:val="24"/>
        </w:rPr>
        <w:t xml:space="preserve"> August 2012. </w:t>
      </w:r>
      <w:r w:rsidRPr="00693C84">
        <w:rPr>
          <w:bCs/>
          <w:sz w:val="24"/>
          <w:szCs w:val="24"/>
        </w:rPr>
        <w:t>(</w:t>
      </w:r>
      <w:r w:rsidRPr="00693C84">
        <w:rPr>
          <w:bCs/>
          <w:i/>
          <w:sz w:val="24"/>
          <w:szCs w:val="24"/>
        </w:rPr>
        <w:t>Conferred with Best Oral Paper Award in the Health Services &amp; Systems Research Category</w:t>
      </w:r>
      <w:r w:rsidRPr="00693C84">
        <w:rPr>
          <w:bCs/>
          <w:sz w:val="24"/>
          <w:szCs w:val="24"/>
        </w:rPr>
        <w:t>)</w:t>
      </w:r>
    </w:p>
    <w:p w14:paraId="3D181B2B" w14:textId="77777777" w:rsidR="0037164C" w:rsidRPr="0037164C" w:rsidRDefault="0037164C" w:rsidP="00EA4252">
      <w:pPr>
        <w:pStyle w:val="ListParagraph"/>
        <w:jc w:val="both"/>
        <w:rPr>
          <w:sz w:val="24"/>
          <w:szCs w:val="24"/>
        </w:rPr>
      </w:pPr>
    </w:p>
    <w:p w14:paraId="1CF2071E" w14:textId="77777777" w:rsidR="00F32D74" w:rsidRPr="0037164C" w:rsidRDefault="0037164C" w:rsidP="00EA4252">
      <w:pPr>
        <w:pStyle w:val="ListParagraph"/>
        <w:numPr>
          <w:ilvl w:val="0"/>
          <w:numId w:val="11"/>
        </w:numPr>
        <w:jc w:val="both"/>
        <w:rPr>
          <w:sz w:val="24"/>
          <w:szCs w:val="24"/>
        </w:rPr>
      </w:pPr>
      <w:r w:rsidRPr="0037164C">
        <w:rPr>
          <w:sz w:val="24"/>
          <w:szCs w:val="24"/>
        </w:rPr>
        <w:lastRenderedPageBreak/>
        <w:t>Ku CW, Allen JC, Malhotra R, Wu LC, Østbye T, Tan TC. A single serum progesterone level as a novel miscarriage risk assessment tool in women with threatened miscarriage. SingHealth Duke-NUS Congress 2012, Raffles City Convention Centre, Singapore, 3</w:t>
      </w:r>
      <w:r w:rsidRPr="0037164C">
        <w:rPr>
          <w:sz w:val="24"/>
          <w:szCs w:val="24"/>
          <w:vertAlign w:val="superscript"/>
        </w:rPr>
        <w:t xml:space="preserve">rd </w:t>
      </w:r>
      <w:r w:rsidRPr="0037164C">
        <w:rPr>
          <w:sz w:val="24"/>
          <w:szCs w:val="24"/>
        </w:rPr>
        <w:t>-4</w:t>
      </w:r>
      <w:r w:rsidRPr="0037164C">
        <w:rPr>
          <w:sz w:val="24"/>
          <w:szCs w:val="24"/>
          <w:vertAlign w:val="superscript"/>
        </w:rPr>
        <w:t>th</w:t>
      </w:r>
      <w:r w:rsidRPr="0037164C">
        <w:rPr>
          <w:sz w:val="24"/>
          <w:szCs w:val="24"/>
        </w:rPr>
        <w:t xml:space="preserve"> August 2012. </w:t>
      </w:r>
      <w:r w:rsidRPr="0037164C">
        <w:rPr>
          <w:bCs/>
          <w:sz w:val="24"/>
          <w:szCs w:val="24"/>
        </w:rPr>
        <w:t>(Conferred with Best Poster Award in the Clinical Research Category)</w:t>
      </w:r>
    </w:p>
    <w:p w14:paraId="78C3B69B" w14:textId="77777777" w:rsidR="00F32D74" w:rsidRPr="00F32D74" w:rsidRDefault="00F32D74" w:rsidP="00EA4252">
      <w:pPr>
        <w:pStyle w:val="ListParagraph"/>
        <w:jc w:val="both"/>
        <w:rPr>
          <w:sz w:val="24"/>
          <w:szCs w:val="24"/>
        </w:rPr>
      </w:pPr>
    </w:p>
    <w:p w14:paraId="076A96AC" w14:textId="77777777" w:rsidR="00F32D74" w:rsidRPr="00F32D74" w:rsidRDefault="00F32D74" w:rsidP="00EA4252">
      <w:pPr>
        <w:pStyle w:val="ListParagraph"/>
        <w:numPr>
          <w:ilvl w:val="0"/>
          <w:numId w:val="11"/>
        </w:numPr>
        <w:jc w:val="both"/>
        <w:rPr>
          <w:sz w:val="24"/>
          <w:szCs w:val="24"/>
        </w:rPr>
      </w:pPr>
      <w:r w:rsidRPr="00F32D74">
        <w:rPr>
          <w:sz w:val="24"/>
          <w:szCs w:val="24"/>
        </w:rPr>
        <w:t>Chan C, Malhotra C, Malhotra R, Rush J, Østbye T. What are the health impacts of caregiving for older adults on family members? : Results from the Singapore Informal care Survey. Second Asian Population Association Conference, Bangkok, Thailand,  26-29 August 2012.</w:t>
      </w:r>
    </w:p>
    <w:p w14:paraId="78453BE4" w14:textId="77777777" w:rsidR="00F32D74" w:rsidRPr="0037164C" w:rsidRDefault="00F32D74" w:rsidP="00EA4252">
      <w:pPr>
        <w:jc w:val="both"/>
        <w:rPr>
          <w:sz w:val="24"/>
          <w:szCs w:val="24"/>
        </w:rPr>
      </w:pPr>
    </w:p>
    <w:p w14:paraId="42468D87" w14:textId="77777777" w:rsidR="00F32D74" w:rsidRPr="009813B7" w:rsidRDefault="0037164C" w:rsidP="00EA4252">
      <w:pPr>
        <w:pStyle w:val="ListParagraph"/>
        <w:numPr>
          <w:ilvl w:val="0"/>
          <w:numId w:val="11"/>
        </w:numPr>
        <w:jc w:val="both"/>
        <w:rPr>
          <w:sz w:val="24"/>
          <w:szCs w:val="24"/>
        </w:rPr>
      </w:pPr>
      <w:r w:rsidRPr="009813B7">
        <w:rPr>
          <w:sz w:val="24"/>
          <w:szCs w:val="24"/>
        </w:rPr>
        <w:t xml:space="preserve">Østbye T, Malhotra R, Malhotra C, Chan A </w:t>
      </w:r>
      <w:r w:rsidR="00F32D74" w:rsidRPr="009813B7">
        <w:rPr>
          <w:sz w:val="24"/>
          <w:szCs w:val="24"/>
        </w:rPr>
        <w:t>Foreign domestic workers lessen the negative impact of older adult impairments on their informal caregivers: Results from Singapore Survey on Informal Caregiving.. Second Asian Population Association Conference, Bangkok, Thailand, 26-29 August 2012.</w:t>
      </w:r>
    </w:p>
    <w:p w14:paraId="2B2E423B" w14:textId="77777777" w:rsidR="009813B7" w:rsidRPr="009813B7" w:rsidRDefault="009813B7" w:rsidP="00EA4252">
      <w:pPr>
        <w:pStyle w:val="ListParagraph"/>
        <w:jc w:val="both"/>
        <w:rPr>
          <w:sz w:val="24"/>
          <w:szCs w:val="24"/>
        </w:rPr>
      </w:pPr>
    </w:p>
    <w:p w14:paraId="3C809C12" w14:textId="77777777" w:rsidR="009813B7" w:rsidRPr="009813B7" w:rsidRDefault="009813B7" w:rsidP="00EA4252">
      <w:pPr>
        <w:pStyle w:val="ListParagraph"/>
        <w:numPr>
          <w:ilvl w:val="0"/>
          <w:numId w:val="11"/>
        </w:numPr>
        <w:jc w:val="both"/>
        <w:rPr>
          <w:rStyle w:val="apple-style-span"/>
          <w:color w:val="000000"/>
          <w:sz w:val="24"/>
          <w:szCs w:val="24"/>
        </w:rPr>
      </w:pPr>
      <w:r w:rsidRPr="009813B7">
        <w:rPr>
          <w:sz w:val="24"/>
          <w:szCs w:val="24"/>
        </w:rPr>
        <w:t>Ø</w:t>
      </w:r>
      <w:r w:rsidRPr="009813B7">
        <w:rPr>
          <w:color w:val="000000"/>
          <w:sz w:val="24"/>
          <w:szCs w:val="24"/>
        </w:rPr>
        <w:t>stbye T, Stroo M, Brouwer R, Fuemmeler B,  Joyner J, Eisenstein E, Peterson B, Dement J.</w:t>
      </w:r>
      <w:r w:rsidR="00D57236">
        <w:rPr>
          <w:rStyle w:val="apple-style-span"/>
          <w:color w:val="000000"/>
          <w:sz w:val="24"/>
          <w:szCs w:val="24"/>
        </w:rPr>
        <w:t xml:space="preserve"> Design and b</w:t>
      </w:r>
      <w:r w:rsidRPr="009813B7">
        <w:rPr>
          <w:rStyle w:val="apple-style-span"/>
          <w:color w:val="000000"/>
          <w:sz w:val="24"/>
          <w:szCs w:val="24"/>
        </w:rPr>
        <w:t>aseline charac</w:t>
      </w:r>
      <w:r w:rsidR="00D57236">
        <w:rPr>
          <w:rStyle w:val="apple-style-span"/>
          <w:color w:val="000000"/>
          <w:sz w:val="24"/>
          <w:szCs w:val="24"/>
        </w:rPr>
        <w:t>teristics of the Live for Life Employee Weight Management S</w:t>
      </w:r>
      <w:r w:rsidRPr="009813B7">
        <w:rPr>
          <w:rStyle w:val="apple-style-span"/>
          <w:color w:val="000000"/>
          <w:sz w:val="24"/>
          <w:szCs w:val="24"/>
        </w:rPr>
        <w:t xml:space="preserve">tudy. </w:t>
      </w:r>
      <w:r w:rsidR="00D57236">
        <w:rPr>
          <w:rStyle w:val="apple-style-span"/>
          <w:color w:val="000000"/>
          <w:sz w:val="24"/>
          <w:szCs w:val="24"/>
        </w:rPr>
        <w:t>30</w:t>
      </w:r>
      <w:r w:rsidR="00D57236" w:rsidRPr="00D57236">
        <w:rPr>
          <w:rStyle w:val="apple-style-span"/>
          <w:color w:val="000000"/>
          <w:sz w:val="24"/>
          <w:szCs w:val="24"/>
          <w:vertAlign w:val="superscript"/>
        </w:rPr>
        <w:t>th</w:t>
      </w:r>
      <w:r w:rsidR="00D57236">
        <w:rPr>
          <w:rStyle w:val="apple-style-span"/>
          <w:color w:val="000000"/>
          <w:sz w:val="24"/>
          <w:szCs w:val="24"/>
        </w:rPr>
        <w:t xml:space="preserve"> </w:t>
      </w:r>
      <w:r w:rsidRPr="009813B7">
        <w:rPr>
          <w:rStyle w:val="apple-style-span"/>
          <w:color w:val="000000"/>
          <w:sz w:val="24"/>
          <w:szCs w:val="24"/>
        </w:rPr>
        <w:t>Annual meeting of The Obesity Society, San Antonio, TX, 20-24 September 2012.</w:t>
      </w:r>
    </w:p>
    <w:p w14:paraId="3A7B1105" w14:textId="77777777" w:rsidR="009813B7" w:rsidRPr="009813B7" w:rsidRDefault="009813B7" w:rsidP="00EA4252">
      <w:pPr>
        <w:jc w:val="both"/>
        <w:rPr>
          <w:color w:val="000000"/>
          <w:sz w:val="24"/>
          <w:szCs w:val="24"/>
        </w:rPr>
      </w:pPr>
    </w:p>
    <w:p w14:paraId="443D6657" w14:textId="77777777" w:rsidR="009813B7" w:rsidRPr="009813B7" w:rsidRDefault="009813B7" w:rsidP="00EA4252">
      <w:pPr>
        <w:pStyle w:val="ListParagraph"/>
        <w:numPr>
          <w:ilvl w:val="0"/>
          <w:numId w:val="11"/>
        </w:numPr>
        <w:jc w:val="both"/>
        <w:rPr>
          <w:rStyle w:val="apple-style-span"/>
          <w:color w:val="000000"/>
          <w:sz w:val="24"/>
          <w:szCs w:val="24"/>
        </w:rPr>
      </w:pPr>
      <w:r w:rsidRPr="009813B7">
        <w:rPr>
          <w:rStyle w:val="apple-style-span"/>
          <w:sz w:val="24"/>
          <w:szCs w:val="24"/>
        </w:rPr>
        <w:t>Brouwer RJN</w:t>
      </w:r>
      <w:r w:rsidR="00D57236">
        <w:rPr>
          <w:rStyle w:val="apple-style-span"/>
          <w:color w:val="000000"/>
          <w:sz w:val="24"/>
          <w:szCs w:val="24"/>
        </w:rPr>
        <w:t>, Dalaly M</w:t>
      </w:r>
      <w:r w:rsidRPr="009813B7">
        <w:rPr>
          <w:rStyle w:val="apple-style-span"/>
          <w:color w:val="000000"/>
          <w:sz w:val="24"/>
          <w:szCs w:val="24"/>
        </w:rPr>
        <w:t xml:space="preserve">, </w:t>
      </w:r>
      <w:r w:rsidRPr="009813B7">
        <w:rPr>
          <w:sz w:val="24"/>
          <w:szCs w:val="24"/>
        </w:rPr>
        <w:t>Ø</w:t>
      </w:r>
      <w:r w:rsidRPr="009813B7">
        <w:rPr>
          <w:rStyle w:val="apple-style-span"/>
          <w:color w:val="000000"/>
          <w:sz w:val="24"/>
          <w:szCs w:val="24"/>
        </w:rPr>
        <w:t>stbye T, Stroo M.  </w:t>
      </w:r>
      <w:r w:rsidR="00D57236">
        <w:rPr>
          <w:rStyle w:val="apple-style-span"/>
          <w:iCs/>
          <w:color w:val="000000"/>
          <w:sz w:val="24"/>
          <w:szCs w:val="24"/>
        </w:rPr>
        <w:t>The relationship between maternal eating and child feeding p</w:t>
      </w:r>
      <w:r w:rsidRPr="009813B7">
        <w:rPr>
          <w:rStyle w:val="apple-style-span"/>
          <w:iCs/>
          <w:color w:val="000000"/>
          <w:sz w:val="24"/>
          <w:szCs w:val="24"/>
        </w:rPr>
        <w:t>ractices. </w:t>
      </w:r>
      <w:r w:rsidR="00D57236">
        <w:rPr>
          <w:rStyle w:val="apple-style-span"/>
          <w:iCs/>
          <w:color w:val="000000"/>
          <w:sz w:val="24"/>
          <w:szCs w:val="24"/>
        </w:rPr>
        <w:t>30</w:t>
      </w:r>
      <w:r w:rsidR="00D57236" w:rsidRPr="00D57236">
        <w:rPr>
          <w:rStyle w:val="apple-style-span"/>
          <w:iCs/>
          <w:color w:val="000000"/>
          <w:sz w:val="24"/>
          <w:szCs w:val="24"/>
          <w:vertAlign w:val="superscript"/>
        </w:rPr>
        <w:t>th</w:t>
      </w:r>
      <w:r w:rsidR="00D57236">
        <w:rPr>
          <w:rStyle w:val="apple-style-span"/>
          <w:iCs/>
          <w:color w:val="000000"/>
          <w:sz w:val="24"/>
          <w:szCs w:val="24"/>
        </w:rPr>
        <w:t xml:space="preserve"> </w:t>
      </w:r>
      <w:r w:rsidRPr="009813B7">
        <w:rPr>
          <w:rStyle w:val="apple-style-span"/>
          <w:color w:val="000000"/>
          <w:sz w:val="24"/>
          <w:szCs w:val="24"/>
        </w:rPr>
        <w:t>Annual meeting of The Obesity Society, San Antonio, TX. 20-24 September 2012.</w:t>
      </w:r>
    </w:p>
    <w:p w14:paraId="090675D2" w14:textId="77777777" w:rsidR="009813B7" w:rsidRPr="009813B7" w:rsidRDefault="009813B7" w:rsidP="00EA4252">
      <w:pPr>
        <w:jc w:val="both"/>
        <w:rPr>
          <w:color w:val="000000"/>
          <w:sz w:val="24"/>
          <w:szCs w:val="24"/>
        </w:rPr>
      </w:pPr>
    </w:p>
    <w:p w14:paraId="0482DCE3" w14:textId="77777777" w:rsidR="009813B7" w:rsidRPr="00D57236" w:rsidRDefault="009813B7" w:rsidP="00EA4252">
      <w:pPr>
        <w:pStyle w:val="ListParagraph"/>
        <w:numPr>
          <w:ilvl w:val="0"/>
          <w:numId w:val="11"/>
        </w:numPr>
        <w:jc w:val="both"/>
        <w:rPr>
          <w:color w:val="000000"/>
          <w:sz w:val="24"/>
          <w:szCs w:val="24"/>
        </w:rPr>
      </w:pPr>
      <w:r w:rsidRPr="00F32D74">
        <w:rPr>
          <w:sz w:val="24"/>
          <w:szCs w:val="24"/>
        </w:rPr>
        <w:t>Ø</w:t>
      </w:r>
      <w:r>
        <w:rPr>
          <w:rStyle w:val="apple-style-span"/>
          <w:sz w:val="24"/>
          <w:szCs w:val="24"/>
        </w:rPr>
        <w:t>stbye</w:t>
      </w:r>
      <w:r w:rsidRPr="009813B7">
        <w:rPr>
          <w:rStyle w:val="apple-style-span"/>
          <w:sz w:val="24"/>
          <w:szCs w:val="24"/>
        </w:rPr>
        <w:t xml:space="preserve"> T,</w:t>
      </w:r>
      <w:r>
        <w:rPr>
          <w:rStyle w:val="apple-style-span"/>
          <w:color w:val="000000"/>
          <w:sz w:val="24"/>
          <w:szCs w:val="24"/>
        </w:rPr>
        <w:t> Fuemmeler BF, Malhotra R, Stroo M, Brou</w:t>
      </w:r>
      <w:r w:rsidR="00D57236">
        <w:rPr>
          <w:rStyle w:val="apple-style-span"/>
          <w:color w:val="000000"/>
          <w:sz w:val="24"/>
          <w:szCs w:val="24"/>
        </w:rPr>
        <w:t>wer  RJN, Lovelady CL, Zucker N</w:t>
      </w:r>
      <w:r w:rsidRPr="00D57236">
        <w:rPr>
          <w:rStyle w:val="apple-style-span"/>
          <w:color w:val="000000"/>
          <w:sz w:val="24"/>
          <w:szCs w:val="24"/>
        </w:rPr>
        <w:t>. </w:t>
      </w:r>
      <w:r w:rsidRPr="00D57236">
        <w:rPr>
          <w:rStyle w:val="apple-style-span"/>
          <w:iCs/>
          <w:color w:val="000000"/>
          <w:sz w:val="24"/>
          <w:szCs w:val="24"/>
        </w:rPr>
        <w:t>The effect of the home environment on obesity associated outcomes in young children: Results from KAN-DO. </w:t>
      </w:r>
      <w:r w:rsidR="00D57236">
        <w:rPr>
          <w:rStyle w:val="apple-style-span"/>
          <w:iCs/>
          <w:color w:val="000000"/>
          <w:sz w:val="24"/>
          <w:szCs w:val="24"/>
        </w:rPr>
        <w:t>30</w:t>
      </w:r>
      <w:r w:rsidR="00D57236" w:rsidRPr="00D57236">
        <w:rPr>
          <w:rStyle w:val="apple-style-span"/>
          <w:iCs/>
          <w:color w:val="000000"/>
          <w:sz w:val="24"/>
          <w:szCs w:val="24"/>
          <w:vertAlign w:val="superscript"/>
        </w:rPr>
        <w:t>th</w:t>
      </w:r>
      <w:r w:rsidR="00D57236">
        <w:rPr>
          <w:rStyle w:val="apple-style-span"/>
          <w:iCs/>
          <w:color w:val="000000"/>
          <w:sz w:val="24"/>
          <w:szCs w:val="24"/>
        </w:rPr>
        <w:t xml:space="preserve"> </w:t>
      </w:r>
      <w:r w:rsidRPr="00D57236">
        <w:rPr>
          <w:rStyle w:val="apple-style-span"/>
          <w:color w:val="000000"/>
          <w:sz w:val="24"/>
          <w:szCs w:val="24"/>
        </w:rPr>
        <w:t>Annual meeting of The Obesity Society, San Antonio, TX. 20-24 September 2012.</w:t>
      </w:r>
    </w:p>
    <w:p w14:paraId="59A836F8" w14:textId="77777777" w:rsidR="00D752CC" w:rsidRPr="00D752CC" w:rsidRDefault="00D752CC" w:rsidP="00EA4252">
      <w:pPr>
        <w:jc w:val="both"/>
        <w:rPr>
          <w:sz w:val="24"/>
          <w:szCs w:val="24"/>
        </w:rPr>
      </w:pPr>
    </w:p>
    <w:p w14:paraId="718BBD9F" w14:textId="77777777" w:rsidR="00D752CC" w:rsidRPr="00D752CC" w:rsidRDefault="00D752CC" w:rsidP="00EA4252">
      <w:pPr>
        <w:pStyle w:val="ListParagraph"/>
        <w:numPr>
          <w:ilvl w:val="0"/>
          <w:numId w:val="11"/>
        </w:numPr>
        <w:spacing w:before="20"/>
        <w:jc w:val="both"/>
        <w:rPr>
          <w:sz w:val="24"/>
          <w:szCs w:val="24"/>
        </w:rPr>
      </w:pPr>
      <w:r w:rsidRPr="00D752CC">
        <w:rPr>
          <w:sz w:val="24"/>
          <w:szCs w:val="24"/>
        </w:rPr>
        <w:t>Zaw MH, Malhotra R, Chan MF, Vasquez K, Khoo G, Chew L, Thilagaratnam S, Østbye T.  </w:t>
      </w:r>
      <w:r w:rsidRPr="00D752CC">
        <w:rPr>
          <w:iCs/>
          <w:color w:val="000000"/>
          <w:sz w:val="24"/>
          <w:szCs w:val="24"/>
        </w:rPr>
        <w:t>Self-efficacy, program participation and health outcomes: Results from Singapore’s ‘Lose to Win’ weight management program 2010</w:t>
      </w:r>
      <w:r w:rsidRPr="00D752CC">
        <w:rPr>
          <w:iCs/>
          <w:sz w:val="24"/>
          <w:szCs w:val="24"/>
        </w:rPr>
        <w:t>.</w:t>
      </w:r>
      <w:r w:rsidRPr="00D752CC">
        <w:rPr>
          <w:sz w:val="24"/>
          <w:szCs w:val="24"/>
        </w:rPr>
        <w:t xml:space="preserve"> </w:t>
      </w:r>
      <w:r w:rsidRPr="00D752CC">
        <w:rPr>
          <w:sz w:val="24"/>
          <w:szCs w:val="24"/>
          <w:lang w:val="en-SG"/>
        </w:rPr>
        <w:t>1</w:t>
      </w:r>
      <w:r w:rsidRPr="00D752CC">
        <w:rPr>
          <w:sz w:val="24"/>
          <w:szCs w:val="24"/>
          <w:vertAlign w:val="superscript"/>
          <w:lang w:val="en-SG"/>
        </w:rPr>
        <w:t>st</w:t>
      </w:r>
      <w:r w:rsidRPr="00D752CC">
        <w:rPr>
          <w:sz w:val="24"/>
          <w:szCs w:val="24"/>
          <w:lang w:val="en-SG"/>
        </w:rPr>
        <w:t xml:space="preserve"> Singapore International Public Health Conference</w:t>
      </w:r>
      <w:r w:rsidRPr="00D752CC">
        <w:rPr>
          <w:sz w:val="24"/>
          <w:szCs w:val="24"/>
        </w:rPr>
        <w:t>, Singapore, 1-2 October, 2012.</w:t>
      </w:r>
    </w:p>
    <w:p w14:paraId="61A28BAA" w14:textId="77777777" w:rsidR="00D752CC" w:rsidRPr="00D752CC" w:rsidRDefault="00D752CC" w:rsidP="00EA4252">
      <w:pPr>
        <w:pStyle w:val="ListParagraph"/>
        <w:jc w:val="both"/>
        <w:rPr>
          <w:sz w:val="24"/>
          <w:szCs w:val="24"/>
        </w:rPr>
      </w:pPr>
    </w:p>
    <w:p w14:paraId="4AF85345" w14:textId="77777777" w:rsidR="00D752CC" w:rsidRPr="00D752CC" w:rsidRDefault="00D752CC" w:rsidP="00EA4252">
      <w:pPr>
        <w:pStyle w:val="ListParagraph"/>
        <w:numPr>
          <w:ilvl w:val="0"/>
          <w:numId w:val="11"/>
        </w:numPr>
        <w:jc w:val="both"/>
        <w:rPr>
          <w:sz w:val="24"/>
          <w:szCs w:val="24"/>
        </w:rPr>
      </w:pPr>
      <w:r w:rsidRPr="00D752CC">
        <w:rPr>
          <w:sz w:val="24"/>
          <w:szCs w:val="24"/>
        </w:rPr>
        <w:t xml:space="preserve">Zaw MH, Chan MF, Malhotra R, Vasquez K, Chew L, Khoo G, Thilagaratnam S, Østbye T.  </w:t>
      </w:r>
      <w:r w:rsidRPr="00D752CC">
        <w:rPr>
          <w:iCs/>
          <w:sz w:val="24"/>
          <w:szCs w:val="24"/>
        </w:rPr>
        <w:t>‘Lose to Win’ Singapore weight management program 2010: Outcomes on weight and lifestyle behaviors.</w:t>
      </w:r>
      <w:r w:rsidRPr="00D752CC">
        <w:rPr>
          <w:sz w:val="24"/>
          <w:szCs w:val="24"/>
        </w:rPr>
        <w:t xml:space="preserve"> </w:t>
      </w:r>
      <w:r w:rsidRPr="00D752CC">
        <w:rPr>
          <w:sz w:val="24"/>
          <w:szCs w:val="24"/>
          <w:lang w:val="en-SG"/>
        </w:rPr>
        <w:t>1</w:t>
      </w:r>
      <w:r w:rsidRPr="00D752CC">
        <w:rPr>
          <w:sz w:val="24"/>
          <w:szCs w:val="24"/>
          <w:vertAlign w:val="superscript"/>
          <w:lang w:val="en-SG"/>
        </w:rPr>
        <w:t>st</w:t>
      </w:r>
      <w:r w:rsidRPr="00D752CC">
        <w:rPr>
          <w:sz w:val="24"/>
          <w:szCs w:val="24"/>
          <w:lang w:val="en-SG"/>
        </w:rPr>
        <w:t xml:space="preserve"> Singapore International Public Health Conference</w:t>
      </w:r>
      <w:r w:rsidRPr="00D752CC">
        <w:rPr>
          <w:sz w:val="24"/>
          <w:szCs w:val="24"/>
        </w:rPr>
        <w:t>, Singapore, 1-2 October, 2012.</w:t>
      </w:r>
    </w:p>
    <w:p w14:paraId="217093E7" w14:textId="77777777" w:rsidR="0020541D" w:rsidRPr="00D752CC" w:rsidRDefault="0020541D" w:rsidP="00EA4252">
      <w:pPr>
        <w:jc w:val="both"/>
        <w:rPr>
          <w:sz w:val="24"/>
          <w:szCs w:val="24"/>
        </w:rPr>
      </w:pPr>
    </w:p>
    <w:p w14:paraId="0E834D48" w14:textId="77777777" w:rsidR="001C6BCD" w:rsidRPr="00633902" w:rsidRDefault="0020541D" w:rsidP="00EA4252">
      <w:pPr>
        <w:pStyle w:val="ListParagraph"/>
        <w:numPr>
          <w:ilvl w:val="0"/>
          <w:numId w:val="11"/>
        </w:numPr>
        <w:jc w:val="both"/>
        <w:rPr>
          <w:sz w:val="24"/>
          <w:szCs w:val="24"/>
        </w:rPr>
      </w:pPr>
      <w:r w:rsidRPr="00A1442B">
        <w:rPr>
          <w:sz w:val="24"/>
          <w:szCs w:val="24"/>
          <w:lang w:val="nb-NO"/>
        </w:rPr>
        <w:t>W</w:t>
      </w:r>
      <w:r w:rsidR="001C6BCD" w:rsidRPr="00A1442B">
        <w:rPr>
          <w:sz w:val="24"/>
          <w:szCs w:val="24"/>
          <w:lang w:val="nb-NO"/>
        </w:rPr>
        <w:t xml:space="preserve">att M, Perera B, Østbye T, Rajapakse H, Ranabahu S, Maselko J.  </w:t>
      </w:r>
      <w:r w:rsidR="001C6BCD" w:rsidRPr="001C6BCD">
        <w:rPr>
          <w:color w:val="000033"/>
          <w:sz w:val="24"/>
          <w:szCs w:val="24"/>
        </w:rPr>
        <w:t>Caregiving expectations and challenges among elders and their adult children in Southern Sri Lanka. Prevention and Wellness across the Life Span. American Public Health Association 140</w:t>
      </w:r>
      <w:r w:rsidR="001C6BCD" w:rsidRPr="001C6BCD">
        <w:rPr>
          <w:color w:val="000033"/>
          <w:sz w:val="24"/>
          <w:szCs w:val="24"/>
          <w:vertAlign w:val="superscript"/>
        </w:rPr>
        <w:t>th</w:t>
      </w:r>
      <w:r w:rsidR="001E7FBD">
        <w:rPr>
          <w:color w:val="000033"/>
          <w:sz w:val="24"/>
          <w:szCs w:val="24"/>
        </w:rPr>
        <w:t xml:space="preserve"> Annual Meeting, San Franc</w:t>
      </w:r>
      <w:r w:rsidR="001C6BCD" w:rsidRPr="001C6BCD">
        <w:rPr>
          <w:color w:val="000033"/>
          <w:sz w:val="24"/>
          <w:szCs w:val="24"/>
        </w:rPr>
        <w:t xml:space="preserve">isco, CA, 27-31 October 2012. </w:t>
      </w:r>
    </w:p>
    <w:p w14:paraId="3F5863B6" w14:textId="77777777" w:rsidR="00633902" w:rsidRPr="00633902" w:rsidRDefault="00633902" w:rsidP="00EA4252">
      <w:pPr>
        <w:pStyle w:val="ListParagraph"/>
        <w:jc w:val="both"/>
        <w:rPr>
          <w:sz w:val="24"/>
          <w:szCs w:val="24"/>
        </w:rPr>
      </w:pPr>
    </w:p>
    <w:p w14:paraId="1C648AF0" w14:textId="77777777" w:rsidR="00633902" w:rsidRPr="00924406" w:rsidRDefault="00633902" w:rsidP="00EA4252">
      <w:pPr>
        <w:pStyle w:val="ListParagraph"/>
        <w:numPr>
          <w:ilvl w:val="0"/>
          <w:numId w:val="11"/>
        </w:numPr>
        <w:spacing w:before="20"/>
        <w:jc w:val="both"/>
        <w:rPr>
          <w:sz w:val="24"/>
          <w:szCs w:val="24"/>
        </w:rPr>
      </w:pPr>
      <w:r w:rsidRPr="00633902">
        <w:rPr>
          <w:sz w:val="24"/>
          <w:szCs w:val="24"/>
        </w:rPr>
        <w:t>Malhotra R, Chei CL, Østbye T, Chan A, Matchar DB</w:t>
      </w:r>
      <w:r w:rsidRPr="00633902">
        <w:rPr>
          <w:i/>
          <w:iCs/>
          <w:sz w:val="24"/>
          <w:szCs w:val="24"/>
        </w:rPr>
        <w:t xml:space="preserve">. </w:t>
      </w:r>
      <w:r w:rsidRPr="00924406">
        <w:rPr>
          <w:iCs/>
          <w:sz w:val="24"/>
          <w:szCs w:val="24"/>
        </w:rPr>
        <w:t xml:space="preserve">Behavioral and psychological symptoms and functional limitations mediate the association between cognitive </w:t>
      </w:r>
      <w:r w:rsidRPr="00924406">
        <w:rPr>
          <w:iCs/>
          <w:sz w:val="24"/>
          <w:szCs w:val="24"/>
        </w:rPr>
        <w:lastRenderedPageBreak/>
        <w:t>impairment among older adults and depression among their caregivers</w:t>
      </w:r>
      <w:r w:rsidRPr="00924406">
        <w:rPr>
          <w:sz w:val="24"/>
          <w:szCs w:val="24"/>
        </w:rPr>
        <w:t>. Gerontological Society of America 65</w:t>
      </w:r>
      <w:r w:rsidRPr="00924406">
        <w:rPr>
          <w:sz w:val="24"/>
          <w:szCs w:val="24"/>
          <w:vertAlign w:val="superscript"/>
        </w:rPr>
        <w:t>th</w:t>
      </w:r>
      <w:r w:rsidRPr="00924406">
        <w:rPr>
          <w:sz w:val="24"/>
          <w:szCs w:val="24"/>
        </w:rPr>
        <w:t xml:space="preserve"> Annual Scientific Meeting, San Diego Convention Centre, San Diego, USA, 14</w:t>
      </w:r>
      <w:r w:rsidRPr="00924406">
        <w:rPr>
          <w:sz w:val="24"/>
          <w:szCs w:val="24"/>
          <w:vertAlign w:val="superscript"/>
        </w:rPr>
        <w:t>th</w:t>
      </w:r>
      <w:r w:rsidRPr="00924406">
        <w:rPr>
          <w:sz w:val="24"/>
          <w:szCs w:val="24"/>
        </w:rPr>
        <w:t>-18</w:t>
      </w:r>
      <w:r w:rsidRPr="00924406">
        <w:rPr>
          <w:sz w:val="24"/>
          <w:szCs w:val="24"/>
          <w:vertAlign w:val="superscript"/>
        </w:rPr>
        <w:t>th</w:t>
      </w:r>
      <w:r w:rsidRPr="00924406">
        <w:rPr>
          <w:sz w:val="24"/>
          <w:szCs w:val="24"/>
        </w:rPr>
        <w:t xml:space="preserve"> November 2012.</w:t>
      </w:r>
    </w:p>
    <w:p w14:paraId="0F051B6F" w14:textId="77777777" w:rsidR="00633902" w:rsidRPr="00924406" w:rsidRDefault="00633902" w:rsidP="00EA4252">
      <w:pPr>
        <w:pStyle w:val="ListParagraph"/>
        <w:spacing w:before="20"/>
        <w:jc w:val="both"/>
        <w:rPr>
          <w:sz w:val="24"/>
          <w:szCs w:val="24"/>
        </w:rPr>
      </w:pPr>
    </w:p>
    <w:p w14:paraId="4B9D6E62" w14:textId="77777777" w:rsidR="00633902" w:rsidRPr="00924406" w:rsidRDefault="00633902" w:rsidP="00EA4252">
      <w:pPr>
        <w:pStyle w:val="ListParagraph"/>
        <w:numPr>
          <w:ilvl w:val="0"/>
          <w:numId w:val="11"/>
        </w:numPr>
        <w:spacing w:before="20"/>
        <w:jc w:val="both"/>
        <w:rPr>
          <w:sz w:val="24"/>
          <w:szCs w:val="24"/>
        </w:rPr>
      </w:pPr>
      <w:r w:rsidRPr="00924406">
        <w:rPr>
          <w:sz w:val="24"/>
          <w:szCs w:val="24"/>
        </w:rPr>
        <w:t>Malhotra R, Malhotra C, Chan A, Østbye T</w:t>
      </w:r>
      <w:r w:rsidRPr="00924406">
        <w:rPr>
          <w:iCs/>
          <w:sz w:val="24"/>
          <w:szCs w:val="24"/>
        </w:rPr>
        <w:t>. Psychometric Properties of the Caregiver Reaction Assessment scale among informal caregivers of older Singaporeans</w:t>
      </w:r>
      <w:r w:rsidRPr="00924406">
        <w:rPr>
          <w:sz w:val="24"/>
          <w:szCs w:val="24"/>
        </w:rPr>
        <w:t>. Gerontological Society of America 65</w:t>
      </w:r>
      <w:r w:rsidRPr="00924406">
        <w:rPr>
          <w:sz w:val="24"/>
          <w:szCs w:val="24"/>
          <w:vertAlign w:val="superscript"/>
        </w:rPr>
        <w:t>th</w:t>
      </w:r>
      <w:r w:rsidRPr="00924406">
        <w:rPr>
          <w:sz w:val="24"/>
          <w:szCs w:val="24"/>
        </w:rPr>
        <w:t xml:space="preserve"> Annual Scientific Meeting, San Diego Convention Centre, San Diego, USA, 14</w:t>
      </w:r>
      <w:r w:rsidRPr="00924406">
        <w:rPr>
          <w:sz w:val="24"/>
          <w:szCs w:val="24"/>
          <w:vertAlign w:val="superscript"/>
        </w:rPr>
        <w:t>th</w:t>
      </w:r>
      <w:r w:rsidRPr="00924406">
        <w:rPr>
          <w:sz w:val="24"/>
          <w:szCs w:val="24"/>
        </w:rPr>
        <w:t>-18</w:t>
      </w:r>
      <w:r w:rsidRPr="00924406">
        <w:rPr>
          <w:sz w:val="24"/>
          <w:szCs w:val="24"/>
          <w:vertAlign w:val="superscript"/>
        </w:rPr>
        <w:t>th</w:t>
      </w:r>
      <w:r w:rsidRPr="00924406">
        <w:rPr>
          <w:sz w:val="24"/>
          <w:szCs w:val="24"/>
        </w:rPr>
        <w:t xml:space="preserve"> November 2012.</w:t>
      </w:r>
    </w:p>
    <w:p w14:paraId="29158046" w14:textId="77777777" w:rsidR="00633902" w:rsidRPr="00924406" w:rsidRDefault="00633902" w:rsidP="00EA4252">
      <w:pPr>
        <w:pStyle w:val="ListParagraph"/>
        <w:spacing w:before="20"/>
        <w:jc w:val="both"/>
        <w:rPr>
          <w:sz w:val="24"/>
          <w:szCs w:val="24"/>
        </w:rPr>
      </w:pPr>
    </w:p>
    <w:p w14:paraId="3DEA9B9D" w14:textId="77777777" w:rsidR="00633902" w:rsidRPr="00924406" w:rsidRDefault="00633902" w:rsidP="00EA4252">
      <w:pPr>
        <w:pStyle w:val="ListParagraph"/>
        <w:numPr>
          <w:ilvl w:val="0"/>
          <w:numId w:val="11"/>
        </w:numPr>
        <w:spacing w:before="20"/>
        <w:jc w:val="both"/>
        <w:rPr>
          <w:sz w:val="24"/>
          <w:szCs w:val="24"/>
        </w:rPr>
      </w:pPr>
      <w:r w:rsidRPr="00924406">
        <w:rPr>
          <w:sz w:val="24"/>
          <w:szCs w:val="24"/>
        </w:rPr>
        <w:t>Østbye T, Malhotra R, Malhotra C, Chan A</w:t>
      </w:r>
      <w:r w:rsidRPr="00924406">
        <w:rPr>
          <w:iCs/>
          <w:sz w:val="24"/>
          <w:szCs w:val="24"/>
        </w:rPr>
        <w:t xml:space="preserve">. </w:t>
      </w:r>
      <w:r w:rsidRPr="00924406">
        <w:rPr>
          <w:iCs/>
          <w:sz w:val="24"/>
          <w:szCs w:val="24"/>
          <w:lang w:val="en-SG"/>
        </w:rPr>
        <w:t>Foreign domestic workers lower the negative impact of older adult impairments on their informal caregivers: Findings from the Singapore Survey on Informal Caregiving</w:t>
      </w:r>
      <w:r w:rsidRPr="00924406">
        <w:rPr>
          <w:sz w:val="24"/>
          <w:szCs w:val="24"/>
        </w:rPr>
        <w:t>. Gerontological Society of America 65</w:t>
      </w:r>
      <w:r w:rsidRPr="00924406">
        <w:rPr>
          <w:sz w:val="24"/>
          <w:szCs w:val="24"/>
          <w:vertAlign w:val="superscript"/>
        </w:rPr>
        <w:t>th</w:t>
      </w:r>
      <w:r w:rsidRPr="00924406">
        <w:rPr>
          <w:sz w:val="24"/>
          <w:szCs w:val="24"/>
        </w:rPr>
        <w:t xml:space="preserve"> Annual Scientific Meeting, San Diego Convention Centre, San Diego, USA, 14</w:t>
      </w:r>
      <w:r w:rsidRPr="00924406">
        <w:rPr>
          <w:sz w:val="24"/>
          <w:szCs w:val="24"/>
          <w:vertAlign w:val="superscript"/>
        </w:rPr>
        <w:t>th</w:t>
      </w:r>
      <w:r w:rsidRPr="00924406">
        <w:rPr>
          <w:sz w:val="24"/>
          <w:szCs w:val="24"/>
        </w:rPr>
        <w:t>-18</w:t>
      </w:r>
      <w:r w:rsidRPr="00924406">
        <w:rPr>
          <w:sz w:val="24"/>
          <w:szCs w:val="24"/>
          <w:vertAlign w:val="superscript"/>
        </w:rPr>
        <w:t>th</w:t>
      </w:r>
      <w:r w:rsidRPr="00924406">
        <w:rPr>
          <w:sz w:val="24"/>
          <w:szCs w:val="24"/>
        </w:rPr>
        <w:t xml:space="preserve"> November 2012.</w:t>
      </w:r>
    </w:p>
    <w:p w14:paraId="179AC0A4" w14:textId="77777777" w:rsidR="00633902" w:rsidRPr="00633902" w:rsidRDefault="00633902" w:rsidP="00EA4252">
      <w:pPr>
        <w:pStyle w:val="ListParagraph"/>
        <w:jc w:val="both"/>
        <w:rPr>
          <w:sz w:val="24"/>
          <w:szCs w:val="24"/>
        </w:rPr>
      </w:pPr>
    </w:p>
    <w:p w14:paraId="246AE079" w14:textId="77777777" w:rsidR="00633902" w:rsidRPr="00633902" w:rsidRDefault="00633902" w:rsidP="00EA4252">
      <w:pPr>
        <w:pStyle w:val="ListParagraph"/>
        <w:numPr>
          <w:ilvl w:val="0"/>
          <w:numId w:val="11"/>
        </w:numPr>
        <w:jc w:val="both"/>
        <w:rPr>
          <w:rFonts w:ascii="Arial" w:hAnsi="Arial" w:cs="Arial"/>
          <w:color w:val="1F497D"/>
          <w:sz w:val="24"/>
          <w:szCs w:val="24"/>
        </w:rPr>
      </w:pPr>
      <w:r w:rsidRPr="00633902">
        <w:rPr>
          <w:sz w:val="24"/>
          <w:szCs w:val="24"/>
        </w:rPr>
        <w:t>Chan A, Malhotra C, Malhotra R, Rush J, Østbye T</w:t>
      </w:r>
      <w:r w:rsidRPr="00633902">
        <w:rPr>
          <w:i/>
          <w:iCs/>
          <w:sz w:val="24"/>
          <w:szCs w:val="24"/>
        </w:rPr>
        <w:t xml:space="preserve">. </w:t>
      </w:r>
      <w:r w:rsidRPr="00924406">
        <w:rPr>
          <w:iCs/>
          <w:sz w:val="24"/>
          <w:szCs w:val="24"/>
        </w:rPr>
        <w:t>Health Impact of Caregiving: Results from the Singapore Survey on Informal Caregiving</w:t>
      </w:r>
      <w:r w:rsidRPr="00633902">
        <w:rPr>
          <w:i/>
          <w:iCs/>
          <w:sz w:val="24"/>
          <w:szCs w:val="24"/>
        </w:rPr>
        <w:t xml:space="preserve">. </w:t>
      </w:r>
      <w:r w:rsidRPr="00633902">
        <w:rPr>
          <w:sz w:val="24"/>
          <w:szCs w:val="24"/>
        </w:rPr>
        <w:t>Gerontological Society of America 65</w:t>
      </w:r>
      <w:r w:rsidRPr="00633902">
        <w:rPr>
          <w:sz w:val="24"/>
          <w:szCs w:val="24"/>
          <w:vertAlign w:val="superscript"/>
        </w:rPr>
        <w:t>th</w:t>
      </w:r>
      <w:r w:rsidRPr="00633902">
        <w:rPr>
          <w:sz w:val="24"/>
          <w:szCs w:val="24"/>
        </w:rPr>
        <w:t xml:space="preserve"> Annual Scientific Meeting, San Diego Convention Centre, San Diego, USA, 14</w:t>
      </w:r>
      <w:r w:rsidRPr="00633902">
        <w:rPr>
          <w:sz w:val="24"/>
          <w:szCs w:val="24"/>
          <w:vertAlign w:val="superscript"/>
        </w:rPr>
        <w:t>th</w:t>
      </w:r>
      <w:r w:rsidRPr="00633902">
        <w:rPr>
          <w:sz w:val="24"/>
          <w:szCs w:val="24"/>
        </w:rPr>
        <w:t>-18</w:t>
      </w:r>
      <w:r w:rsidRPr="00633902">
        <w:rPr>
          <w:sz w:val="24"/>
          <w:szCs w:val="24"/>
          <w:vertAlign w:val="superscript"/>
        </w:rPr>
        <w:t>th</w:t>
      </w:r>
      <w:r w:rsidRPr="00633902">
        <w:rPr>
          <w:sz w:val="24"/>
          <w:szCs w:val="24"/>
        </w:rPr>
        <w:t xml:space="preserve"> November 2012.</w:t>
      </w:r>
    </w:p>
    <w:p w14:paraId="2F7240FB" w14:textId="77777777" w:rsidR="00A1442B" w:rsidRPr="00A1442B" w:rsidRDefault="00A1442B" w:rsidP="00EA4252">
      <w:pPr>
        <w:pStyle w:val="ListParagraph"/>
        <w:jc w:val="both"/>
        <w:rPr>
          <w:sz w:val="24"/>
          <w:szCs w:val="24"/>
        </w:rPr>
      </w:pPr>
    </w:p>
    <w:p w14:paraId="5BD42C2B" w14:textId="77777777" w:rsidR="00A1442B" w:rsidRDefault="00A1442B" w:rsidP="00EA4252">
      <w:pPr>
        <w:pStyle w:val="ListParagraph"/>
        <w:numPr>
          <w:ilvl w:val="0"/>
          <w:numId w:val="11"/>
        </w:numPr>
        <w:jc w:val="both"/>
        <w:rPr>
          <w:sz w:val="24"/>
          <w:szCs w:val="24"/>
        </w:rPr>
      </w:pPr>
      <w:r w:rsidRPr="00A1442B">
        <w:rPr>
          <w:sz w:val="24"/>
          <w:szCs w:val="24"/>
        </w:rPr>
        <w:t xml:space="preserve">Bravender T, Lyna P, Tulsky JA, Østbye T, Alexander S, Dolor R, Coffman CJ, Bilheimer A, Lin PH, Pollak KI, </w:t>
      </w:r>
      <w:r w:rsidRPr="00A1442B">
        <w:rPr>
          <w:bCs/>
          <w:sz w:val="24"/>
          <w:szCs w:val="24"/>
        </w:rPr>
        <w:t>Primary care physicians’ assurances of confidentiality and time spent alone with adolescents during routine health care visits</w:t>
      </w:r>
      <w:r w:rsidRPr="00A1442B">
        <w:rPr>
          <w:sz w:val="24"/>
          <w:szCs w:val="24"/>
        </w:rPr>
        <w:t>.  Annual Meeting of the Society for Adolescent Health and Medicine, Atlanta, GA, 15 March 2013.</w:t>
      </w:r>
    </w:p>
    <w:p w14:paraId="2CF5424E" w14:textId="77777777" w:rsidR="007823F1" w:rsidRPr="006A6257" w:rsidRDefault="007823F1" w:rsidP="006A6257">
      <w:pPr>
        <w:jc w:val="both"/>
        <w:rPr>
          <w:sz w:val="24"/>
          <w:szCs w:val="24"/>
        </w:rPr>
      </w:pPr>
    </w:p>
    <w:p w14:paraId="247CBD87" w14:textId="77777777" w:rsidR="007823F1" w:rsidRPr="007823F1" w:rsidRDefault="007823F1" w:rsidP="00EA4252">
      <w:pPr>
        <w:pStyle w:val="ListParagraph"/>
        <w:numPr>
          <w:ilvl w:val="0"/>
          <w:numId w:val="11"/>
        </w:numPr>
        <w:jc w:val="both"/>
        <w:rPr>
          <w:sz w:val="24"/>
          <w:szCs w:val="24"/>
        </w:rPr>
      </w:pPr>
      <w:r w:rsidRPr="007823F1">
        <w:rPr>
          <w:sz w:val="24"/>
          <w:szCs w:val="24"/>
        </w:rPr>
        <w:t>Malhotra R, Chei CL, Østbye T, Chan A, Matchar DB. Older person BPSDs and functional limitations mediate the association between older person cognitive impairment and caregiver depression: Findings from the Singapore Surve</w:t>
      </w:r>
      <w:r>
        <w:rPr>
          <w:sz w:val="24"/>
          <w:szCs w:val="24"/>
        </w:rPr>
        <w:t xml:space="preserve">y on Informal Caregiving. Symposium on </w:t>
      </w:r>
      <w:r w:rsidRPr="007823F1">
        <w:rPr>
          <w:sz w:val="24"/>
          <w:szCs w:val="24"/>
        </w:rPr>
        <w:t>Caregiving for the elderly in Asia.  20th IAGG World Congress of Gerontology and Geriatrics, COEX, Seoul, Korea, 23rd-27th June 2013.</w:t>
      </w:r>
    </w:p>
    <w:p w14:paraId="1E9FE4EB" w14:textId="77777777" w:rsidR="007823F1" w:rsidRDefault="007823F1" w:rsidP="00EA4252">
      <w:pPr>
        <w:pStyle w:val="ListParagraph"/>
        <w:jc w:val="both"/>
        <w:rPr>
          <w:sz w:val="24"/>
          <w:szCs w:val="24"/>
        </w:rPr>
      </w:pPr>
    </w:p>
    <w:p w14:paraId="75B7100E" w14:textId="77777777" w:rsidR="007823F1" w:rsidRPr="007823F1" w:rsidRDefault="007823F1" w:rsidP="00EA4252">
      <w:pPr>
        <w:pStyle w:val="ListParagraph"/>
        <w:numPr>
          <w:ilvl w:val="0"/>
          <w:numId w:val="11"/>
        </w:numPr>
        <w:jc w:val="both"/>
        <w:rPr>
          <w:sz w:val="24"/>
          <w:szCs w:val="24"/>
        </w:rPr>
      </w:pPr>
      <w:r w:rsidRPr="007823F1">
        <w:rPr>
          <w:sz w:val="24"/>
          <w:szCs w:val="24"/>
        </w:rPr>
        <w:t>Østbye T, Malhotra R, Malhotra C, Arambepola A, Chan A. Foreign domestic workers can ease the burden of caregiving: The Singapor</w:t>
      </w:r>
      <w:r>
        <w:rPr>
          <w:sz w:val="24"/>
          <w:szCs w:val="24"/>
        </w:rPr>
        <w:t>e Survey on Informal Caregiving</w:t>
      </w:r>
      <w:r w:rsidRPr="007823F1">
        <w:rPr>
          <w:sz w:val="24"/>
          <w:szCs w:val="24"/>
        </w:rPr>
        <w:t xml:space="preserve">  20th IAGG World Congress of Gerontology and Geriatrics, COEX, Seoul, Korea, 23rd-27th June 2013.</w:t>
      </w:r>
    </w:p>
    <w:p w14:paraId="1319245D" w14:textId="77777777" w:rsidR="00CF0427" w:rsidRDefault="00CF0427" w:rsidP="00EA4252">
      <w:pPr>
        <w:pStyle w:val="ListParagraph"/>
        <w:jc w:val="both"/>
        <w:rPr>
          <w:sz w:val="24"/>
          <w:szCs w:val="24"/>
        </w:rPr>
      </w:pPr>
    </w:p>
    <w:p w14:paraId="7E862DA6" w14:textId="77777777" w:rsidR="00CF0427" w:rsidRDefault="00CF0427" w:rsidP="00EA4252">
      <w:pPr>
        <w:pStyle w:val="ListParagraph"/>
        <w:numPr>
          <w:ilvl w:val="0"/>
          <w:numId w:val="11"/>
        </w:numPr>
        <w:jc w:val="both"/>
        <w:rPr>
          <w:color w:val="000000" w:themeColor="text1"/>
          <w:sz w:val="24"/>
          <w:szCs w:val="24"/>
        </w:rPr>
      </w:pPr>
      <w:r w:rsidRPr="00CF0427">
        <w:rPr>
          <w:color w:val="000000" w:themeColor="text1"/>
          <w:sz w:val="24"/>
          <w:szCs w:val="24"/>
        </w:rPr>
        <w:t xml:space="preserve">Vasquez K, Khoo G, Zaw MH, Malhotra R, Østbye T, Chan MF, Chew L, Thilagaratnam S. Lessons learned from Singapore’s National Weight Management Program, Lose to Win 2009-2012. World Conference on Health Promotion, </w:t>
      </w:r>
      <w:r>
        <w:rPr>
          <w:color w:val="000000" w:themeColor="text1"/>
          <w:sz w:val="24"/>
          <w:szCs w:val="24"/>
        </w:rPr>
        <w:t>Pattaya, Thailand, 25-29 August 2013.</w:t>
      </w:r>
    </w:p>
    <w:p w14:paraId="23681F02" w14:textId="77777777" w:rsidR="00912CCB" w:rsidRPr="00912CCB" w:rsidRDefault="00912CCB" w:rsidP="00EA4252">
      <w:pPr>
        <w:pStyle w:val="ListParagraph"/>
        <w:jc w:val="both"/>
        <w:rPr>
          <w:sz w:val="24"/>
          <w:szCs w:val="24"/>
        </w:rPr>
      </w:pPr>
    </w:p>
    <w:p w14:paraId="5E4B6408" w14:textId="77777777" w:rsidR="00912CCB" w:rsidRDefault="00912CCB" w:rsidP="00EA4252">
      <w:pPr>
        <w:pStyle w:val="ListParagraph"/>
        <w:numPr>
          <w:ilvl w:val="0"/>
          <w:numId w:val="11"/>
        </w:numPr>
        <w:jc w:val="both"/>
        <w:rPr>
          <w:sz w:val="24"/>
          <w:szCs w:val="24"/>
        </w:rPr>
      </w:pPr>
      <w:r w:rsidRPr="00912CCB">
        <w:rPr>
          <w:sz w:val="24"/>
          <w:szCs w:val="24"/>
        </w:rPr>
        <w:t>Noda M, Malhotra R, DeSilva V, Sapukotana P, DeSilva A, Kirkorowics J, Allen J, Østbye T. Association of occupational factors with low back pain among drivers of three-wheelers in Sri Lanka.  8</w:t>
      </w:r>
      <w:r w:rsidRPr="00912CCB">
        <w:rPr>
          <w:sz w:val="24"/>
          <w:szCs w:val="24"/>
          <w:vertAlign w:val="superscript"/>
        </w:rPr>
        <w:t>th</w:t>
      </w:r>
      <w:r w:rsidRPr="00912CCB">
        <w:rPr>
          <w:sz w:val="24"/>
          <w:szCs w:val="24"/>
        </w:rPr>
        <w:t xml:space="preserve"> Public Health and Occupational Medicine Conference, Singapore, 29-30 August 2013.</w:t>
      </w:r>
    </w:p>
    <w:p w14:paraId="31BE9038" w14:textId="77777777" w:rsidR="00EB2CE0" w:rsidRPr="008042E6" w:rsidRDefault="00EB2CE0" w:rsidP="00EA4252">
      <w:pPr>
        <w:jc w:val="both"/>
        <w:rPr>
          <w:color w:val="000000" w:themeColor="text1"/>
          <w:sz w:val="24"/>
          <w:szCs w:val="24"/>
        </w:rPr>
      </w:pPr>
    </w:p>
    <w:p w14:paraId="30FFB28E" w14:textId="77777777" w:rsidR="00EB2CE0" w:rsidRPr="00EB2CE0" w:rsidRDefault="00EB2CE0" w:rsidP="00EA4252">
      <w:pPr>
        <w:pStyle w:val="ListParagraph"/>
        <w:numPr>
          <w:ilvl w:val="0"/>
          <w:numId w:val="11"/>
        </w:numPr>
        <w:autoSpaceDE w:val="0"/>
        <w:autoSpaceDN w:val="0"/>
        <w:adjustRightInd w:val="0"/>
        <w:jc w:val="both"/>
        <w:rPr>
          <w:color w:val="000000"/>
          <w:sz w:val="24"/>
          <w:szCs w:val="24"/>
        </w:rPr>
      </w:pPr>
      <w:r w:rsidRPr="00EB2CE0">
        <w:rPr>
          <w:color w:val="000000"/>
          <w:sz w:val="24"/>
          <w:szCs w:val="24"/>
        </w:rPr>
        <w:lastRenderedPageBreak/>
        <w:t>Pollak KI, Coffman CJ, Alexander SC, Østbye T, Lyna P, Tulsky JA, Bilheimer, A, Dolor RJ, Lin, P-H, Bodner, ME, Bravender, T Weight’s up? Predictors of weight-related communication in primary care visits with overweight adolescents.  American Academy on Communication in Healthcare International Conference. Montreal, Canada 2013.</w:t>
      </w:r>
    </w:p>
    <w:p w14:paraId="0210269A" w14:textId="77777777" w:rsidR="00EB2CE0" w:rsidRPr="00EB2CE0" w:rsidRDefault="00EB2CE0" w:rsidP="00EA4252">
      <w:pPr>
        <w:pStyle w:val="ListParagraph"/>
        <w:autoSpaceDE w:val="0"/>
        <w:autoSpaceDN w:val="0"/>
        <w:adjustRightInd w:val="0"/>
        <w:jc w:val="both"/>
        <w:rPr>
          <w:color w:val="000000"/>
          <w:sz w:val="24"/>
          <w:szCs w:val="24"/>
        </w:rPr>
      </w:pPr>
    </w:p>
    <w:p w14:paraId="1E53734D" w14:textId="77777777" w:rsidR="00B10074" w:rsidRDefault="00EB2CE0" w:rsidP="00EA4252">
      <w:pPr>
        <w:pStyle w:val="ListParagraph"/>
        <w:numPr>
          <w:ilvl w:val="0"/>
          <w:numId w:val="11"/>
        </w:numPr>
        <w:jc w:val="both"/>
        <w:rPr>
          <w:color w:val="000000"/>
        </w:rPr>
      </w:pPr>
      <w:r w:rsidRPr="00EB2CE0">
        <w:rPr>
          <w:color w:val="000000"/>
          <w:sz w:val="24"/>
          <w:szCs w:val="24"/>
        </w:rPr>
        <w:t>Alexander SC, Fortenberry JD, Pollak KI, Bravender T, Davis JK, Østbye T, Tulsky, JA, Dolor RJ, Shields C. Sex Talk During Adolescent Health Maintenance Visits. American Academy on Communication in Healthcare International Conference. Montreal, Canada, 2013.</w:t>
      </w:r>
      <w:r w:rsidRPr="00EB2CE0">
        <w:rPr>
          <w:color w:val="000000"/>
        </w:rPr>
        <w:t xml:space="preserve"> </w:t>
      </w:r>
    </w:p>
    <w:p w14:paraId="7DA2F0C2" w14:textId="77777777" w:rsidR="00B10074" w:rsidRDefault="00B10074" w:rsidP="00EA4252">
      <w:pPr>
        <w:pStyle w:val="ListParagraph"/>
        <w:jc w:val="both"/>
        <w:rPr>
          <w:color w:val="000000"/>
        </w:rPr>
      </w:pPr>
    </w:p>
    <w:p w14:paraId="273BC067" w14:textId="77777777" w:rsidR="00B10074" w:rsidRPr="00B10074" w:rsidRDefault="00114062" w:rsidP="00EA4252">
      <w:pPr>
        <w:pStyle w:val="ListParagraph"/>
        <w:numPr>
          <w:ilvl w:val="0"/>
          <w:numId w:val="11"/>
        </w:numPr>
        <w:jc w:val="both"/>
        <w:rPr>
          <w:color w:val="000000"/>
        </w:rPr>
      </w:pPr>
      <w:r w:rsidRPr="00B10074">
        <w:rPr>
          <w:color w:val="000000"/>
          <w:sz w:val="24"/>
          <w:szCs w:val="24"/>
        </w:rPr>
        <w:t>Østbye T. Is there time for management of patients with chronic diseases in primary care? Aging Center Research Seminar (Pepper sponsored), Duke University, Durham, NC, 18 October 2013.</w:t>
      </w:r>
    </w:p>
    <w:p w14:paraId="126E2B7A" w14:textId="77777777" w:rsidR="00B10074" w:rsidRPr="00B10074" w:rsidRDefault="00B10074" w:rsidP="00EA4252">
      <w:pPr>
        <w:pStyle w:val="ListParagraph"/>
        <w:jc w:val="both"/>
        <w:rPr>
          <w:color w:val="000000"/>
        </w:rPr>
      </w:pPr>
    </w:p>
    <w:p w14:paraId="47881CA9" w14:textId="77777777" w:rsidR="00B10074" w:rsidRPr="00625B08" w:rsidRDefault="00B10074" w:rsidP="00EA4252">
      <w:pPr>
        <w:pStyle w:val="ListParagraph"/>
        <w:numPr>
          <w:ilvl w:val="0"/>
          <w:numId w:val="11"/>
        </w:numPr>
        <w:jc w:val="both"/>
        <w:rPr>
          <w:color w:val="000000"/>
        </w:rPr>
      </w:pPr>
      <w:r w:rsidRPr="00B10074">
        <w:rPr>
          <w:sz w:val="24"/>
          <w:szCs w:val="24"/>
        </w:rPr>
        <w:t>Noda M, Malhotra R, DeSilva V, Sapukotana P, DeSilva A, Kirkorowics J, Allen J, Østbye T. Occupational Risk Factors for Low Back Pain among Drivers of Three-Wheelers in Sri Lanka</w:t>
      </w:r>
      <w:r>
        <w:rPr>
          <w:sz w:val="24"/>
          <w:szCs w:val="24"/>
        </w:rPr>
        <w:t>. 45</w:t>
      </w:r>
      <w:r w:rsidRPr="00B10074">
        <w:rPr>
          <w:sz w:val="24"/>
          <w:szCs w:val="24"/>
          <w:vertAlign w:val="superscript"/>
        </w:rPr>
        <w:t>th</w:t>
      </w:r>
      <w:r>
        <w:rPr>
          <w:sz w:val="24"/>
          <w:szCs w:val="24"/>
        </w:rPr>
        <w:t xml:space="preserve"> Asia Pacific Academic Consortium for Public Health, Wuhan, China 24-28 October 2013.</w:t>
      </w:r>
    </w:p>
    <w:p w14:paraId="549D6C46" w14:textId="77777777" w:rsidR="00625B08" w:rsidRPr="00625B08" w:rsidRDefault="00625B08" w:rsidP="00EA4252">
      <w:pPr>
        <w:pStyle w:val="ListParagraph"/>
        <w:jc w:val="both"/>
        <w:rPr>
          <w:color w:val="000000"/>
        </w:rPr>
      </w:pPr>
    </w:p>
    <w:p w14:paraId="4A634F0F" w14:textId="77777777" w:rsidR="00625B08" w:rsidRPr="00625B08" w:rsidRDefault="00625B08" w:rsidP="00EA4252">
      <w:pPr>
        <w:pStyle w:val="ListParagraph"/>
        <w:numPr>
          <w:ilvl w:val="0"/>
          <w:numId w:val="11"/>
        </w:numPr>
        <w:jc w:val="both"/>
        <w:rPr>
          <w:color w:val="000000"/>
          <w:sz w:val="24"/>
          <w:szCs w:val="24"/>
        </w:rPr>
      </w:pPr>
      <w:r w:rsidRPr="00625B08">
        <w:rPr>
          <w:color w:val="000000"/>
          <w:sz w:val="24"/>
          <w:szCs w:val="24"/>
        </w:rPr>
        <w:t>Huang JS, Malhotra R, Allen JC, Tan NC, Chan A, Østbye T, Saito Y. Defining normative values for hand grip strength among older Singaporeans: a quantile regression-based approach.  International Conference on Frailty &amp; Sarcopenia Research, Barcelona, Spain, 12-14 March 2014.</w:t>
      </w:r>
    </w:p>
    <w:p w14:paraId="7FD43CBD" w14:textId="77777777" w:rsidR="00625B08" w:rsidRPr="00625B08" w:rsidRDefault="00625B08" w:rsidP="00EA4252">
      <w:pPr>
        <w:pStyle w:val="ListParagraph"/>
        <w:jc w:val="both"/>
        <w:rPr>
          <w:color w:val="000000"/>
          <w:sz w:val="24"/>
          <w:szCs w:val="24"/>
        </w:rPr>
      </w:pPr>
    </w:p>
    <w:p w14:paraId="4B21F77B" w14:textId="77777777" w:rsidR="00625B08" w:rsidRDefault="00625B08" w:rsidP="00EA4252">
      <w:pPr>
        <w:pStyle w:val="ListParagraph"/>
        <w:numPr>
          <w:ilvl w:val="0"/>
          <w:numId w:val="11"/>
        </w:numPr>
        <w:jc w:val="both"/>
        <w:rPr>
          <w:color w:val="000000"/>
          <w:sz w:val="24"/>
          <w:szCs w:val="24"/>
        </w:rPr>
      </w:pPr>
      <w:r w:rsidRPr="00625B08">
        <w:rPr>
          <w:color w:val="000000"/>
          <w:sz w:val="24"/>
          <w:szCs w:val="24"/>
        </w:rPr>
        <w:t>Huang JS, Malhotra R, Allen JC, Tan NC, Chan A, Østbye T, Saito Y. Association of hand grip strength with 4-year all-cause mortality among older Singaporeans: findings from a prospective cohort study. International Conference on Frailty &amp; Sarcopenia Research, Barcelona, Spain, 12-14 March 2014.</w:t>
      </w:r>
    </w:p>
    <w:p w14:paraId="7569B462" w14:textId="77777777" w:rsidR="00625B08" w:rsidRPr="00625B08" w:rsidRDefault="00625B08" w:rsidP="00EA4252">
      <w:pPr>
        <w:pStyle w:val="ListParagraph"/>
        <w:jc w:val="both"/>
        <w:rPr>
          <w:color w:val="000000"/>
          <w:sz w:val="24"/>
          <w:szCs w:val="24"/>
        </w:rPr>
      </w:pPr>
    </w:p>
    <w:p w14:paraId="335AD230" w14:textId="77777777" w:rsidR="00625B08" w:rsidRPr="00625B08" w:rsidRDefault="00625B08" w:rsidP="00EA4252">
      <w:pPr>
        <w:pStyle w:val="ListParagraph"/>
        <w:numPr>
          <w:ilvl w:val="0"/>
          <w:numId w:val="11"/>
        </w:numPr>
        <w:jc w:val="both"/>
        <w:rPr>
          <w:color w:val="000000"/>
          <w:sz w:val="24"/>
          <w:szCs w:val="24"/>
        </w:rPr>
      </w:pPr>
      <w:r w:rsidRPr="00625B08">
        <w:rPr>
          <w:color w:val="000000"/>
          <w:sz w:val="24"/>
          <w:szCs w:val="24"/>
        </w:rPr>
        <w:t>Stroo M, Østbye T, Eisenstein EI, Dement J. The relationship between BMI and the use of antidepressant medication in an employee population. 12th International Congress on Obesity (ICO). 17-20 March 2014, Kuala Lumpur, Malaysia.</w:t>
      </w:r>
    </w:p>
    <w:p w14:paraId="71CDA339" w14:textId="77777777" w:rsidR="00625B08" w:rsidRPr="00625B08" w:rsidRDefault="00625B08" w:rsidP="00EA4252">
      <w:pPr>
        <w:pStyle w:val="ListParagraph"/>
        <w:jc w:val="both"/>
        <w:rPr>
          <w:color w:val="000000"/>
          <w:sz w:val="24"/>
          <w:szCs w:val="24"/>
        </w:rPr>
      </w:pPr>
    </w:p>
    <w:p w14:paraId="4F7578A2" w14:textId="77777777" w:rsidR="00625B08" w:rsidRPr="00625B08" w:rsidRDefault="00625B08" w:rsidP="00EA4252">
      <w:pPr>
        <w:pStyle w:val="ListParagraph"/>
        <w:numPr>
          <w:ilvl w:val="0"/>
          <w:numId w:val="11"/>
        </w:numPr>
        <w:jc w:val="both"/>
        <w:rPr>
          <w:color w:val="000000"/>
          <w:sz w:val="24"/>
          <w:szCs w:val="24"/>
        </w:rPr>
      </w:pPr>
      <w:r w:rsidRPr="00625B08">
        <w:rPr>
          <w:color w:val="000000"/>
          <w:sz w:val="24"/>
          <w:szCs w:val="24"/>
        </w:rPr>
        <w:t>Stroo M, Østbye T, Eisenstein EI, Peterson BI, Dement J. Weight related comorbidities associated with increased health care costs. 12th International Congress on Obesity (ICO). 17-20 March 2014, Kuala Lumpur, Malaysia.</w:t>
      </w:r>
    </w:p>
    <w:p w14:paraId="42A5EEEA" w14:textId="77777777" w:rsidR="00625B08" w:rsidRPr="00625B08" w:rsidRDefault="00625B08" w:rsidP="00EA4252">
      <w:pPr>
        <w:pStyle w:val="ListParagraph"/>
        <w:jc w:val="both"/>
        <w:rPr>
          <w:color w:val="000000"/>
          <w:sz w:val="24"/>
          <w:szCs w:val="24"/>
        </w:rPr>
      </w:pPr>
    </w:p>
    <w:p w14:paraId="5F4A651A" w14:textId="77777777" w:rsidR="009D4E42" w:rsidRPr="009D4E42" w:rsidRDefault="00625B08" w:rsidP="00EA4252">
      <w:pPr>
        <w:pStyle w:val="ListParagraph"/>
        <w:numPr>
          <w:ilvl w:val="0"/>
          <w:numId w:val="11"/>
        </w:numPr>
        <w:jc w:val="both"/>
        <w:rPr>
          <w:color w:val="000000"/>
          <w:sz w:val="24"/>
          <w:szCs w:val="24"/>
        </w:rPr>
      </w:pPr>
      <w:r w:rsidRPr="00625B08">
        <w:rPr>
          <w:color w:val="000000"/>
          <w:sz w:val="24"/>
          <w:szCs w:val="24"/>
        </w:rPr>
        <w:t>Østbye T, Mann CM, Brouwer RJN, Vaughn A, Bartlett R, Ward DS. The Keys to Healthy Family Child Care Homes (KEYS) intervention study: design, rationale and baseline characteristics. 12th International Congress on Obesity (ICO). 17-20 March 2014, Kuala Lumpur, Malaysia.</w:t>
      </w:r>
      <w:r w:rsidR="009D4E42" w:rsidRPr="009D4E42">
        <w:t xml:space="preserve"> </w:t>
      </w:r>
    </w:p>
    <w:p w14:paraId="717AACC8" w14:textId="77777777" w:rsidR="009D4E42" w:rsidRPr="009D4E42" w:rsidRDefault="009D4E42" w:rsidP="00EA4252">
      <w:pPr>
        <w:pStyle w:val="ListParagraph"/>
        <w:jc w:val="both"/>
        <w:rPr>
          <w:color w:val="000000"/>
          <w:sz w:val="24"/>
          <w:szCs w:val="24"/>
        </w:rPr>
      </w:pPr>
    </w:p>
    <w:p w14:paraId="73DC86D7" w14:textId="77777777" w:rsidR="00625B08" w:rsidRDefault="009D4E42" w:rsidP="00EA4252">
      <w:pPr>
        <w:pStyle w:val="ListParagraph"/>
        <w:numPr>
          <w:ilvl w:val="0"/>
          <w:numId w:val="11"/>
        </w:numPr>
        <w:jc w:val="both"/>
        <w:rPr>
          <w:color w:val="000000"/>
          <w:sz w:val="24"/>
          <w:szCs w:val="24"/>
        </w:rPr>
      </w:pPr>
      <w:r w:rsidRPr="009D4E42">
        <w:rPr>
          <w:color w:val="000000"/>
          <w:sz w:val="24"/>
          <w:szCs w:val="24"/>
        </w:rPr>
        <w:t>Bodinayaka CK, Tillekeratne LG, Nagahawatte A, Kodikaara Arachchii W, Devasiri V, Vidanagama D, Woods C, Østbye T, Gubler DJ, Woods CW, Reller ME Accuracy of clinical diagnosis of dengue fever in Southern Sri Lanka, 2012- 2013. 24th Annual Meeting, European Society of Clinical Micro</w:t>
      </w:r>
      <w:r>
        <w:rPr>
          <w:color w:val="000000"/>
          <w:sz w:val="24"/>
          <w:szCs w:val="24"/>
        </w:rPr>
        <w:t>biology and Infectious Diseases,</w:t>
      </w:r>
      <w:r w:rsidRPr="009D4E42">
        <w:rPr>
          <w:color w:val="000000"/>
          <w:sz w:val="24"/>
          <w:szCs w:val="24"/>
        </w:rPr>
        <w:t xml:space="preserve"> 10-13 May 2014</w:t>
      </w:r>
      <w:r>
        <w:rPr>
          <w:color w:val="000000"/>
          <w:sz w:val="24"/>
          <w:szCs w:val="24"/>
        </w:rPr>
        <w:t xml:space="preserve">, </w:t>
      </w:r>
      <w:r w:rsidRPr="009D4E42">
        <w:rPr>
          <w:color w:val="000000"/>
          <w:sz w:val="24"/>
          <w:szCs w:val="24"/>
        </w:rPr>
        <w:t>Barcelona, Spain.</w:t>
      </w:r>
    </w:p>
    <w:p w14:paraId="3AD91AFE" w14:textId="77777777" w:rsidR="00310EC2" w:rsidRPr="00310EC2" w:rsidRDefault="00310EC2" w:rsidP="00310EC2">
      <w:pPr>
        <w:pStyle w:val="ListParagraph"/>
        <w:rPr>
          <w:color w:val="000000"/>
          <w:sz w:val="24"/>
          <w:szCs w:val="24"/>
        </w:rPr>
      </w:pPr>
    </w:p>
    <w:p w14:paraId="6FCFD607" w14:textId="77777777" w:rsidR="00310EC2" w:rsidRPr="00310EC2" w:rsidRDefault="00310EC2" w:rsidP="00310EC2">
      <w:pPr>
        <w:pStyle w:val="ListParagraph"/>
        <w:numPr>
          <w:ilvl w:val="0"/>
          <w:numId w:val="11"/>
        </w:numPr>
        <w:jc w:val="both"/>
        <w:rPr>
          <w:color w:val="000000"/>
          <w:sz w:val="24"/>
          <w:szCs w:val="24"/>
        </w:rPr>
      </w:pPr>
      <w:r w:rsidRPr="00771849">
        <w:rPr>
          <w:color w:val="000000"/>
          <w:sz w:val="24"/>
          <w:szCs w:val="24"/>
          <w:lang w:val="nb-NO"/>
        </w:rPr>
        <w:t xml:space="preserve">Siew JYS, Allen JC, Malhotra R, Østbye T, Song H, Tan TC. </w:t>
      </w:r>
      <w:r w:rsidRPr="00310EC2">
        <w:rPr>
          <w:color w:val="000000"/>
          <w:sz w:val="24"/>
          <w:szCs w:val="24"/>
        </w:rPr>
        <w:t>Progestogen for threatened miscarriage: A randomised controlled trial comparing micronised progesterone and dydrogesterone</w:t>
      </w:r>
      <w:r>
        <w:rPr>
          <w:color w:val="000000"/>
          <w:sz w:val="24"/>
          <w:szCs w:val="24"/>
        </w:rPr>
        <w:t xml:space="preserve">. </w:t>
      </w:r>
      <w:r w:rsidRPr="00310EC2">
        <w:rPr>
          <w:color w:val="000000"/>
          <w:sz w:val="24"/>
          <w:szCs w:val="24"/>
        </w:rPr>
        <w:t>XXIV European Congress of Perinatal Medicine</w:t>
      </w:r>
      <w:r>
        <w:rPr>
          <w:color w:val="000000"/>
          <w:sz w:val="24"/>
          <w:szCs w:val="24"/>
        </w:rPr>
        <w:t xml:space="preserve">, Florence, </w:t>
      </w:r>
      <w:r w:rsidRPr="00310EC2">
        <w:rPr>
          <w:color w:val="000000"/>
          <w:sz w:val="24"/>
          <w:szCs w:val="24"/>
        </w:rPr>
        <w:t>Italy</w:t>
      </w:r>
      <w:r>
        <w:rPr>
          <w:color w:val="000000"/>
          <w:sz w:val="24"/>
          <w:szCs w:val="24"/>
        </w:rPr>
        <w:t xml:space="preserve">. </w:t>
      </w:r>
      <w:r w:rsidRPr="00310EC2">
        <w:rPr>
          <w:color w:val="000000"/>
          <w:sz w:val="24"/>
          <w:szCs w:val="24"/>
        </w:rPr>
        <w:t>4-7 June 2014</w:t>
      </w:r>
    </w:p>
    <w:p w14:paraId="53DA5B6B" w14:textId="77777777" w:rsidR="009D4E42" w:rsidRPr="009D4E42" w:rsidRDefault="009D4E42" w:rsidP="00EA4252">
      <w:pPr>
        <w:pStyle w:val="ListParagraph"/>
        <w:jc w:val="both"/>
        <w:rPr>
          <w:color w:val="000000"/>
          <w:sz w:val="24"/>
          <w:szCs w:val="24"/>
        </w:rPr>
      </w:pPr>
    </w:p>
    <w:p w14:paraId="12D44C8C" w14:textId="77777777" w:rsidR="009D4E42" w:rsidRDefault="009D4E42" w:rsidP="00EA4252">
      <w:pPr>
        <w:pStyle w:val="ListParagraph"/>
        <w:numPr>
          <w:ilvl w:val="0"/>
          <w:numId w:val="11"/>
        </w:numPr>
        <w:jc w:val="both"/>
        <w:rPr>
          <w:color w:val="000000"/>
          <w:sz w:val="24"/>
          <w:szCs w:val="24"/>
        </w:rPr>
      </w:pPr>
      <w:r w:rsidRPr="009D4E42">
        <w:rPr>
          <w:color w:val="000000"/>
          <w:sz w:val="24"/>
          <w:szCs w:val="24"/>
        </w:rPr>
        <w:t>Alexander SC, Fortenber</w:t>
      </w:r>
      <w:r>
        <w:rPr>
          <w:color w:val="000000"/>
          <w:sz w:val="24"/>
          <w:szCs w:val="24"/>
        </w:rPr>
        <w:t>ry JD, Pollak KI, Bravender T, Ø</w:t>
      </w:r>
      <w:r w:rsidRPr="009D4E42">
        <w:rPr>
          <w:color w:val="000000"/>
          <w:sz w:val="24"/>
          <w:szCs w:val="24"/>
        </w:rPr>
        <w:t>stbye T, Shields, CG. Physicians’ use of inclusive sexual orientation language during annual visits wit</w:t>
      </w:r>
      <w:r>
        <w:rPr>
          <w:color w:val="000000"/>
          <w:sz w:val="24"/>
          <w:szCs w:val="24"/>
        </w:rPr>
        <w:t xml:space="preserve">h teenagers. </w:t>
      </w:r>
      <w:r w:rsidRPr="009D4E42">
        <w:rPr>
          <w:color w:val="000000"/>
          <w:sz w:val="24"/>
          <w:szCs w:val="24"/>
        </w:rPr>
        <w:t>12th International Conference on Communication in Healthcare (ICCH). September 2014</w:t>
      </w:r>
      <w:r>
        <w:rPr>
          <w:color w:val="000000"/>
          <w:sz w:val="24"/>
          <w:szCs w:val="24"/>
        </w:rPr>
        <w:t>, Amsterdam, Netherlands.</w:t>
      </w:r>
    </w:p>
    <w:p w14:paraId="4F5A160F" w14:textId="77777777" w:rsidR="00392B86" w:rsidRPr="00392B86" w:rsidRDefault="00392B86" w:rsidP="00392B86">
      <w:pPr>
        <w:pStyle w:val="ListParagraph"/>
        <w:rPr>
          <w:color w:val="000000"/>
          <w:sz w:val="24"/>
          <w:szCs w:val="24"/>
        </w:rPr>
      </w:pPr>
    </w:p>
    <w:p w14:paraId="4C675F4E" w14:textId="77777777" w:rsidR="00392B86" w:rsidRPr="00392B86" w:rsidRDefault="00392B86" w:rsidP="00392B86">
      <w:pPr>
        <w:pStyle w:val="ListParagraph"/>
        <w:numPr>
          <w:ilvl w:val="0"/>
          <w:numId w:val="11"/>
        </w:numPr>
        <w:jc w:val="both"/>
        <w:rPr>
          <w:color w:val="000000"/>
          <w:sz w:val="24"/>
          <w:szCs w:val="24"/>
        </w:rPr>
      </w:pPr>
      <w:r w:rsidRPr="00392B86">
        <w:rPr>
          <w:color w:val="000000"/>
          <w:sz w:val="24"/>
          <w:szCs w:val="24"/>
        </w:rPr>
        <w:t xml:space="preserve">Malhotra R, Huang JS, Allen JC, Chan A, Tan NC, Østbye T, Saito Y. Association of hand grip strength and 4-year mortality among elderly Singaporeans. SingHealth Duke-NUS Congress 2014, Singapore, 5th -6th September 2014 </w:t>
      </w:r>
    </w:p>
    <w:p w14:paraId="0D85CEB7" w14:textId="77777777" w:rsidR="00392B86" w:rsidRPr="00392B86" w:rsidRDefault="00392B86" w:rsidP="00392B86">
      <w:pPr>
        <w:pStyle w:val="ListParagraph"/>
        <w:jc w:val="both"/>
        <w:rPr>
          <w:color w:val="000000"/>
          <w:sz w:val="24"/>
          <w:szCs w:val="24"/>
        </w:rPr>
      </w:pPr>
    </w:p>
    <w:p w14:paraId="1FC0A8D0" w14:textId="77777777" w:rsidR="009D4E42" w:rsidRDefault="00392B86" w:rsidP="00EA4252">
      <w:pPr>
        <w:pStyle w:val="ListParagraph"/>
        <w:numPr>
          <w:ilvl w:val="0"/>
          <w:numId w:val="11"/>
        </w:numPr>
        <w:jc w:val="both"/>
        <w:rPr>
          <w:color w:val="000000"/>
          <w:sz w:val="24"/>
          <w:szCs w:val="24"/>
        </w:rPr>
      </w:pPr>
      <w:r w:rsidRPr="00392B86">
        <w:rPr>
          <w:color w:val="000000"/>
          <w:sz w:val="24"/>
          <w:szCs w:val="24"/>
        </w:rPr>
        <w:t xml:space="preserve">Malhotra R, Huang JS, Allen JC, Tan NC, Chan A, Østbye T, Saito Y. Hand grip strength normative values of elderly Singaporeans. SingHealth Duke-NUS Congress 2014, Singapore, 5th -6th September 2014. </w:t>
      </w:r>
    </w:p>
    <w:p w14:paraId="6A6690E6" w14:textId="77777777" w:rsidR="00392B86" w:rsidRPr="00392B86" w:rsidRDefault="00392B86" w:rsidP="00392B86">
      <w:pPr>
        <w:jc w:val="both"/>
        <w:rPr>
          <w:color w:val="000000"/>
          <w:sz w:val="24"/>
          <w:szCs w:val="24"/>
        </w:rPr>
      </w:pPr>
    </w:p>
    <w:p w14:paraId="0ECBCCD4" w14:textId="77777777" w:rsidR="009D4E42" w:rsidRDefault="009D4E42" w:rsidP="00EA4252">
      <w:pPr>
        <w:pStyle w:val="ListParagraph"/>
        <w:numPr>
          <w:ilvl w:val="0"/>
          <w:numId w:val="11"/>
        </w:numPr>
        <w:jc w:val="both"/>
        <w:rPr>
          <w:color w:val="000000"/>
          <w:sz w:val="24"/>
          <w:szCs w:val="24"/>
        </w:rPr>
      </w:pPr>
      <w:r w:rsidRPr="009D4E42">
        <w:rPr>
          <w:color w:val="000000"/>
          <w:sz w:val="24"/>
          <w:szCs w:val="24"/>
        </w:rPr>
        <w:t xml:space="preserve">Alexander SC, Fortenberry JD, Pollak KI, Bravender T, </w:t>
      </w:r>
      <w:r>
        <w:rPr>
          <w:color w:val="000000"/>
          <w:sz w:val="24"/>
          <w:szCs w:val="24"/>
        </w:rPr>
        <w:t>Ø</w:t>
      </w:r>
      <w:r w:rsidRPr="009D4E42">
        <w:rPr>
          <w:color w:val="000000"/>
          <w:sz w:val="24"/>
          <w:szCs w:val="24"/>
        </w:rPr>
        <w:t>stbye T, Tulsky JA, Dolor R, Shields CG. Adolescent Sexual Behavior: Comparing verbal disclosure to physicians during visits with answers on self-report que</w:t>
      </w:r>
      <w:r>
        <w:rPr>
          <w:color w:val="000000"/>
          <w:sz w:val="24"/>
          <w:szCs w:val="24"/>
        </w:rPr>
        <w:t>stionnaires.</w:t>
      </w:r>
      <w:r w:rsidRPr="009D4E42">
        <w:rPr>
          <w:color w:val="000000"/>
          <w:sz w:val="24"/>
          <w:szCs w:val="24"/>
        </w:rPr>
        <w:t>12th International Conference on Communication in Healthcare (ICCH). September 2014</w:t>
      </w:r>
      <w:r w:rsidR="00A2411A">
        <w:rPr>
          <w:color w:val="000000"/>
          <w:sz w:val="24"/>
          <w:szCs w:val="24"/>
        </w:rPr>
        <w:t>, Amsterdam,</w:t>
      </w:r>
      <w:r>
        <w:rPr>
          <w:color w:val="000000"/>
          <w:sz w:val="24"/>
          <w:szCs w:val="24"/>
        </w:rPr>
        <w:t xml:space="preserve"> Netherlands.</w:t>
      </w:r>
    </w:p>
    <w:p w14:paraId="468F129B" w14:textId="77777777" w:rsidR="00A2411A" w:rsidRPr="00A2411A" w:rsidRDefault="00A2411A" w:rsidP="00EA4252">
      <w:pPr>
        <w:pStyle w:val="ListParagraph"/>
        <w:jc w:val="both"/>
        <w:rPr>
          <w:color w:val="000000"/>
          <w:sz w:val="24"/>
          <w:szCs w:val="24"/>
        </w:rPr>
      </w:pPr>
    </w:p>
    <w:p w14:paraId="73058FF8" w14:textId="77777777" w:rsidR="00A01281" w:rsidRPr="00A01281" w:rsidRDefault="00A2411A" w:rsidP="00A01281">
      <w:pPr>
        <w:pStyle w:val="ListParagraph"/>
        <w:numPr>
          <w:ilvl w:val="0"/>
          <w:numId w:val="11"/>
        </w:numPr>
        <w:jc w:val="both"/>
        <w:rPr>
          <w:color w:val="000000"/>
          <w:sz w:val="24"/>
          <w:szCs w:val="24"/>
        </w:rPr>
      </w:pPr>
      <w:r w:rsidRPr="00A2411A">
        <w:rPr>
          <w:color w:val="000000"/>
          <w:sz w:val="24"/>
          <w:szCs w:val="24"/>
        </w:rPr>
        <w:t>Tillekeratne G, Bodinayake CK, Nagahawatee A, Vidanagama D, Devasiri V, Kodikara Arachchi W,</w:t>
      </w:r>
      <w:r w:rsidR="00B03668">
        <w:rPr>
          <w:color w:val="000000"/>
          <w:sz w:val="24"/>
          <w:szCs w:val="24"/>
        </w:rPr>
        <w:t xml:space="preserve"> Kurukulasooriya R, DeSilva D, </w:t>
      </w:r>
      <w:r w:rsidR="00B03668" w:rsidRPr="00B03668">
        <w:rPr>
          <w:color w:val="000000"/>
          <w:sz w:val="24"/>
          <w:szCs w:val="24"/>
        </w:rPr>
        <w:t>Ø</w:t>
      </w:r>
      <w:r w:rsidRPr="00A2411A">
        <w:rPr>
          <w:color w:val="000000"/>
          <w:sz w:val="24"/>
          <w:szCs w:val="24"/>
        </w:rPr>
        <w:t>stbye T, Reller ME, Woods C. High Rate of Antibiotic Prescriptions for Outpatients with Influenza-Like Illness in Southern Sri Lanka. IDWeek 2014, Philadelphia PA, Oct. 8-12, 2014.</w:t>
      </w:r>
      <w:r w:rsidR="00A01281" w:rsidRPr="00A01281">
        <w:t xml:space="preserve"> </w:t>
      </w:r>
    </w:p>
    <w:p w14:paraId="3E3A6CA8" w14:textId="77777777" w:rsidR="00A01281" w:rsidRPr="00A01281" w:rsidRDefault="00A01281" w:rsidP="00A01281">
      <w:pPr>
        <w:pStyle w:val="ListParagraph"/>
        <w:rPr>
          <w:color w:val="000000"/>
          <w:sz w:val="24"/>
          <w:szCs w:val="24"/>
        </w:rPr>
      </w:pPr>
    </w:p>
    <w:p w14:paraId="6CACEF3C" w14:textId="77777777" w:rsidR="00A2411A" w:rsidRDefault="00A01281" w:rsidP="00A01281">
      <w:pPr>
        <w:pStyle w:val="ListParagraph"/>
        <w:numPr>
          <w:ilvl w:val="0"/>
          <w:numId w:val="11"/>
        </w:numPr>
        <w:jc w:val="both"/>
        <w:rPr>
          <w:color w:val="000000"/>
          <w:sz w:val="24"/>
          <w:szCs w:val="24"/>
        </w:rPr>
      </w:pPr>
      <w:r w:rsidRPr="00A01281">
        <w:rPr>
          <w:color w:val="000000"/>
          <w:sz w:val="24"/>
          <w:szCs w:val="24"/>
        </w:rPr>
        <w:t>Pollak, KI. Coffman, CJ,  Tulsky, JA Alexander, SC, Østbye, T,  Farrell, D, Lyna, P,  Dolor, RJ, Bilheimer, A. Lin, P-H. Bodner, ME, Bravender, T. The Teen CHAT Trial: Teaching PCPs MI techniques to improve weight discussions with overweight ado</w:t>
      </w:r>
      <w:r>
        <w:rPr>
          <w:color w:val="000000"/>
          <w:sz w:val="24"/>
          <w:szCs w:val="24"/>
        </w:rPr>
        <w:t>lescents.</w:t>
      </w:r>
      <w:r w:rsidRPr="00A01281">
        <w:rPr>
          <w:color w:val="000000"/>
          <w:sz w:val="24"/>
          <w:szCs w:val="24"/>
        </w:rPr>
        <w:t xml:space="preserve"> Annual Meeting for the Society for Behavioral Medicine, 2015, San Antonio, TX.</w:t>
      </w:r>
    </w:p>
    <w:p w14:paraId="6FB203AE" w14:textId="77777777" w:rsidR="000D693F" w:rsidRPr="000D693F" w:rsidRDefault="000D693F" w:rsidP="000D693F">
      <w:pPr>
        <w:pStyle w:val="ListParagraph"/>
        <w:rPr>
          <w:color w:val="000000"/>
          <w:sz w:val="24"/>
          <w:szCs w:val="24"/>
        </w:rPr>
      </w:pPr>
    </w:p>
    <w:p w14:paraId="5D839AB9" w14:textId="77777777" w:rsidR="000D693F" w:rsidRDefault="000D693F" w:rsidP="000D693F">
      <w:pPr>
        <w:pStyle w:val="ListParagraph"/>
        <w:numPr>
          <w:ilvl w:val="0"/>
          <w:numId w:val="11"/>
        </w:numPr>
        <w:jc w:val="both"/>
        <w:rPr>
          <w:color w:val="000000"/>
          <w:sz w:val="24"/>
          <w:szCs w:val="24"/>
        </w:rPr>
      </w:pPr>
      <w:r w:rsidRPr="000D693F">
        <w:rPr>
          <w:color w:val="000000"/>
          <w:sz w:val="24"/>
          <w:szCs w:val="24"/>
        </w:rPr>
        <w:t>Østbye T, Dement J, Ward D. Targeting obesity in workers and children: two behavioral intervention studies. Global Burden of Non-communicable Diseases with a focus on Vascular Disease. Duke-NUS /Duke-Durham Bridging Symposium on Health Services and Systems Research. Singapore, 26-27 March 2015.</w:t>
      </w:r>
    </w:p>
    <w:p w14:paraId="3D483D1C" w14:textId="77777777" w:rsidR="00ED5D38" w:rsidRPr="00ED5D38" w:rsidRDefault="00ED5D38" w:rsidP="00ED5D38">
      <w:pPr>
        <w:pStyle w:val="ListParagraph"/>
        <w:rPr>
          <w:color w:val="000000"/>
          <w:sz w:val="24"/>
          <w:szCs w:val="24"/>
        </w:rPr>
      </w:pPr>
    </w:p>
    <w:p w14:paraId="7E1117A2" w14:textId="77777777" w:rsidR="00ED5D38" w:rsidRDefault="00ED5D38" w:rsidP="00C435B3">
      <w:pPr>
        <w:pStyle w:val="ListParagraph"/>
        <w:numPr>
          <w:ilvl w:val="0"/>
          <w:numId w:val="11"/>
        </w:numPr>
        <w:jc w:val="both"/>
        <w:rPr>
          <w:color w:val="000000"/>
          <w:sz w:val="24"/>
          <w:szCs w:val="24"/>
        </w:rPr>
      </w:pPr>
      <w:r w:rsidRPr="00ED5D38">
        <w:rPr>
          <w:color w:val="000000"/>
          <w:sz w:val="24"/>
          <w:szCs w:val="24"/>
          <w:lang w:val="nb-NO"/>
        </w:rPr>
        <w:t>Siew</w:t>
      </w:r>
      <w:r>
        <w:rPr>
          <w:color w:val="000000"/>
          <w:sz w:val="24"/>
          <w:szCs w:val="24"/>
          <w:lang w:val="nb-NO"/>
        </w:rPr>
        <w:t xml:space="preserve"> JYS, </w:t>
      </w:r>
      <w:r w:rsidRPr="00ED5D38">
        <w:rPr>
          <w:color w:val="000000"/>
          <w:sz w:val="24"/>
          <w:szCs w:val="24"/>
          <w:lang w:val="nb-NO"/>
        </w:rPr>
        <w:t>Allen</w:t>
      </w:r>
      <w:r>
        <w:rPr>
          <w:color w:val="000000"/>
          <w:sz w:val="24"/>
          <w:szCs w:val="24"/>
          <w:lang w:val="nb-NO"/>
        </w:rPr>
        <w:t xml:space="preserve"> JS, </w:t>
      </w:r>
      <w:r w:rsidRPr="00ED5D38">
        <w:rPr>
          <w:color w:val="000000"/>
          <w:sz w:val="24"/>
          <w:szCs w:val="24"/>
          <w:lang w:val="nb-NO"/>
        </w:rPr>
        <w:t>Malhotra</w:t>
      </w:r>
      <w:r>
        <w:rPr>
          <w:color w:val="000000"/>
          <w:sz w:val="24"/>
          <w:szCs w:val="24"/>
          <w:lang w:val="nb-NO"/>
        </w:rPr>
        <w:t xml:space="preserve"> R, </w:t>
      </w:r>
      <w:r w:rsidR="00C435B3" w:rsidRPr="00C435B3">
        <w:rPr>
          <w:color w:val="000000"/>
          <w:sz w:val="24"/>
          <w:szCs w:val="24"/>
          <w:lang w:val="nb-NO"/>
        </w:rPr>
        <w:t>Østbye T</w:t>
      </w:r>
      <w:r>
        <w:rPr>
          <w:color w:val="000000"/>
          <w:sz w:val="24"/>
          <w:szCs w:val="24"/>
          <w:lang w:val="nb-NO"/>
        </w:rPr>
        <w:t xml:space="preserve">, </w:t>
      </w:r>
      <w:r w:rsidRPr="00ED5D38">
        <w:rPr>
          <w:color w:val="000000"/>
          <w:sz w:val="24"/>
          <w:szCs w:val="24"/>
          <w:lang w:val="nb-NO"/>
        </w:rPr>
        <w:t>Tan</w:t>
      </w:r>
      <w:r>
        <w:rPr>
          <w:color w:val="000000"/>
          <w:sz w:val="24"/>
          <w:szCs w:val="24"/>
          <w:lang w:val="nb-NO"/>
        </w:rPr>
        <w:t xml:space="preserve"> TC</w:t>
      </w:r>
      <w:r w:rsidRPr="00ED5D38">
        <w:rPr>
          <w:color w:val="000000"/>
          <w:sz w:val="24"/>
          <w:szCs w:val="24"/>
          <w:lang w:val="nb-NO"/>
        </w:rPr>
        <w:t xml:space="preserve">. </w:t>
      </w:r>
      <w:r w:rsidRPr="00ED5D38">
        <w:rPr>
          <w:color w:val="000000"/>
          <w:sz w:val="24"/>
          <w:szCs w:val="24"/>
        </w:rPr>
        <w:t xml:space="preserve">Micronised progesterone versus dydrogesterone for threatened miscarriage: A </w:t>
      </w:r>
      <w:r>
        <w:rPr>
          <w:color w:val="000000"/>
          <w:sz w:val="24"/>
          <w:szCs w:val="24"/>
        </w:rPr>
        <w:t>randomised controlled trial. Singhealth</w:t>
      </w:r>
      <w:r w:rsidRPr="00ED5D38">
        <w:rPr>
          <w:color w:val="000000"/>
          <w:sz w:val="24"/>
          <w:szCs w:val="24"/>
        </w:rPr>
        <w:t xml:space="preserve"> 21st Annua</w:t>
      </w:r>
      <w:r>
        <w:rPr>
          <w:color w:val="000000"/>
          <w:sz w:val="24"/>
          <w:szCs w:val="24"/>
        </w:rPr>
        <w:t>l Scientific Meeting, Singapore, 11 April 2015.</w:t>
      </w:r>
    </w:p>
    <w:p w14:paraId="11622AAC" w14:textId="77777777" w:rsidR="00A5216A" w:rsidRPr="00A5216A" w:rsidRDefault="00A5216A" w:rsidP="00A5216A">
      <w:pPr>
        <w:pStyle w:val="ListParagraph"/>
        <w:rPr>
          <w:color w:val="000000"/>
          <w:sz w:val="24"/>
          <w:szCs w:val="24"/>
        </w:rPr>
      </w:pPr>
    </w:p>
    <w:p w14:paraId="2461ADFB" w14:textId="22450F3F" w:rsidR="00A5216A" w:rsidRDefault="00A5216A" w:rsidP="00A5216A">
      <w:pPr>
        <w:pStyle w:val="ListParagraph"/>
        <w:numPr>
          <w:ilvl w:val="0"/>
          <w:numId w:val="11"/>
        </w:numPr>
        <w:jc w:val="both"/>
        <w:rPr>
          <w:color w:val="000000"/>
          <w:sz w:val="24"/>
          <w:szCs w:val="24"/>
        </w:rPr>
      </w:pPr>
      <w:r w:rsidRPr="00A5216A">
        <w:rPr>
          <w:color w:val="000000"/>
          <w:sz w:val="24"/>
          <w:szCs w:val="24"/>
        </w:rPr>
        <w:t>Østbye T.</w:t>
      </w:r>
      <w:r>
        <w:rPr>
          <w:color w:val="000000"/>
          <w:sz w:val="24"/>
          <w:szCs w:val="24"/>
        </w:rPr>
        <w:t xml:space="preserve"> Two behavioural intervention studies targeting obesity. Bergen University College Scho</w:t>
      </w:r>
      <w:r w:rsidR="006A6257">
        <w:rPr>
          <w:color w:val="000000"/>
          <w:sz w:val="24"/>
          <w:szCs w:val="24"/>
        </w:rPr>
        <w:t xml:space="preserve">ol of Nursing Special Seminar, </w:t>
      </w:r>
      <w:r>
        <w:rPr>
          <w:color w:val="000000"/>
          <w:sz w:val="24"/>
          <w:szCs w:val="24"/>
        </w:rPr>
        <w:t>Bergen, Norway 20 May 2015.</w:t>
      </w:r>
    </w:p>
    <w:p w14:paraId="16A754CC" w14:textId="77777777" w:rsidR="00C435B3" w:rsidRPr="00C435B3" w:rsidRDefault="00C435B3" w:rsidP="00C435B3">
      <w:pPr>
        <w:pStyle w:val="ListParagraph"/>
        <w:rPr>
          <w:color w:val="000000"/>
          <w:sz w:val="24"/>
          <w:szCs w:val="24"/>
        </w:rPr>
      </w:pPr>
    </w:p>
    <w:p w14:paraId="76627EF3" w14:textId="77777777" w:rsidR="00C435B3" w:rsidRDefault="00C435B3" w:rsidP="00C435B3">
      <w:pPr>
        <w:pStyle w:val="ListParagraph"/>
        <w:numPr>
          <w:ilvl w:val="0"/>
          <w:numId w:val="11"/>
        </w:numPr>
        <w:jc w:val="both"/>
        <w:rPr>
          <w:color w:val="000000"/>
          <w:sz w:val="24"/>
          <w:szCs w:val="24"/>
        </w:rPr>
      </w:pPr>
      <w:r w:rsidRPr="00C435B3">
        <w:rPr>
          <w:color w:val="000000"/>
          <w:sz w:val="24"/>
          <w:szCs w:val="24"/>
        </w:rPr>
        <w:t>Østbye T. From Tokelau to Durham. Risk factors for and consequences of obesity.</w:t>
      </w:r>
      <w:r>
        <w:rPr>
          <w:color w:val="000000"/>
          <w:sz w:val="24"/>
          <w:szCs w:val="24"/>
        </w:rPr>
        <w:t xml:space="preserve"> </w:t>
      </w:r>
      <w:r w:rsidRPr="00C435B3">
        <w:rPr>
          <w:color w:val="000000"/>
          <w:sz w:val="24"/>
          <w:szCs w:val="24"/>
        </w:rPr>
        <w:t>Duke Cancer Control and Population Sciences Seminar Series, Durham NC, 16 June 2015</w:t>
      </w:r>
    </w:p>
    <w:p w14:paraId="42FD545D" w14:textId="77777777" w:rsidR="00CC6B5D" w:rsidRPr="00CC6B5D" w:rsidRDefault="00CC6B5D" w:rsidP="00CC6B5D">
      <w:pPr>
        <w:pStyle w:val="ListParagraph"/>
        <w:rPr>
          <w:color w:val="000000"/>
          <w:sz w:val="24"/>
          <w:szCs w:val="24"/>
        </w:rPr>
      </w:pPr>
    </w:p>
    <w:p w14:paraId="5A079169" w14:textId="77777777" w:rsidR="00CC6B5D" w:rsidRDefault="00CC6B5D" w:rsidP="00CC6B5D">
      <w:pPr>
        <w:pStyle w:val="ListParagraph"/>
        <w:numPr>
          <w:ilvl w:val="0"/>
          <w:numId w:val="11"/>
        </w:numPr>
        <w:jc w:val="both"/>
        <w:rPr>
          <w:color w:val="000000"/>
          <w:sz w:val="24"/>
          <w:szCs w:val="24"/>
        </w:rPr>
      </w:pPr>
      <w:r w:rsidRPr="00CC6B5D">
        <w:rPr>
          <w:color w:val="000000"/>
          <w:sz w:val="24"/>
          <w:szCs w:val="24"/>
        </w:rPr>
        <w:t>Wessels A, Ø</w:t>
      </w:r>
      <w:r>
        <w:rPr>
          <w:color w:val="000000"/>
          <w:sz w:val="24"/>
          <w:szCs w:val="24"/>
        </w:rPr>
        <w:t>stbye T, Wham J</w:t>
      </w:r>
      <w:r w:rsidRPr="00CC6B5D">
        <w:rPr>
          <w:color w:val="000000"/>
          <w:sz w:val="24"/>
          <w:szCs w:val="24"/>
        </w:rPr>
        <w:t>. Individual and social correlates of mental well being among foreign domestic workers in Sin</w:t>
      </w:r>
      <w:r>
        <w:rPr>
          <w:color w:val="000000"/>
          <w:sz w:val="24"/>
          <w:szCs w:val="24"/>
        </w:rPr>
        <w:t>gapore. Gendered Dimensions of Migration; Material and Social Outcomes of South-South M</w:t>
      </w:r>
      <w:r w:rsidRPr="00CC6B5D">
        <w:rPr>
          <w:color w:val="000000"/>
          <w:sz w:val="24"/>
          <w:szCs w:val="24"/>
        </w:rPr>
        <w:t>igration. Asia Research Institute, Singapore, 30</w:t>
      </w:r>
      <w:r>
        <w:rPr>
          <w:color w:val="000000"/>
          <w:sz w:val="24"/>
          <w:szCs w:val="24"/>
        </w:rPr>
        <w:t xml:space="preserve"> </w:t>
      </w:r>
      <w:r w:rsidRPr="00CC6B5D">
        <w:rPr>
          <w:color w:val="000000"/>
          <w:sz w:val="24"/>
          <w:szCs w:val="24"/>
        </w:rPr>
        <w:t>june-2</w:t>
      </w:r>
      <w:r>
        <w:rPr>
          <w:color w:val="000000"/>
          <w:sz w:val="24"/>
          <w:szCs w:val="24"/>
        </w:rPr>
        <w:t xml:space="preserve"> </w:t>
      </w:r>
      <w:r w:rsidRPr="00CC6B5D">
        <w:rPr>
          <w:color w:val="000000"/>
          <w:sz w:val="24"/>
          <w:szCs w:val="24"/>
        </w:rPr>
        <w:t>july 2015</w:t>
      </w:r>
    </w:p>
    <w:p w14:paraId="75F26688" w14:textId="77777777" w:rsidR="006A6257" w:rsidRPr="006A6257" w:rsidRDefault="006A6257" w:rsidP="006A6257">
      <w:pPr>
        <w:pStyle w:val="ListParagraph"/>
        <w:rPr>
          <w:color w:val="000000"/>
          <w:sz w:val="24"/>
          <w:szCs w:val="24"/>
        </w:rPr>
      </w:pPr>
    </w:p>
    <w:p w14:paraId="127413FA" w14:textId="0A65F6AB" w:rsidR="000E731C" w:rsidRPr="00F80428" w:rsidRDefault="0047447A" w:rsidP="000E731C">
      <w:pPr>
        <w:pStyle w:val="ListParagraph"/>
        <w:numPr>
          <w:ilvl w:val="0"/>
          <w:numId w:val="11"/>
        </w:numPr>
        <w:jc w:val="both"/>
        <w:rPr>
          <w:color w:val="000000"/>
          <w:sz w:val="24"/>
          <w:szCs w:val="24"/>
        </w:rPr>
      </w:pPr>
      <w:r w:rsidRPr="0047447A">
        <w:rPr>
          <w:color w:val="000000"/>
          <w:sz w:val="24"/>
          <w:szCs w:val="24"/>
        </w:rPr>
        <w:t>Østbye T</w:t>
      </w:r>
      <w:r>
        <w:rPr>
          <w:color w:val="000000"/>
          <w:sz w:val="24"/>
          <w:szCs w:val="24"/>
        </w:rPr>
        <w:t xml:space="preserve">, Ward D. </w:t>
      </w:r>
      <w:r w:rsidRPr="0047447A">
        <w:rPr>
          <w:color w:val="000000"/>
          <w:sz w:val="24"/>
          <w:szCs w:val="24"/>
        </w:rPr>
        <w:t>KEYS ‎to healthy family day care homes: targeting childhood obesity</w:t>
      </w:r>
      <w:r>
        <w:rPr>
          <w:color w:val="000000"/>
          <w:sz w:val="24"/>
          <w:szCs w:val="24"/>
        </w:rPr>
        <w:t xml:space="preserve">. Seminar, </w:t>
      </w:r>
      <w:r w:rsidR="004E4EF8">
        <w:rPr>
          <w:color w:val="000000"/>
          <w:sz w:val="24"/>
          <w:szCs w:val="24"/>
        </w:rPr>
        <w:t xml:space="preserve">Institute for Global </w:t>
      </w:r>
      <w:r w:rsidR="00D46DAF">
        <w:rPr>
          <w:color w:val="000000"/>
          <w:sz w:val="24"/>
          <w:szCs w:val="24"/>
        </w:rPr>
        <w:t xml:space="preserve">Public </w:t>
      </w:r>
      <w:r w:rsidR="004E4EF8">
        <w:rPr>
          <w:color w:val="000000"/>
          <w:sz w:val="24"/>
          <w:szCs w:val="24"/>
        </w:rPr>
        <w:t>Health and Primary Care, University of Bergen, Norway, 30. September.</w:t>
      </w:r>
      <w:r w:rsidR="000E731C" w:rsidRPr="000E731C">
        <w:t xml:space="preserve"> </w:t>
      </w:r>
    </w:p>
    <w:p w14:paraId="0DEF812B" w14:textId="77777777" w:rsidR="00F80428" w:rsidRPr="00F80428" w:rsidRDefault="00F80428" w:rsidP="00F80428">
      <w:pPr>
        <w:pStyle w:val="ListParagraph"/>
        <w:rPr>
          <w:color w:val="000000"/>
          <w:sz w:val="24"/>
          <w:szCs w:val="24"/>
        </w:rPr>
      </w:pPr>
    </w:p>
    <w:p w14:paraId="27374219" w14:textId="6F664ACD" w:rsidR="00F80428" w:rsidRPr="000E731C" w:rsidRDefault="00F80428" w:rsidP="00F80428">
      <w:pPr>
        <w:pStyle w:val="ListParagraph"/>
        <w:numPr>
          <w:ilvl w:val="0"/>
          <w:numId w:val="11"/>
        </w:numPr>
        <w:jc w:val="both"/>
        <w:rPr>
          <w:color w:val="000000"/>
          <w:sz w:val="24"/>
          <w:szCs w:val="24"/>
        </w:rPr>
      </w:pPr>
      <w:r w:rsidRPr="00F80428">
        <w:rPr>
          <w:color w:val="000000"/>
          <w:sz w:val="24"/>
          <w:szCs w:val="24"/>
        </w:rPr>
        <w:t>De Silva</w:t>
      </w:r>
      <w:r>
        <w:rPr>
          <w:color w:val="000000"/>
          <w:sz w:val="24"/>
          <w:szCs w:val="24"/>
        </w:rPr>
        <w:t xml:space="preserve"> V, </w:t>
      </w:r>
      <w:r w:rsidRPr="00F80428">
        <w:rPr>
          <w:color w:val="000000"/>
          <w:sz w:val="24"/>
          <w:szCs w:val="24"/>
        </w:rPr>
        <w:t>Tharindra</w:t>
      </w:r>
      <w:r>
        <w:rPr>
          <w:color w:val="000000"/>
          <w:sz w:val="24"/>
          <w:szCs w:val="24"/>
        </w:rPr>
        <w:t xml:space="preserve"> H, </w:t>
      </w:r>
      <w:r w:rsidRPr="00F80428">
        <w:rPr>
          <w:color w:val="000000"/>
          <w:sz w:val="24"/>
          <w:szCs w:val="24"/>
        </w:rPr>
        <w:t>Vissoci</w:t>
      </w:r>
      <w:r>
        <w:rPr>
          <w:color w:val="000000"/>
          <w:sz w:val="24"/>
          <w:szCs w:val="24"/>
        </w:rPr>
        <w:t xml:space="preserve"> JR, </w:t>
      </w:r>
      <w:r w:rsidRPr="00F80428">
        <w:rPr>
          <w:color w:val="000000"/>
          <w:sz w:val="24"/>
          <w:szCs w:val="24"/>
        </w:rPr>
        <w:t>Andrade</w:t>
      </w:r>
      <w:r>
        <w:rPr>
          <w:color w:val="000000"/>
          <w:sz w:val="24"/>
          <w:szCs w:val="24"/>
        </w:rPr>
        <w:t xml:space="preserve"> L, </w:t>
      </w:r>
      <w:r w:rsidRPr="00F80428">
        <w:rPr>
          <w:color w:val="000000"/>
          <w:sz w:val="24"/>
          <w:szCs w:val="24"/>
        </w:rPr>
        <w:t>Mallawaarachchi</w:t>
      </w:r>
      <w:r>
        <w:rPr>
          <w:color w:val="000000"/>
          <w:sz w:val="24"/>
          <w:szCs w:val="24"/>
        </w:rPr>
        <w:t xml:space="preserve"> BC, </w:t>
      </w:r>
      <w:r w:rsidRPr="00F80428">
        <w:rPr>
          <w:color w:val="000000"/>
          <w:sz w:val="24"/>
          <w:szCs w:val="24"/>
        </w:rPr>
        <w:t>Østbye</w:t>
      </w:r>
      <w:r>
        <w:rPr>
          <w:color w:val="000000"/>
          <w:sz w:val="24"/>
          <w:szCs w:val="24"/>
        </w:rPr>
        <w:t xml:space="preserve"> T, </w:t>
      </w:r>
      <w:r w:rsidRPr="00F80428">
        <w:rPr>
          <w:color w:val="000000"/>
          <w:sz w:val="24"/>
          <w:szCs w:val="24"/>
        </w:rPr>
        <w:t>Staton</w:t>
      </w:r>
      <w:r>
        <w:rPr>
          <w:color w:val="000000"/>
          <w:sz w:val="24"/>
          <w:szCs w:val="24"/>
        </w:rPr>
        <w:t xml:space="preserve"> CA</w:t>
      </w:r>
      <w:r w:rsidRPr="00F80428">
        <w:rPr>
          <w:color w:val="000000"/>
          <w:sz w:val="24"/>
          <w:szCs w:val="24"/>
        </w:rPr>
        <w:t>. The Epidemiology of Road Traffic Crashes and Hot Spots based on local police data in Galle, Sri Lanka. EuSEM 10-14 October 2015, Torino, Italy.</w:t>
      </w:r>
    </w:p>
    <w:p w14:paraId="4A89645A" w14:textId="77777777" w:rsidR="000E731C" w:rsidRPr="000E731C" w:rsidRDefault="000E731C" w:rsidP="000E731C">
      <w:pPr>
        <w:pStyle w:val="ListParagraph"/>
        <w:rPr>
          <w:color w:val="000000"/>
          <w:sz w:val="24"/>
          <w:szCs w:val="24"/>
        </w:rPr>
      </w:pPr>
    </w:p>
    <w:p w14:paraId="6041D7F5" w14:textId="77777777" w:rsidR="00955D51" w:rsidRDefault="000E731C" w:rsidP="00955D51">
      <w:pPr>
        <w:pStyle w:val="ListParagraph"/>
        <w:numPr>
          <w:ilvl w:val="0"/>
          <w:numId w:val="11"/>
        </w:numPr>
        <w:jc w:val="both"/>
        <w:rPr>
          <w:color w:val="000000"/>
          <w:sz w:val="24"/>
          <w:szCs w:val="24"/>
        </w:rPr>
      </w:pPr>
      <w:r w:rsidRPr="000E731C">
        <w:rPr>
          <w:color w:val="000000"/>
          <w:sz w:val="24"/>
          <w:szCs w:val="24"/>
        </w:rPr>
        <w:t>Benjamin Neelon SE, Mayhew M, Østbye T, Hales D, Vaughn A</w:t>
      </w:r>
      <w:r>
        <w:rPr>
          <w:color w:val="000000"/>
          <w:sz w:val="24"/>
          <w:szCs w:val="24"/>
        </w:rPr>
        <w:t xml:space="preserve">, Mann CM, Ward DS. </w:t>
      </w:r>
      <w:r w:rsidRPr="000E731C">
        <w:rPr>
          <w:color w:val="000000"/>
          <w:sz w:val="24"/>
          <w:szCs w:val="24"/>
        </w:rPr>
        <w:t xml:space="preserve"> Preventing childhood obesity in early care and education settings: Lessons learned from two on</w:t>
      </w:r>
      <w:r>
        <w:rPr>
          <w:color w:val="000000"/>
          <w:sz w:val="24"/>
          <w:szCs w:val="24"/>
        </w:rPr>
        <w:t>going intervention studies. T</w:t>
      </w:r>
      <w:r w:rsidRPr="000E731C">
        <w:rPr>
          <w:color w:val="000000"/>
          <w:sz w:val="24"/>
          <w:szCs w:val="24"/>
        </w:rPr>
        <w:t>he O</w:t>
      </w:r>
      <w:r>
        <w:rPr>
          <w:color w:val="000000"/>
          <w:sz w:val="24"/>
          <w:szCs w:val="24"/>
        </w:rPr>
        <w:t>besity Society, Los Angeles, CA, November 2015</w:t>
      </w:r>
    </w:p>
    <w:p w14:paraId="7505F512" w14:textId="77777777" w:rsidR="00955D51" w:rsidRPr="00955D51" w:rsidRDefault="00955D51" w:rsidP="00955D51">
      <w:pPr>
        <w:pStyle w:val="ListParagraph"/>
        <w:rPr>
          <w:color w:val="000000"/>
          <w:sz w:val="24"/>
          <w:szCs w:val="24"/>
        </w:rPr>
      </w:pPr>
    </w:p>
    <w:p w14:paraId="4F89D663" w14:textId="00FE122E" w:rsidR="006A6257" w:rsidRDefault="00955D51" w:rsidP="00494707">
      <w:pPr>
        <w:pStyle w:val="ListParagraph"/>
        <w:numPr>
          <w:ilvl w:val="0"/>
          <w:numId w:val="11"/>
        </w:numPr>
        <w:jc w:val="both"/>
        <w:rPr>
          <w:color w:val="000000"/>
          <w:sz w:val="24"/>
          <w:szCs w:val="24"/>
        </w:rPr>
      </w:pPr>
      <w:r w:rsidRPr="00955D51">
        <w:rPr>
          <w:color w:val="000000"/>
          <w:sz w:val="24"/>
          <w:szCs w:val="24"/>
        </w:rPr>
        <w:t>Clancy S, Stroo M, Joyner J, Østbye T. Variation in the reported health, exercise and nutrition cl</w:t>
      </w:r>
      <w:r>
        <w:rPr>
          <w:color w:val="000000"/>
          <w:sz w:val="24"/>
          <w:szCs w:val="24"/>
        </w:rPr>
        <w:t>imate at work.</w:t>
      </w:r>
      <w:r w:rsidRPr="00955D51">
        <w:rPr>
          <w:color w:val="000000"/>
          <w:sz w:val="24"/>
          <w:szCs w:val="24"/>
        </w:rPr>
        <w:t xml:space="preserve"> The O</w:t>
      </w:r>
      <w:r>
        <w:rPr>
          <w:color w:val="000000"/>
          <w:sz w:val="24"/>
          <w:szCs w:val="24"/>
        </w:rPr>
        <w:t>besity Society, Los Angeles, CA, November 2015.</w:t>
      </w:r>
    </w:p>
    <w:p w14:paraId="1414886E" w14:textId="77777777" w:rsidR="004E4EF8" w:rsidRPr="004E4EF8" w:rsidRDefault="004E4EF8" w:rsidP="00494707">
      <w:pPr>
        <w:pStyle w:val="ListParagraph"/>
        <w:jc w:val="both"/>
        <w:rPr>
          <w:color w:val="000000"/>
          <w:sz w:val="24"/>
          <w:szCs w:val="24"/>
        </w:rPr>
      </w:pPr>
    </w:p>
    <w:p w14:paraId="10B234B0" w14:textId="6E3D2FBF" w:rsidR="00A1442B" w:rsidRPr="009A7692" w:rsidRDefault="004E4EF8" w:rsidP="00494707">
      <w:pPr>
        <w:pStyle w:val="ListParagraph"/>
        <w:numPr>
          <w:ilvl w:val="0"/>
          <w:numId w:val="11"/>
        </w:numPr>
        <w:jc w:val="both"/>
        <w:rPr>
          <w:sz w:val="24"/>
          <w:szCs w:val="24"/>
        </w:rPr>
      </w:pPr>
      <w:r w:rsidRPr="004E4EF8">
        <w:rPr>
          <w:color w:val="000000"/>
          <w:sz w:val="24"/>
          <w:szCs w:val="24"/>
        </w:rPr>
        <w:t xml:space="preserve">Østbye T, Ward D. KEYS ‎to healthy family day care homes: targeting childhood obesity. Seminar, </w:t>
      </w:r>
      <w:r>
        <w:rPr>
          <w:color w:val="000000"/>
          <w:sz w:val="24"/>
          <w:szCs w:val="24"/>
        </w:rPr>
        <w:t xml:space="preserve">Health Services and Systems Research, Duke-NUS, Singapore. </w:t>
      </w:r>
      <w:r w:rsidR="000E731C">
        <w:rPr>
          <w:color w:val="000000"/>
          <w:sz w:val="24"/>
          <w:szCs w:val="24"/>
        </w:rPr>
        <w:t>5</w:t>
      </w:r>
      <w:r>
        <w:rPr>
          <w:color w:val="000000"/>
          <w:sz w:val="24"/>
          <w:szCs w:val="24"/>
        </w:rPr>
        <w:t xml:space="preserve">. November 2015. </w:t>
      </w:r>
    </w:p>
    <w:p w14:paraId="42B583C8" w14:textId="77777777" w:rsidR="009A7692" w:rsidRPr="009A7692" w:rsidRDefault="009A7692" w:rsidP="00494707">
      <w:pPr>
        <w:pStyle w:val="ListParagraph"/>
        <w:jc w:val="both"/>
        <w:rPr>
          <w:sz w:val="24"/>
          <w:szCs w:val="24"/>
        </w:rPr>
      </w:pPr>
    </w:p>
    <w:p w14:paraId="7B281A7F" w14:textId="77777777" w:rsidR="00397810" w:rsidRDefault="00494707" w:rsidP="00397810">
      <w:pPr>
        <w:pStyle w:val="ListParagraph"/>
        <w:numPr>
          <w:ilvl w:val="0"/>
          <w:numId w:val="11"/>
        </w:numPr>
        <w:jc w:val="both"/>
        <w:rPr>
          <w:sz w:val="24"/>
          <w:szCs w:val="24"/>
        </w:rPr>
      </w:pPr>
      <w:r>
        <w:rPr>
          <w:sz w:val="24"/>
          <w:szCs w:val="24"/>
        </w:rPr>
        <w:t xml:space="preserve">Lek SM, Chye TT, Ku CW, Allen J, Soon TN, Malhotra R, </w:t>
      </w:r>
      <w:r w:rsidRPr="00494707">
        <w:rPr>
          <w:sz w:val="24"/>
          <w:szCs w:val="24"/>
        </w:rPr>
        <w:t>Østbye T</w:t>
      </w:r>
      <w:r>
        <w:rPr>
          <w:sz w:val="24"/>
          <w:szCs w:val="24"/>
        </w:rPr>
        <w:t>.</w:t>
      </w:r>
      <w:r w:rsidRPr="00494707">
        <w:rPr>
          <w:sz w:val="24"/>
          <w:szCs w:val="24"/>
        </w:rPr>
        <w:t xml:space="preserve"> </w:t>
      </w:r>
      <w:r w:rsidR="009A7692" w:rsidRPr="009A7692">
        <w:rPr>
          <w:sz w:val="24"/>
          <w:szCs w:val="24"/>
        </w:rPr>
        <w:t>Validation of the use of serum progesterone cut off value and Progesterone - Risk of Miscarriage index (Prog-RMI) as predictors of adverse pregnancy outcomes among women with threatened miscarriage</w:t>
      </w:r>
      <w:r w:rsidR="009A7692">
        <w:t xml:space="preserve">. </w:t>
      </w:r>
      <w:r w:rsidR="009A7692" w:rsidRPr="009A7692">
        <w:rPr>
          <w:sz w:val="24"/>
          <w:szCs w:val="24"/>
        </w:rPr>
        <w:t>Royal College of Obstetricians and Gynaecology World Congress 2016</w:t>
      </w:r>
      <w:r w:rsidR="009A7692" w:rsidRPr="009A7692">
        <w:t xml:space="preserve"> </w:t>
      </w:r>
      <w:r w:rsidR="009A7692" w:rsidRPr="009A7692">
        <w:rPr>
          <w:sz w:val="24"/>
          <w:szCs w:val="24"/>
        </w:rPr>
        <w:t>Birmingham, UK</w:t>
      </w:r>
      <w:r>
        <w:rPr>
          <w:sz w:val="24"/>
          <w:szCs w:val="24"/>
        </w:rPr>
        <w:t>,</w:t>
      </w:r>
      <w:r w:rsidR="009A7692">
        <w:rPr>
          <w:sz w:val="24"/>
          <w:szCs w:val="24"/>
        </w:rPr>
        <w:t xml:space="preserve"> </w:t>
      </w:r>
      <w:r w:rsidR="009A7692" w:rsidRPr="009A7692">
        <w:rPr>
          <w:sz w:val="24"/>
          <w:szCs w:val="24"/>
        </w:rPr>
        <w:t xml:space="preserve"> 22nd June 2016</w:t>
      </w:r>
    </w:p>
    <w:p w14:paraId="010FD9F6" w14:textId="77777777" w:rsidR="00EA46BD" w:rsidRPr="00EA46BD" w:rsidRDefault="00EA46BD" w:rsidP="00EA46BD">
      <w:pPr>
        <w:jc w:val="both"/>
        <w:rPr>
          <w:sz w:val="24"/>
          <w:szCs w:val="24"/>
        </w:rPr>
      </w:pPr>
    </w:p>
    <w:p w14:paraId="3F929BD6" w14:textId="579C6E7F" w:rsidR="00EA46BD" w:rsidRDefault="00EA46BD" w:rsidP="00EA46BD">
      <w:pPr>
        <w:pStyle w:val="ListParagraph"/>
        <w:numPr>
          <w:ilvl w:val="0"/>
          <w:numId w:val="11"/>
        </w:numPr>
        <w:jc w:val="both"/>
        <w:rPr>
          <w:sz w:val="24"/>
          <w:szCs w:val="24"/>
        </w:rPr>
      </w:pPr>
      <w:r w:rsidRPr="00EA46BD">
        <w:rPr>
          <w:sz w:val="24"/>
          <w:szCs w:val="24"/>
        </w:rPr>
        <w:t>Guo Y, Whitson H, Østbye T, Chan A, Luciano A, Pieper C, Malhotra R. Relationships between healthcare service use complexity (number of providers and visits) and medication use (self-reported confidence and adherence) among older Singaporean</w:t>
      </w:r>
      <w:r>
        <w:rPr>
          <w:sz w:val="24"/>
          <w:szCs w:val="24"/>
        </w:rPr>
        <w:t xml:space="preserve">s. </w:t>
      </w:r>
      <w:r w:rsidRPr="00EA46BD">
        <w:rPr>
          <w:sz w:val="24"/>
          <w:szCs w:val="24"/>
        </w:rPr>
        <w:t>4th International Conference on Geriatrics and Gerontological Nursing, London UK, October 3-4, 2016.</w:t>
      </w:r>
    </w:p>
    <w:p w14:paraId="68454840" w14:textId="77777777" w:rsidR="00397810" w:rsidRPr="00397810" w:rsidRDefault="00397810" w:rsidP="00397810">
      <w:pPr>
        <w:pStyle w:val="ListParagraph"/>
        <w:rPr>
          <w:sz w:val="24"/>
          <w:szCs w:val="24"/>
        </w:rPr>
      </w:pPr>
    </w:p>
    <w:p w14:paraId="012CDEB6" w14:textId="5A9D4C04" w:rsidR="00397810" w:rsidRDefault="00397810" w:rsidP="00397810">
      <w:pPr>
        <w:pStyle w:val="ListParagraph"/>
        <w:numPr>
          <w:ilvl w:val="0"/>
          <w:numId w:val="11"/>
        </w:numPr>
        <w:jc w:val="both"/>
        <w:rPr>
          <w:sz w:val="24"/>
          <w:szCs w:val="24"/>
        </w:rPr>
      </w:pPr>
      <w:r w:rsidRPr="00397810">
        <w:rPr>
          <w:sz w:val="24"/>
          <w:szCs w:val="24"/>
        </w:rPr>
        <w:t>Kwan YH, Fong WW, Lui NL, Yong ST, Cheung YB, Malhotra R, Ostbye T, Thumboo J. Validity and reliability of the Short Form 36 Health Surveys (SF-36) among patients with spondyloarthritis in Singapore. 7th International Society of Pharmacoeconomics and Outcomes Research Asia P</w:t>
      </w:r>
      <w:r>
        <w:rPr>
          <w:sz w:val="24"/>
          <w:szCs w:val="24"/>
        </w:rPr>
        <w:t xml:space="preserve">acific Conference 2016. </w:t>
      </w:r>
    </w:p>
    <w:p w14:paraId="14F06535" w14:textId="77777777" w:rsidR="00397810" w:rsidRPr="00397810" w:rsidRDefault="00397810" w:rsidP="00397810">
      <w:pPr>
        <w:pStyle w:val="ListParagraph"/>
        <w:rPr>
          <w:sz w:val="24"/>
          <w:szCs w:val="24"/>
        </w:rPr>
      </w:pPr>
    </w:p>
    <w:p w14:paraId="7EFE3E3A" w14:textId="58E31D78" w:rsidR="004E4EF8" w:rsidRDefault="00397810" w:rsidP="00397810">
      <w:pPr>
        <w:pStyle w:val="ListParagraph"/>
        <w:numPr>
          <w:ilvl w:val="0"/>
          <w:numId w:val="11"/>
        </w:numPr>
        <w:jc w:val="both"/>
        <w:rPr>
          <w:sz w:val="24"/>
          <w:szCs w:val="24"/>
        </w:rPr>
      </w:pPr>
      <w:r w:rsidRPr="00397810">
        <w:rPr>
          <w:sz w:val="24"/>
          <w:szCs w:val="24"/>
        </w:rPr>
        <w:lastRenderedPageBreak/>
        <w:t>Kwan YH, Fong WW, Lui NL, Yong ST, Cheung YB, Malhotra R, Ostbye T, Thumboo J. Validity and reliability of the Health Assessment Questionnaire (HAQ) among patients with spondyloarthritis in Singapore. 7th International Society of Pharmacoeconomics and Outcomes Research Asia Pacific Confe</w:t>
      </w:r>
      <w:r>
        <w:rPr>
          <w:sz w:val="24"/>
          <w:szCs w:val="24"/>
        </w:rPr>
        <w:t xml:space="preserve">rence 2016. </w:t>
      </w:r>
    </w:p>
    <w:p w14:paraId="21E0630D" w14:textId="77777777" w:rsidR="00397810" w:rsidRPr="00397810" w:rsidRDefault="00397810" w:rsidP="00397810">
      <w:pPr>
        <w:pStyle w:val="ListParagraph"/>
        <w:rPr>
          <w:sz w:val="24"/>
          <w:szCs w:val="24"/>
        </w:rPr>
      </w:pPr>
    </w:p>
    <w:p w14:paraId="1BEE5931" w14:textId="022F279C" w:rsidR="00397810" w:rsidRDefault="00D0622A" w:rsidP="00D0622A">
      <w:pPr>
        <w:pStyle w:val="ListParagraph"/>
        <w:numPr>
          <w:ilvl w:val="0"/>
          <w:numId w:val="11"/>
        </w:numPr>
        <w:jc w:val="both"/>
        <w:rPr>
          <w:sz w:val="24"/>
          <w:szCs w:val="24"/>
        </w:rPr>
      </w:pPr>
      <w:r w:rsidRPr="00D0622A">
        <w:rPr>
          <w:sz w:val="24"/>
          <w:szCs w:val="24"/>
        </w:rPr>
        <w:t xml:space="preserve">Qian Y, Yan F, Wang W, Clancy S, Akkhavong K, Vonglokham M, MD, Outhensackda S, Østbye T. </w:t>
      </w:r>
      <w:r w:rsidR="00397810">
        <w:rPr>
          <w:sz w:val="24"/>
          <w:szCs w:val="24"/>
        </w:rPr>
        <w:t xml:space="preserve">The perceptions on challenges for strengthening the health care workforce in Laos by key stakeholders. </w:t>
      </w:r>
      <w:r>
        <w:rPr>
          <w:sz w:val="24"/>
          <w:szCs w:val="24"/>
        </w:rPr>
        <w:t>The Fourth Global Symposium on Health Systems Research. Vancouver, Canada, 14-18 Nov 2016.</w:t>
      </w:r>
    </w:p>
    <w:p w14:paraId="0D651545" w14:textId="77777777" w:rsidR="002A2DE7" w:rsidRPr="002A2DE7" w:rsidRDefault="002A2DE7" w:rsidP="002A2DE7">
      <w:pPr>
        <w:pStyle w:val="ListParagraph"/>
        <w:rPr>
          <w:sz w:val="24"/>
          <w:szCs w:val="24"/>
        </w:rPr>
      </w:pPr>
    </w:p>
    <w:p w14:paraId="44DA7FC9" w14:textId="1F9DD6E8" w:rsidR="002A2DE7" w:rsidRDefault="002A2DE7" w:rsidP="002A2DE7">
      <w:pPr>
        <w:pStyle w:val="ListParagraph"/>
        <w:numPr>
          <w:ilvl w:val="0"/>
          <w:numId w:val="11"/>
        </w:numPr>
        <w:jc w:val="both"/>
        <w:rPr>
          <w:sz w:val="24"/>
          <w:szCs w:val="24"/>
        </w:rPr>
      </w:pPr>
      <w:r>
        <w:rPr>
          <w:sz w:val="24"/>
          <w:szCs w:val="24"/>
        </w:rPr>
        <w:t>Wong, M. H. M.,</w:t>
      </w:r>
      <w:r w:rsidRPr="002A2DE7">
        <w:rPr>
          <w:sz w:val="24"/>
          <w:szCs w:val="24"/>
        </w:rPr>
        <w:t>Keng, S.-L., Buck, J.</w:t>
      </w:r>
      <w:r>
        <w:rPr>
          <w:sz w:val="24"/>
          <w:szCs w:val="24"/>
        </w:rPr>
        <w:t xml:space="preserve"> P., Østbye, T., Wessels, A., Suthendran, S</w:t>
      </w:r>
      <w:r w:rsidRPr="002A2DE7">
        <w:rPr>
          <w:sz w:val="24"/>
          <w:szCs w:val="24"/>
        </w:rPr>
        <w:t>. Mental Health Paraprofessional Training for Filipina Foreign Domestic Workers in Singapore: Feasibility and Effects on Knowledge about Depression and Cognitive Behavioral Therapy</w:t>
      </w:r>
      <w:r>
        <w:rPr>
          <w:sz w:val="24"/>
          <w:szCs w:val="24"/>
        </w:rPr>
        <w:t xml:space="preserve"> Skills. </w:t>
      </w:r>
      <w:r w:rsidRPr="002A2DE7">
        <w:rPr>
          <w:sz w:val="24"/>
          <w:szCs w:val="24"/>
        </w:rPr>
        <w:t>25th European Congress of Psychiatry (EPA 2017), Florence, Italy</w:t>
      </w:r>
      <w:r>
        <w:rPr>
          <w:sz w:val="24"/>
          <w:szCs w:val="24"/>
        </w:rPr>
        <w:t>, April 1-4, 2017</w:t>
      </w:r>
    </w:p>
    <w:p w14:paraId="52500615" w14:textId="77777777" w:rsidR="00225AD3" w:rsidRPr="00225AD3" w:rsidRDefault="00225AD3" w:rsidP="00225AD3">
      <w:pPr>
        <w:pStyle w:val="ListParagraph"/>
        <w:rPr>
          <w:sz w:val="24"/>
          <w:szCs w:val="24"/>
        </w:rPr>
      </w:pPr>
    </w:p>
    <w:p w14:paraId="5C9B7122" w14:textId="5A5786A7" w:rsidR="00225AD3" w:rsidRDefault="00225AD3" w:rsidP="006251AB">
      <w:pPr>
        <w:pStyle w:val="ListParagraph"/>
        <w:numPr>
          <w:ilvl w:val="0"/>
          <w:numId w:val="11"/>
        </w:numPr>
        <w:jc w:val="both"/>
        <w:rPr>
          <w:sz w:val="24"/>
          <w:szCs w:val="24"/>
        </w:rPr>
      </w:pPr>
      <w:r>
        <w:rPr>
          <w:sz w:val="24"/>
          <w:szCs w:val="24"/>
        </w:rPr>
        <w:t>Malhotra R, Lye CC, Allen JC, Chan A, Wong CH, Saito Y,</w:t>
      </w:r>
      <w:r w:rsidR="006251AB" w:rsidRPr="006251AB">
        <w:t xml:space="preserve"> </w:t>
      </w:r>
      <w:r w:rsidR="006251AB" w:rsidRPr="006251AB">
        <w:rPr>
          <w:sz w:val="24"/>
          <w:szCs w:val="24"/>
        </w:rPr>
        <w:t>Østbye, T</w:t>
      </w:r>
      <w:r>
        <w:rPr>
          <w:sz w:val="24"/>
          <w:szCs w:val="24"/>
        </w:rPr>
        <w:t xml:space="preserve">, Matchar D. </w:t>
      </w:r>
      <w:r w:rsidRPr="00225AD3">
        <w:rPr>
          <w:sz w:val="24"/>
          <w:szCs w:val="24"/>
        </w:rPr>
        <w:t>Development of a comprehensive measure of frailty in a multi-ethnic Asian population- International Conference on Fr</w:t>
      </w:r>
      <w:r>
        <w:rPr>
          <w:sz w:val="24"/>
          <w:szCs w:val="24"/>
        </w:rPr>
        <w:t xml:space="preserve">ailty and Sarcopenia Research 2017. </w:t>
      </w:r>
      <w:r w:rsidRPr="00225AD3">
        <w:rPr>
          <w:sz w:val="24"/>
          <w:szCs w:val="24"/>
        </w:rPr>
        <w:t>Barcelona</w:t>
      </w:r>
      <w:r>
        <w:rPr>
          <w:sz w:val="24"/>
          <w:szCs w:val="24"/>
        </w:rPr>
        <w:t xml:space="preserve">, </w:t>
      </w:r>
      <w:r w:rsidRPr="00225AD3">
        <w:rPr>
          <w:sz w:val="24"/>
          <w:szCs w:val="24"/>
        </w:rPr>
        <w:t xml:space="preserve"> Spain</w:t>
      </w:r>
      <w:r>
        <w:rPr>
          <w:sz w:val="24"/>
          <w:szCs w:val="24"/>
        </w:rPr>
        <w:t>, April 27-29, 2017,</w:t>
      </w:r>
    </w:p>
    <w:p w14:paraId="6553FA7A" w14:textId="77777777" w:rsidR="00225AD3" w:rsidRPr="00225AD3" w:rsidRDefault="00225AD3" w:rsidP="00225AD3">
      <w:pPr>
        <w:pStyle w:val="ListParagraph"/>
        <w:rPr>
          <w:sz w:val="24"/>
          <w:szCs w:val="24"/>
        </w:rPr>
      </w:pPr>
    </w:p>
    <w:p w14:paraId="67DB5B8C" w14:textId="5718C18C" w:rsidR="00225AD3" w:rsidRDefault="00225AD3" w:rsidP="006251AB">
      <w:pPr>
        <w:pStyle w:val="ListParagraph"/>
        <w:numPr>
          <w:ilvl w:val="0"/>
          <w:numId w:val="11"/>
        </w:numPr>
        <w:jc w:val="both"/>
        <w:rPr>
          <w:sz w:val="24"/>
          <w:szCs w:val="24"/>
        </w:rPr>
      </w:pPr>
      <w:r>
        <w:rPr>
          <w:sz w:val="24"/>
          <w:szCs w:val="24"/>
        </w:rPr>
        <w:t xml:space="preserve">Xu H, Dupre M, </w:t>
      </w:r>
      <w:r w:rsidR="006251AB" w:rsidRPr="006251AB">
        <w:rPr>
          <w:sz w:val="24"/>
          <w:szCs w:val="24"/>
        </w:rPr>
        <w:t xml:space="preserve">Østbye, T </w:t>
      </w:r>
      <w:r w:rsidR="006251AB">
        <w:rPr>
          <w:sz w:val="24"/>
          <w:szCs w:val="24"/>
        </w:rPr>
        <w:t xml:space="preserve">Vorderstrasse A, Wu B. </w:t>
      </w:r>
      <w:r w:rsidRPr="00225AD3">
        <w:rPr>
          <w:sz w:val="24"/>
          <w:szCs w:val="24"/>
        </w:rPr>
        <w:t>Association Between Migration and Cognitive Function Among Older Adults in China</w:t>
      </w:r>
      <w:r w:rsidR="006251AB">
        <w:t xml:space="preserve">. </w:t>
      </w:r>
      <w:r w:rsidR="006251AB" w:rsidRPr="006251AB">
        <w:rPr>
          <w:sz w:val="24"/>
          <w:szCs w:val="24"/>
        </w:rPr>
        <w:t>21st IAGG World Congress of Gerontolo</w:t>
      </w:r>
      <w:r w:rsidR="006251AB">
        <w:rPr>
          <w:sz w:val="24"/>
          <w:szCs w:val="24"/>
        </w:rPr>
        <w:t>gy and Geriatrics.</w:t>
      </w:r>
      <w:r w:rsidR="006251AB" w:rsidRPr="006251AB">
        <w:rPr>
          <w:sz w:val="24"/>
          <w:szCs w:val="24"/>
        </w:rPr>
        <w:t xml:space="preserve"> San Francisco, California</w:t>
      </w:r>
      <w:r w:rsidR="006251AB">
        <w:t xml:space="preserve">, </w:t>
      </w:r>
      <w:r w:rsidR="006251AB" w:rsidRPr="006251AB">
        <w:rPr>
          <w:sz w:val="24"/>
          <w:szCs w:val="24"/>
        </w:rPr>
        <w:t>July 23-27, 2017</w:t>
      </w:r>
    </w:p>
    <w:p w14:paraId="1C7B51B5" w14:textId="77777777" w:rsidR="00357F69" w:rsidRPr="00357F69" w:rsidRDefault="00357F69" w:rsidP="00357F69">
      <w:pPr>
        <w:pStyle w:val="ListParagraph"/>
        <w:rPr>
          <w:sz w:val="24"/>
          <w:szCs w:val="24"/>
        </w:rPr>
      </w:pPr>
    </w:p>
    <w:p w14:paraId="438B3E67" w14:textId="77777777" w:rsidR="00357F69" w:rsidRDefault="00357F69" w:rsidP="00357F69">
      <w:pPr>
        <w:pStyle w:val="ListParagraph"/>
        <w:numPr>
          <w:ilvl w:val="0"/>
          <w:numId w:val="11"/>
        </w:numPr>
        <w:jc w:val="both"/>
        <w:rPr>
          <w:sz w:val="24"/>
          <w:szCs w:val="24"/>
        </w:rPr>
      </w:pPr>
      <w:r w:rsidRPr="00357F69">
        <w:rPr>
          <w:sz w:val="24"/>
          <w:szCs w:val="24"/>
        </w:rPr>
        <w:t>Kurukulasooriya MRP, LG Tillekeratne, Wijayaratne WMDGB, Bodinayake CK, Rajapakshe MD, Umesha BGJ, deSilva AD, Nicholson BP, Østbye T, Woods CW Nagahawatte A.  Characterization of Methicillin-resistant Staphylococcus aureus isolated from the patients admitted to Teaching Hospital, Karapitiya. Galle Medical Association Annual Academic Sessions: October 11-13, 2017</w:t>
      </w:r>
    </w:p>
    <w:p w14:paraId="3D9D908A" w14:textId="77777777" w:rsidR="00357F69" w:rsidRPr="00357F69" w:rsidRDefault="00357F69" w:rsidP="00357F69">
      <w:pPr>
        <w:pStyle w:val="ListParagraph"/>
        <w:rPr>
          <w:sz w:val="24"/>
          <w:szCs w:val="24"/>
        </w:rPr>
      </w:pPr>
    </w:p>
    <w:p w14:paraId="7E013234" w14:textId="4FE5CAB0" w:rsidR="00357F69" w:rsidRDefault="00357F69" w:rsidP="00357F69">
      <w:pPr>
        <w:pStyle w:val="ListParagraph"/>
        <w:numPr>
          <w:ilvl w:val="0"/>
          <w:numId w:val="11"/>
        </w:numPr>
        <w:jc w:val="both"/>
        <w:rPr>
          <w:sz w:val="24"/>
          <w:szCs w:val="24"/>
        </w:rPr>
      </w:pPr>
      <w:r w:rsidRPr="00357F69">
        <w:rPr>
          <w:sz w:val="24"/>
          <w:szCs w:val="24"/>
        </w:rPr>
        <w:t>Mutucumarana</w:t>
      </w:r>
      <w:r>
        <w:rPr>
          <w:sz w:val="24"/>
          <w:szCs w:val="24"/>
        </w:rPr>
        <w:t xml:space="preserve"> CP, </w:t>
      </w:r>
      <w:r w:rsidRPr="00357F69">
        <w:rPr>
          <w:sz w:val="24"/>
          <w:szCs w:val="24"/>
        </w:rPr>
        <w:t>Bodinayake</w:t>
      </w:r>
      <w:r>
        <w:rPr>
          <w:sz w:val="24"/>
          <w:szCs w:val="24"/>
        </w:rPr>
        <w:t xml:space="preserve"> CK, </w:t>
      </w:r>
      <w:r w:rsidRPr="00357F69">
        <w:rPr>
          <w:sz w:val="24"/>
          <w:szCs w:val="24"/>
        </w:rPr>
        <w:t>Nagahawatte</w:t>
      </w:r>
      <w:r>
        <w:rPr>
          <w:sz w:val="24"/>
          <w:szCs w:val="24"/>
        </w:rPr>
        <w:t xml:space="preserve"> A, Devasiri V, Kurukulasooriya R, Anuradha T, DeSilva AD, Østbye T, Woods CV, </w:t>
      </w:r>
      <w:r w:rsidRPr="00357F69">
        <w:rPr>
          <w:sz w:val="24"/>
          <w:szCs w:val="24"/>
        </w:rPr>
        <w:t>Reller</w:t>
      </w:r>
      <w:r>
        <w:rPr>
          <w:sz w:val="24"/>
          <w:szCs w:val="24"/>
        </w:rPr>
        <w:t xml:space="preserve"> ME, Tillekeratne LG,</w:t>
      </w:r>
      <w:r w:rsidRPr="00357F69">
        <w:rPr>
          <w:sz w:val="24"/>
          <w:szCs w:val="24"/>
        </w:rPr>
        <w:t xml:space="preserve"> Lantos</w:t>
      </w:r>
      <w:r>
        <w:rPr>
          <w:sz w:val="24"/>
          <w:szCs w:val="24"/>
        </w:rPr>
        <w:t xml:space="preserve"> </w:t>
      </w:r>
      <w:bookmarkStart w:id="0" w:name="_GoBack"/>
      <w:bookmarkEnd w:id="0"/>
      <w:r>
        <w:rPr>
          <w:sz w:val="24"/>
          <w:szCs w:val="24"/>
        </w:rPr>
        <w:t xml:space="preserve">PM. </w:t>
      </w:r>
      <w:r w:rsidR="00B90D23" w:rsidRPr="00357F69">
        <w:rPr>
          <w:sz w:val="24"/>
          <w:szCs w:val="24"/>
        </w:rPr>
        <w:t>Geospatial Analysis of Dengue Emergence in Rural Areas in the Southern Province of Sri Lanka: 2012-2013.</w:t>
      </w:r>
      <w:r>
        <w:rPr>
          <w:sz w:val="24"/>
          <w:szCs w:val="24"/>
        </w:rPr>
        <w:t xml:space="preserve"> </w:t>
      </w:r>
      <w:r w:rsidRPr="00357F69">
        <w:rPr>
          <w:sz w:val="24"/>
          <w:szCs w:val="24"/>
        </w:rPr>
        <w:t>American Society of Tropical Medicine and Hygiene</w:t>
      </w:r>
      <w:r>
        <w:rPr>
          <w:sz w:val="24"/>
          <w:szCs w:val="24"/>
        </w:rPr>
        <w:t xml:space="preserve">, </w:t>
      </w:r>
      <w:r w:rsidRPr="00357F69">
        <w:rPr>
          <w:sz w:val="24"/>
          <w:szCs w:val="24"/>
        </w:rPr>
        <w:t>66th Annual Meeting</w:t>
      </w:r>
      <w:r>
        <w:rPr>
          <w:sz w:val="24"/>
          <w:szCs w:val="24"/>
        </w:rPr>
        <w:t xml:space="preserve">, Maryland, </w:t>
      </w:r>
      <w:r w:rsidRPr="00357F69">
        <w:rPr>
          <w:sz w:val="24"/>
          <w:szCs w:val="24"/>
        </w:rPr>
        <w:t>November 5-9, 2017</w:t>
      </w:r>
    </w:p>
    <w:p w14:paraId="13271065" w14:textId="77777777" w:rsidR="004535F7" w:rsidRPr="004535F7" w:rsidRDefault="004535F7" w:rsidP="004535F7">
      <w:pPr>
        <w:pStyle w:val="ListParagraph"/>
        <w:rPr>
          <w:sz w:val="24"/>
          <w:szCs w:val="24"/>
        </w:rPr>
      </w:pPr>
    </w:p>
    <w:p w14:paraId="0F5A381B" w14:textId="23D57AA2" w:rsidR="004535F7" w:rsidRPr="00357F69" w:rsidRDefault="004535F7" w:rsidP="004535F7">
      <w:pPr>
        <w:pStyle w:val="ListParagraph"/>
        <w:numPr>
          <w:ilvl w:val="0"/>
          <w:numId w:val="11"/>
        </w:numPr>
        <w:jc w:val="both"/>
        <w:rPr>
          <w:sz w:val="24"/>
          <w:szCs w:val="24"/>
        </w:rPr>
      </w:pPr>
      <w:r>
        <w:rPr>
          <w:sz w:val="24"/>
          <w:szCs w:val="24"/>
        </w:rPr>
        <w:t xml:space="preserve">Coonghe PAD, Fonseka P, Kesavaraj A, Sivayogan, Malhotra R, </w:t>
      </w:r>
      <w:r w:rsidRPr="004535F7">
        <w:rPr>
          <w:sz w:val="24"/>
          <w:szCs w:val="24"/>
        </w:rPr>
        <w:t>Østbye T</w:t>
      </w:r>
      <w:r>
        <w:rPr>
          <w:sz w:val="24"/>
          <w:szCs w:val="24"/>
        </w:rPr>
        <w:t>. Adaptation and validation of the Tamil (Sri Lanka) version of the MOCA.</w:t>
      </w:r>
      <w:r w:rsidRPr="004535F7">
        <w:t xml:space="preserve"> </w:t>
      </w:r>
      <w:r>
        <w:rPr>
          <w:sz w:val="24"/>
          <w:szCs w:val="24"/>
        </w:rPr>
        <w:t>3rd Academic session;</w:t>
      </w:r>
      <w:r w:rsidRPr="004535F7">
        <w:rPr>
          <w:sz w:val="24"/>
          <w:szCs w:val="24"/>
        </w:rPr>
        <w:t xml:space="preserve"> Sri Lanka Association o</w:t>
      </w:r>
      <w:r>
        <w:rPr>
          <w:sz w:val="24"/>
          <w:szCs w:val="24"/>
        </w:rPr>
        <w:t xml:space="preserve">f Geriatric Medicine (SLAGM), Colombo, </w:t>
      </w:r>
      <w:r w:rsidRPr="004535F7">
        <w:rPr>
          <w:sz w:val="24"/>
          <w:szCs w:val="24"/>
        </w:rPr>
        <w:t xml:space="preserve">November </w:t>
      </w:r>
      <w:r>
        <w:rPr>
          <w:sz w:val="24"/>
          <w:szCs w:val="24"/>
        </w:rPr>
        <w:t xml:space="preserve">17, </w:t>
      </w:r>
      <w:r w:rsidRPr="004535F7">
        <w:rPr>
          <w:sz w:val="24"/>
          <w:szCs w:val="24"/>
        </w:rPr>
        <w:t>2017</w:t>
      </w:r>
    </w:p>
    <w:p w14:paraId="4232BEB4" w14:textId="77777777" w:rsidR="00357F69" w:rsidRDefault="00357F69" w:rsidP="00A21117">
      <w:pPr>
        <w:pStyle w:val="Level1"/>
        <w:numPr>
          <w:ilvl w:val="0"/>
          <w:numId w:val="0"/>
        </w:numPr>
        <w:rPr>
          <w:b/>
        </w:rPr>
      </w:pPr>
    </w:p>
    <w:p w14:paraId="116D1B98" w14:textId="77777777" w:rsidR="00357F69" w:rsidRDefault="00357F69" w:rsidP="00A21117">
      <w:pPr>
        <w:pStyle w:val="Level1"/>
        <w:numPr>
          <w:ilvl w:val="0"/>
          <w:numId w:val="0"/>
        </w:numPr>
        <w:rPr>
          <w:b/>
        </w:rPr>
      </w:pPr>
    </w:p>
    <w:p w14:paraId="7AAF8860" w14:textId="77777777" w:rsidR="0033395E" w:rsidRPr="00A21117" w:rsidRDefault="0033395E" w:rsidP="00A21117">
      <w:pPr>
        <w:pStyle w:val="Level1"/>
        <w:numPr>
          <w:ilvl w:val="0"/>
          <w:numId w:val="0"/>
        </w:numPr>
        <w:rPr>
          <w:b/>
          <w:lang w:val="en-GB"/>
        </w:rPr>
      </w:pPr>
      <w:r w:rsidRPr="00A21117">
        <w:rPr>
          <w:b/>
        </w:rPr>
        <w:t>Consultant appointments</w:t>
      </w:r>
      <w:r w:rsidR="0003714C">
        <w:rPr>
          <w:b/>
        </w:rPr>
        <w:t xml:space="preserve"> etc</w:t>
      </w:r>
      <w:r w:rsidRPr="00A21117">
        <w:rPr>
          <w:b/>
        </w:rPr>
        <w:t>:</w:t>
      </w:r>
    </w:p>
    <w:p w14:paraId="799A701D" w14:textId="77777777" w:rsidR="00531201" w:rsidRDefault="00531201">
      <w:pPr>
        <w:tabs>
          <w:tab w:val="left" w:pos="8280"/>
        </w:tabs>
        <w:rPr>
          <w:sz w:val="24"/>
          <w:lang w:val="en-GB"/>
        </w:rPr>
      </w:pPr>
    </w:p>
    <w:p w14:paraId="32AF1A4D" w14:textId="77777777" w:rsidR="0003714C" w:rsidRDefault="0003714C">
      <w:pPr>
        <w:tabs>
          <w:tab w:val="left" w:pos="8280"/>
        </w:tabs>
        <w:rPr>
          <w:sz w:val="24"/>
          <w:lang w:val="en-GB"/>
        </w:rPr>
      </w:pPr>
      <w:r>
        <w:rPr>
          <w:sz w:val="24"/>
          <w:lang w:val="en-GB"/>
        </w:rPr>
        <w:t xml:space="preserve">Member, Scientific Advisory Committee, Patient Centered Networked Care, </w:t>
      </w:r>
      <w:r>
        <w:rPr>
          <w:sz w:val="24"/>
          <w:lang w:val="en-GB"/>
        </w:rPr>
        <w:tab/>
        <w:t>2011</w:t>
      </w:r>
    </w:p>
    <w:p w14:paraId="4F2A6C48" w14:textId="77777777" w:rsidR="0003714C" w:rsidRDefault="0003714C">
      <w:pPr>
        <w:tabs>
          <w:tab w:val="left" w:pos="8280"/>
        </w:tabs>
        <w:rPr>
          <w:sz w:val="24"/>
          <w:lang w:val="en-GB"/>
        </w:rPr>
      </w:pPr>
      <w:r>
        <w:rPr>
          <w:sz w:val="24"/>
          <w:lang w:val="en-GB"/>
        </w:rPr>
        <w:t xml:space="preserve">              Medical Informatics Europe 2011, Oslo, Norway, August 28-30 2011.</w:t>
      </w:r>
      <w:r>
        <w:rPr>
          <w:sz w:val="24"/>
          <w:lang w:val="en-GB"/>
        </w:rPr>
        <w:tab/>
      </w:r>
      <w:r>
        <w:rPr>
          <w:sz w:val="24"/>
          <w:lang w:val="en-GB"/>
        </w:rPr>
        <w:tab/>
      </w:r>
    </w:p>
    <w:p w14:paraId="33112124" w14:textId="77777777" w:rsidR="0003714C" w:rsidRDefault="0003714C">
      <w:pPr>
        <w:tabs>
          <w:tab w:val="left" w:pos="8280"/>
        </w:tabs>
        <w:rPr>
          <w:sz w:val="24"/>
          <w:lang w:val="en-GB"/>
        </w:rPr>
      </w:pPr>
    </w:p>
    <w:p w14:paraId="33CEBF42" w14:textId="77777777" w:rsidR="00531201" w:rsidRDefault="00531201">
      <w:pPr>
        <w:tabs>
          <w:tab w:val="left" w:pos="8280"/>
        </w:tabs>
        <w:rPr>
          <w:sz w:val="24"/>
          <w:lang w:val="en-GB"/>
        </w:rPr>
      </w:pPr>
      <w:r>
        <w:rPr>
          <w:sz w:val="24"/>
          <w:lang w:val="en-GB"/>
        </w:rPr>
        <w:t>Southern Institute for Children and Families, Columbia, SC</w:t>
      </w:r>
      <w:r>
        <w:rPr>
          <w:sz w:val="24"/>
          <w:lang w:val="en-GB"/>
        </w:rPr>
        <w:tab/>
        <w:t>2005</w:t>
      </w:r>
    </w:p>
    <w:p w14:paraId="0D0B80DE" w14:textId="77777777" w:rsidR="00531201" w:rsidRDefault="00531201">
      <w:pPr>
        <w:tabs>
          <w:tab w:val="left" w:pos="8280"/>
        </w:tabs>
        <w:rPr>
          <w:sz w:val="24"/>
          <w:lang w:val="en-GB"/>
        </w:rPr>
      </w:pPr>
      <w:r>
        <w:rPr>
          <w:sz w:val="24"/>
          <w:lang w:val="en-GB"/>
        </w:rPr>
        <w:t xml:space="preserve">            Consultant, Child obesity research</w:t>
      </w:r>
      <w:r>
        <w:rPr>
          <w:sz w:val="24"/>
          <w:lang w:val="en-GB"/>
        </w:rPr>
        <w:tab/>
      </w:r>
      <w:r>
        <w:rPr>
          <w:sz w:val="24"/>
          <w:lang w:val="en-GB"/>
        </w:rPr>
        <w:tab/>
      </w:r>
    </w:p>
    <w:p w14:paraId="2F8B982A" w14:textId="77777777" w:rsidR="00273861" w:rsidRDefault="00273861">
      <w:pPr>
        <w:tabs>
          <w:tab w:val="left" w:pos="8280"/>
        </w:tabs>
        <w:rPr>
          <w:sz w:val="24"/>
          <w:lang w:val="en-GB"/>
        </w:rPr>
      </w:pPr>
    </w:p>
    <w:p w14:paraId="2372490A" w14:textId="77777777" w:rsidR="0033395E" w:rsidRDefault="0033395E">
      <w:pPr>
        <w:tabs>
          <w:tab w:val="left" w:pos="8280"/>
        </w:tabs>
        <w:rPr>
          <w:sz w:val="24"/>
          <w:lang w:val="en-GB"/>
        </w:rPr>
      </w:pPr>
      <w:r>
        <w:rPr>
          <w:sz w:val="24"/>
          <w:lang w:val="en-GB"/>
        </w:rPr>
        <w:t>Ministry of Health, Ontario</w:t>
      </w:r>
      <w:r>
        <w:rPr>
          <w:b/>
          <w:sz w:val="24"/>
          <w:lang w:val="en-GB"/>
        </w:rPr>
        <w:tab/>
      </w:r>
      <w:r>
        <w:rPr>
          <w:sz w:val="24"/>
          <w:lang w:val="en-GB"/>
        </w:rPr>
        <w:t>1998</w:t>
      </w:r>
    </w:p>
    <w:p w14:paraId="41EEBA30" w14:textId="77777777" w:rsidR="0033395E" w:rsidRDefault="0033395E">
      <w:pPr>
        <w:pStyle w:val="Heading5"/>
        <w:jc w:val="left"/>
      </w:pPr>
      <w:r>
        <w:t>Technical Reviewer</w:t>
      </w:r>
    </w:p>
    <w:p w14:paraId="5D255722" w14:textId="77777777" w:rsidR="0033395E" w:rsidRDefault="0033395E">
      <w:pPr>
        <w:pStyle w:val="Heading5"/>
        <w:tabs>
          <w:tab w:val="left" w:pos="8280"/>
        </w:tabs>
        <w:jc w:val="left"/>
      </w:pPr>
      <w:r>
        <w:t>Rural Hospital Framework</w:t>
      </w:r>
    </w:p>
    <w:p w14:paraId="6F3BDA0D" w14:textId="77777777" w:rsidR="00273861" w:rsidRDefault="00273861">
      <w:pPr>
        <w:tabs>
          <w:tab w:val="left" w:pos="8100"/>
          <w:tab w:val="left" w:pos="8280"/>
        </w:tabs>
        <w:rPr>
          <w:sz w:val="24"/>
          <w:lang w:val="en-GB"/>
        </w:rPr>
      </w:pPr>
    </w:p>
    <w:p w14:paraId="4EF95D3D" w14:textId="77777777" w:rsidR="0033395E" w:rsidRDefault="0033395E">
      <w:pPr>
        <w:tabs>
          <w:tab w:val="left" w:pos="8100"/>
          <w:tab w:val="left" w:pos="8280"/>
        </w:tabs>
        <w:rPr>
          <w:sz w:val="24"/>
          <w:lang w:val="en-GB"/>
        </w:rPr>
      </w:pPr>
      <w:r>
        <w:rPr>
          <w:sz w:val="24"/>
          <w:lang w:val="en-GB"/>
        </w:rPr>
        <w:t>Pan-American Health Organization, Washington, DC, USA/</w:t>
      </w:r>
      <w:r>
        <w:rPr>
          <w:sz w:val="24"/>
          <w:lang w:val="en-GB"/>
        </w:rPr>
        <w:tab/>
      </w:r>
      <w:r>
        <w:rPr>
          <w:sz w:val="24"/>
          <w:lang w:val="en-GB"/>
        </w:rPr>
        <w:tab/>
        <w:t>1995-1998</w:t>
      </w:r>
    </w:p>
    <w:p w14:paraId="313B9174" w14:textId="77777777" w:rsidR="0033395E" w:rsidRDefault="0033395E">
      <w:pPr>
        <w:tabs>
          <w:tab w:val="left" w:pos="8100"/>
          <w:tab w:val="left" w:pos="8280"/>
        </w:tabs>
      </w:pPr>
      <w:r>
        <w:rPr>
          <w:sz w:val="24"/>
          <w:lang w:val="en-GB"/>
        </w:rPr>
        <w:t>University of Technology, Kingston, Jamaica</w:t>
      </w:r>
    </w:p>
    <w:p w14:paraId="19B5F1B0" w14:textId="77777777" w:rsidR="0033395E" w:rsidRDefault="0033395E">
      <w:pPr>
        <w:ind w:left="720"/>
        <w:rPr>
          <w:sz w:val="24"/>
          <w:lang w:val="en-GB"/>
        </w:rPr>
      </w:pPr>
      <w:r>
        <w:rPr>
          <w:sz w:val="24"/>
          <w:lang w:val="en-GB"/>
        </w:rPr>
        <w:t xml:space="preserve">Advisor.  Development of a distance education course in epidemiology </w:t>
      </w:r>
    </w:p>
    <w:p w14:paraId="72AD82A9" w14:textId="77777777" w:rsidR="0033395E" w:rsidRDefault="0033395E">
      <w:pPr>
        <w:ind w:left="720"/>
        <w:rPr>
          <w:sz w:val="24"/>
          <w:lang w:val="en-GB"/>
        </w:rPr>
      </w:pPr>
      <w:r>
        <w:rPr>
          <w:sz w:val="24"/>
          <w:lang w:val="en-GB"/>
        </w:rPr>
        <w:t>in Jamaica using electronic communication.</w:t>
      </w:r>
    </w:p>
    <w:p w14:paraId="5D218BC2" w14:textId="77777777" w:rsidR="00273861" w:rsidRDefault="00273861">
      <w:pPr>
        <w:pStyle w:val="Heading3"/>
        <w:tabs>
          <w:tab w:val="clear" w:pos="3600"/>
          <w:tab w:val="left" w:pos="8280"/>
        </w:tabs>
        <w:jc w:val="left"/>
      </w:pPr>
    </w:p>
    <w:p w14:paraId="45D19F72" w14:textId="77777777" w:rsidR="0033395E" w:rsidRDefault="0033395E">
      <w:pPr>
        <w:pStyle w:val="Heading3"/>
        <w:tabs>
          <w:tab w:val="clear" w:pos="3600"/>
          <w:tab w:val="left" w:pos="8280"/>
        </w:tabs>
        <w:jc w:val="left"/>
      </w:pPr>
      <w:r>
        <w:t>Akershus Regional Hospital, Norway</w:t>
      </w:r>
      <w:r>
        <w:tab/>
        <w:t>1995</w:t>
      </w:r>
    </w:p>
    <w:p w14:paraId="03D43C74" w14:textId="77777777" w:rsidR="0033395E" w:rsidRDefault="0033395E">
      <w:pPr>
        <w:tabs>
          <w:tab w:val="left" w:pos="8280"/>
        </w:tabs>
        <w:ind w:left="720" w:hanging="720"/>
        <w:rPr>
          <w:sz w:val="24"/>
          <w:lang w:val="en-GB"/>
        </w:rPr>
      </w:pPr>
      <w:r>
        <w:rPr>
          <w:sz w:val="24"/>
          <w:lang w:val="en-GB"/>
        </w:rPr>
        <w:tab/>
        <w:t>Consultant.  Evaluation of the electronic medical record system DocuLive.</w:t>
      </w:r>
    </w:p>
    <w:p w14:paraId="0CCEACC5" w14:textId="77777777" w:rsidR="00273861" w:rsidRDefault="00273861">
      <w:pPr>
        <w:pStyle w:val="Heading3"/>
        <w:tabs>
          <w:tab w:val="clear" w:pos="3600"/>
          <w:tab w:val="left" w:pos="8280"/>
        </w:tabs>
        <w:jc w:val="left"/>
      </w:pPr>
    </w:p>
    <w:p w14:paraId="0CE78AD3" w14:textId="77777777" w:rsidR="0033395E" w:rsidRDefault="0033395E">
      <w:pPr>
        <w:pStyle w:val="Heading3"/>
        <w:tabs>
          <w:tab w:val="clear" w:pos="3600"/>
          <w:tab w:val="left" w:pos="8280"/>
        </w:tabs>
        <w:jc w:val="left"/>
      </w:pPr>
      <w:r>
        <w:t>National Library of Medicine, Bethesda, Maryland</w:t>
      </w:r>
      <w:r>
        <w:tab/>
        <w:t>1995</w:t>
      </w:r>
    </w:p>
    <w:p w14:paraId="08BCC526" w14:textId="77777777" w:rsidR="0033395E" w:rsidRPr="00E24CD7" w:rsidRDefault="0033395E">
      <w:pPr>
        <w:ind w:firstLine="720"/>
        <w:rPr>
          <w:sz w:val="24"/>
          <w:lang w:val="nb-NO"/>
        </w:rPr>
      </w:pPr>
      <w:r w:rsidRPr="00E24CD7">
        <w:rPr>
          <w:sz w:val="24"/>
          <w:lang w:val="nb-NO"/>
        </w:rPr>
        <w:t>Beta-tester, Grateful Med (Internet version).</w:t>
      </w:r>
    </w:p>
    <w:p w14:paraId="43A8CE81" w14:textId="77777777" w:rsidR="00273861" w:rsidRPr="002D2508" w:rsidRDefault="00273861">
      <w:pPr>
        <w:tabs>
          <w:tab w:val="left" w:pos="8280"/>
        </w:tabs>
        <w:rPr>
          <w:sz w:val="24"/>
          <w:lang w:val="nb-NO"/>
        </w:rPr>
      </w:pPr>
    </w:p>
    <w:p w14:paraId="144A0880" w14:textId="77777777" w:rsidR="0033395E" w:rsidRDefault="0033395E">
      <w:pPr>
        <w:tabs>
          <w:tab w:val="left" w:pos="8280"/>
        </w:tabs>
        <w:rPr>
          <w:sz w:val="24"/>
          <w:lang w:val="en-GB"/>
        </w:rPr>
      </w:pPr>
      <w:r>
        <w:rPr>
          <w:sz w:val="24"/>
          <w:lang w:val="en-GB"/>
        </w:rPr>
        <w:t>Immigration Canada, Ottawa</w:t>
      </w:r>
      <w:r>
        <w:rPr>
          <w:b/>
          <w:sz w:val="24"/>
          <w:lang w:val="en-GB"/>
        </w:rPr>
        <w:tab/>
      </w:r>
      <w:r>
        <w:rPr>
          <w:sz w:val="24"/>
          <w:lang w:val="en-GB"/>
        </w:rPr>
        <w:t>1995</w:t>
      </w:r>
    </w:p>
    <w:p w14:paraId="122D3B86" w14:textId="77777777" w:rsidR="0033395E" w:rsidRDefault="0033395E">
      <w:pPr>
        <w:pStyle w:val="BodyText3"/>
        <w:tabs>
          <w:tab w:val="left" w:pos="720"/>
        </w:tabs>
        <w:jc w:val="left"/>
      </w:pPr>
      <w:r>
        <w:tab/>
        <w:t>Consultant.  Cost of illness analyses.</w:t>
      </w:r>
    </w:p>
    <w:p w14:paraId="4494D747" w14:textId="77777777" w:rsidR="00273861" w:rsidRDefault="00273861">
      <w:pPr>
        <w:pStyle w:val="Heading3"/>
        <w:tabs>
          <w:tab w:val="clear" w:pos="3600"/>
          <w:tab w:val="left" w:pos="8280"/>
        </w:tabs>
        <w:jc w:val="left"/>
      </w:pPr>
    </w:p>
    <w:p w14:paraId="4DE83A6E" w14:textId="77777777" w:rsidR="0033395E" w:rsidRDefault="0033395E">
      <w:pPr>
        <w:pStyle w:val="Heading3"/>
        <w:tabs>
          <w:tab w:val="clear" w:pos="3600"/>
          <w:tab w:val="left" w:pos="8280"/>
        </w:tabs>
        <w:jc w:val="left"/>
      </w:pPr>
      <w:r>
        <w:t>Lanka Internet Services, Columbo, Sri Lanka</w:t>
      </w:r>
      <w:r>
        <w:tab/>
        <w:t>1995</w:t>
      </w:r>
    </w:p>
    <w:p w14:paraId="4D18FECD" w14:textId="77777777" w:rsidR="0033395E" w:rsidRDefault="0033395E">
      <w:pPr>
        <w:ind w:firstLine="720"/>
        <w:rPr>
          <w:sz w:val="24"/>
          <w:lang w:val="en-GB"/>
        </w:rPr>
      </w:pPr>
      <w:r>
        <w:rPr>
          <w:sz w:val="24"/>
          <w:lang w:val="en-GB"/>
        </w:rPr>
        <w:t xml:space="preserve">Consultant, Internet applications in health care </w:t>
      </w:r>
    </w:p>
    <w:p w14:paraId="5D35320B" w14:textId="77777777" w:rsidR="00273861" w:rsidRDefault="00273861">
      <w:pPr>
        <w:pStyle w:val="Heading3"/>
        <w:tabs>
          <w:tab w:val="clear" w:pos="3600"/>
          <w:tab w:val="left" w:pos="8280"/>
        </w:tabs>
        <w:jc w:val="left"/>
      </w:pPr>
    </w:p>
    <w:p w14:paraId="44769C0A" w14:textId="77777777" w:rsidR="0033395E" w:rsidRDefault="0033395E">
      <w:pPr>
        <w:pStyle w:val="Heading3"/>
        <w:tabs>
          <w:tab w:val="clear" w:pos="3600"/>
          <w:tab w:val="left" w:pos="8280"/>
        </w:tabs>
        <w:jc w:val="left"/>
      </w:pPr>
      <w:r>
        <w:t>Pan-American Health Organization, Washington, DC, USA</w:t>
      </w:r>
      <w:r>
        <w:tab/>
        <w:t>1990</w:t>
      </w:r>
    </w:p>
    <w:p w14:paraId="2CD281AA" w14:textId="77777777" w:rsidR="0033395E" w:rsidRDefault="0033395E">
      <w:pPr>
        <w:pStyle w:val="Heading6"/>
      </w:pPr>
      <w:r>
        <w:t xml:space="preserve">Advisor.  Defined and evaluated the options for computer </w:t>
      </w:r>
    </w:p>
    <w:p w14:paraId="79D2CA01" w14:textId="77777777" w:rsidR="0033395E" w:rsidRDefault="0033395E">
      <w:pPr>
        <w:ind w:left="720"/>
        <w:rPr>
          <w:sz w:val="24"/>
          <w:lang w:val="en-GB"/>
        </w:rPr>
      </w:pPr>
      <w:r>
        <w:rPr>
          <w:sz w:val="24"/>
          <w:lang w:val="en-GB"/>
        </w:rPr>
        <w:t>communi</w:t>
      </w:r>
      <w:r>
        <w:rPr>
          <w:sz w:val="24"/>
          <w:lang w:val="en-GB"/>
        </w:rPr>
        <w:softHyphen/>
        <w:t xml:space="preserve">cation/ computer conferencing at the Caribbean Epidemiology </w:t>
      </w:r>
    </w:p>
    <w:p w14:paraId="6336484E" w14:textId="77777777" w:rsidR="0033395E" w:rsidRDefault="0033395E">
      <w:pPr>
        <w:ind w:left="720"/>
        <w:rPr>
          <w:sz w:val="24"/>
          <w:lang w:val="en-GB"/>
        </w:rPr>
      </w:pPr>
      <w:r>
        <w:rPr>
          <w:sz w:val="24"/>
          <w:lang w:val="en-GB"/>
        </w:rPr>
        <w:t>Centre (CAREC Trinidad).</w:t>
      </w:r>
    </w:p>
    <w:p w14:paraId="3EA7E15F" w14:textId="77777777" w:rsidR="00273861" w:rsidRDefault="00273861">
      <w:pPr>
        <w:pStyle w:val="Heading3"/>
        <w:tabs>
          <w:tab w:val="clear" w:pos="3600"/>
          <w:tab w:val="left" w:pos="8280"/>
        </w:tabs>
        <w:jc w:val="left"/>
      </w:pPr>
    </w:p>
    <w:p w14:paraId="51B7D6ED" w14:textId="77777777" w:rsidR="0033395E" w:rsidRDefault="0033395E">
      <w:pPr>
        <w:pStyle w:val="Heading3"/>
        <w:tabs>
          <w:tab w:val="clear" w:pos="3600"/>
          <w:tab w:val="left" w:pos="8280"/>
        </w:tabs>
        <w:jc w:val="left"/>
      </w:pPr>
      <w:r>
        <w:t>National Institute of Public Health, Oslo, Norway</w:t>
      </w:r>
      <w:r>
        <w:tab/>
        <w:t>1990</w:t>
      </w:r>
    </w:p>
    <w:p w14:paraId="13EB5E99" w14:textId="77777777" w:rsidR="0033395E" w:rsidRDefault="0033395E">
      <w:pPr>
        <w:pStyle w:val="BodyTextIndent"/>
      </w:pPr>
      <w:r>
        <w:t xml:space="preserve">Consultant. Development of a strategy for the establishment of a national </w:t>
      </w:r>
    </w:p>
    <w:p w14:paraId="6D118E82" w14:textId="77777777" w:rsidR="0033395E" w:rsidRDefault="0033395E">
      <w:pPr>
        <w:pStyle w:val="BodyTextIndent"/>
      </w:pPr>
      <w:r>
        <w:t xml:space="preserve">health information system. </w:t>
      </w:r>
    </w:p>
    <w:p w14:paraId="1B3C249E" w14:textId="77777777" w:rsidR="00273861" w:rsidRDefault="00273861">
      <w:pPr>
        <w:pStyle w:val="Heading3"/>
        <w:tabs>
          <w:tab w:val="clear" w:pos="3600"/>
          <w:tab w:val="left" w:pos="8280"/>
        </w:tabs>
        <w:jc w:val="left"/>
      </w:pPr>
    </w:p>
    <w:p w14:paraId="5BBAABAF" w14:textId="77777777" w:rsidR="0033395E" w:rsidRDefault="0033395E">
      <w:pPr>
        <w:pStyle w:val="Heading3"/>
        <w:tabs>
          <w:tab w:val="clear" w:pos="3600"/>
          <w:tab w:val="left" w:pos="8280"/>
        </w:tabs>
        <w:jc w:val="left"/>
      </w:pPr>
      <w:r>
        <w:t>Directorate of Telecommunications (Research Division), Tromsø, Norway</w:t>
      </w:r>
      <w:r>
        <w:tab/>
        <w:t>1989</w:t>
      </w:r>
    </w:p>
    <w:p w14:paraId="12C05359" w14:textId="77777777" w:rsidR="0033395E" w:rsidRDefault="0033395E">
      <w:pPr>
        <w:ind w:left="720"/>
        <w:rPr>
          <w:sz w:val="24"/>
          <w:lang w:val="en-GB"/>
        </w:rPr>
      </w:pPr>
      <w:r>
        <w:rPr>
          <w:sz w:val="24"/>
          <w:lang w:val="en-GB"/>
        </w:rPr>
        <w:t xml:space="preserve">Medical Consultant. Development of an electronic information service </w:t>
      </w:r>
    </w:p>
    <w:p w14:paraId="65FA0F1A" w14:textId="77777777" w:rsidR="0033395E" w:rsidRDefault="0033395E">
      <w:pPr>
        <w:ind w:left="720"/>
        <w:rPr>
          <w:sz w:val="24"/>
          <w:lang w:val="en-GB"/>
        </w:rPr>
      </w:pPr>
      <w:r>
        <w:rPr>
          <w:sz w:val="24"/>
          <w:lang w:val="en-GB"/>
        </w:rPr>
        <w:t>for the Norwegian health services.</w:t>
      </w:r>
    </w:p>
    <w:p w14:paraId="0EAED47E" w14:textId="77777777" w:rsidR="00273861" w:rsidRDefault="00273861">
      <w:pPr>
        <w:pStyle w:val="Heading7"/>
        <w:tabs>
          <w:tab w:val="left" w:pos="8280"/>
        </w:tabs>
        <w:rPr>
          <w:b w:val="0"/>
        </w:rPr>
      </w:pPr>
    </w:p>
    <w:p w14:paraId="493AA632" w14:textId="77777777" w:rsidR="0033395E" w:rsidRDefault="0033395E">
      <w:pPr>
        <w:pStyle w:val="Heading7"/>
        <w:tabs>
          <w:tab w:val="left" w:pos="8280"/>
        </w:tabs>
      </w:pPr>
      <w:r>
        <w:rPr>
          <w:b w:val="0"/>
        </w:rPr>
        <w:t>Royal Council for Industrial and Scientific Research, Oslo, Norway</w:t>
      </w:r>
      <w:r>
        <w:tab/>
      </w:r>
      <w:r>
        <w:rPr>
          <w:b w:val="0"/>
        </w:rPr>
        <w:t>1988</w:t>
      </w:r>
    </w:p>
    <w:p w14:paraId="2DC3497E" w14:textId="77777777" w:rsidR="0033395E" w:rsidRDefault="0033395E">
      <w:pPr>
        <w:ind w:firstLine="720"/>
        <w:rPr>
          <w:sz w:val="24"/>
          <w:lang w:val="en-GB"/>
        </w:rPr>
      </w:pPr>
      <w:r>
        <w:rPr>
          <w:sz w:val="24"/>
          <w:lang w:val="en-GB"/>
        </w:rPr>
        <w:t xml:space="preserve">Consultant.   Assessed current and future use of computers in general </w:t>
      </w:r>
    </w:p>
    <w:p w14:paraId="005E4397" w14:textId="77777777" w:rsidR="0033395E" w:rsidRDefault="0033395E">
      <w:pPr>
        <w:ind w:firstLine="720"/>
        <w:rPr>
          <w:sz w:val="24"/>
          <w:lang w:val="en-GB"/>
        </w:rPr>
      </w:pPr>
      <w:r>
        <w:rPr>
          <w:sz w:val="24"/>
          <w:lang w:val="en-GB"/>
        </w:rPr>
        <w:t xml:space="preserve">practice in Norway.  </w:t>
      </w:r>
    </w:p>
    <w:p w14:paraId="4E0C630E" w14:textId="77777777" w:rsidR="00273861" w:rsidRDefault="00273861">
      <w:pPr>
        <w:tabs>
          <w:tab w:val="left" w:pos="8280"/>
        </w:tabs>
        <w:rPr>
          <w:sz w:val="24"/>
          <w:lang w:val="en-GB"/>
        </w:rPr>
      </w:pPr>
    </w:p>
    <w:p w14:paraId="2F17BA65" w14:textId="77777777" w:rsidR="0033395E" w:rsidRDefault="0033395E">
      <w:pPr>
        <w:tabs>
          <w:tab w:val="left" w:pos="8280"/>
        </w:tabs>
        <w:rPr>
          <w:sz w:val="24"/>
          <w:lang w:val="en-GB"/>
        </w:rPr>
      </w:pPr>
      <w:r>
        <w:rPr>
          <w:sz w:val="24"/>
          <w:lang w:val="en-GB"/>
        </w:rPr>
        <w:t>Knowledge House, Halifax, Canada</w:t>
      </w:r>
      <w:r>
        <w:rPr>
          <w:sz w:val="24"/>
          <w:lang w:val="en-GB"/>
        </w:rPr>
        <w:tab/>
        <w:t>1987-88</w:t>
      </w:r>
    </w:p>
    <w:p w14:paraId="60269937" w14:textId="77777777" w:rsidR="0033395E" w:rsidRDefault="0033395E">
      <w:pPr>
        <w:ind w:left="720"/>
        <w:rPr>
          <w:sz w:val="24"/>
          <w:lang w:val="en-GB"/>
        </w:rPr>
      </w:pPr>
      <w:r>
        <w:rPr>
          <w:sz w:val="24"/>
          <w:lang w:val="en-GB"/>
        </w:rPr>
        <w:t xml:space="preserve">Medical Consultant. Development of cases (hypertension, upper </w:t>
      </w:r>
    </w:p>
    <w:p w14:paraId="0AABBC4B" w14:textId="77777777" w:rsidR="0033395E" w:rsidRDefault="0033395E">
      <w:pPr>
        <w:ind w:left="720"/>
        <w:rPr>
          <w:sz w:val="24"/>
          <w:lang w:val="en-GB"/>
        </w:rPr>
      </w:pPr>
      <w:r>
        <w:rPr>
          <w:sz w:val="24"/>
          <w:lang w:val="en-GB"/>
        </w:rPr>
        <w:t xml:space="preserve">abdominal pain) for Patient Simulator II, an interactive patient </w:t>
      </w:r>
    </w:p>
    <w:p w14:paraId="23F9D222" w14:textId="77777777" w:rsidR="0033395E" w:rsidRDefault="0033395E">
      <w:pPr>
        <w:ind w:left="720"/>
        <w:rPr>
          <w:sz w:val="24"/>
          <w:lang w:val="en-GB"/>
        </w:rPr>
      </w:pPr>
      <w:r>
        <w:rPr>
          <w:sz w:val="24"/>
          <w:lang w:val="en-GB"/>
        </w:rPr>
        <w:t xml:space="preserve">simulation programme for microcomputers. </w:t>
      </w:r>
    </w:p>
    <w:p w14:paraId="1940F331" w14:textId="77777777" w:rsidR="0033395E" w:rsidRDefault="0033395E">
      <w:pPr>
        <w:pStyle w:val="BodyText"/>
        <w:ind w:right="-1354"/>
      </w:pPr>
    </w:p>
    <w:p w14:paraId="7D2BB4EA" w14:textId="77777777" w:rsidR="00BB1356" w:rsidRDefault="0033395E">
      <w:pPr>
        <w:pStyle w:val="BodyText"/>
        <w:ind w:right="-1354"/>
      </w:pPr>
      <w:r>
        <w:t>Professional awards and special recognitions:</w:t>
      </w:r>
    </w:p>
    <w:p w14:paraId="563354F5" w14:textId="77777777" w:rsidR="00053C80" w:rsidRDefault="00053C80" w:rsidP="00BB1356">
      <w:pPr>
        <w:pStyle w:val="BodyText"/>
        <w:tabs>
          <w:tab w:val="left" w:pos="720"/>
          <w:tab w:val="left" w:pos="8280"/>
        </w:tabs>
        <w:ind w:left="720" w:right="-1354" w:hanging="720"/>
        <w:rPr>
          <w:b w:val="0"/>
        </w:rPr>
      </w:pPr>
    </w:p>
    <w:p w14:paraId="22CF5778" w14:textId="72FD7158" w:rsidR="0033395E" w:rsidRDefault="00BB1356" w:rsidP="00BB1356">
      <w:pPr>
        <w:pStyle w:val="BodyText"/>
        <w:tabs>
          <w:tab w:val="left" w:pos="720"/>
          <w:tab w:val="left" w:pos="8280"/>
        </w:tabs>
        <w:ind w:left="720" w:right="-1354" w:hanging="720"/>
        <w:rPr>
          <w:b w:val="0"/>
        </w:rPr>
      </w:pPr>
      <w:r>
        <w:rPr>
          <w:b w:val="0"/>
        </w:rPr>
        <w:t>Canadian Who’s Who (University of Toronto Press)</w:t>
      </w:r>
      <w:r>
        <w:rPr>
          <w:b w:val="0"/>
        </w:rPr>
        <w:tab/>
        <w:t>1995-200</w:t>
      </w:r>
      <w:r w:rsidR="00FD3BD8">
        <w:rPr>
          <w:b w:val="0"/>
        </w:rPr>
        <w:t>8</w:t>
      </w:r>
    </w:p>
    <w:p w14:paraId="03CAA9DD" w14:textId="77777777" w:rsidR="00053C80" w:rsidRDefault="00053C80">
      <w:pPr>
        <w:pStyle w:val="BodyText"/>
        <w:tabs>
          <w:tab w:val="left" w:pos="720"/>
          <w:tab w:val="left" w:pos="8280"/>
        </w:tabs>
        <w:ind w:right="-1354"/>
        <w:rPr>
          <w:b w:val="0"/>
        </w:rPr>
      </w:pPr>
    </w:p>
    <w:p w14:paraId="71F2C33A" w14:textId="77777777" w:rsidR="0033395E" w:rsidRDefault="0033395E">
      <w:pPr>
        <w:pStyle w:val="BodyText"/>
        <w:tabs>
          <w:tab w:val="left" w:pos="720"/>
          <w:tab w:val="left" w:pos="8280"/>
        </w:tabs>
        <w:ind w:right="-1354"/>
        <w:rPr>
          <w:b w:val="0"/>
        </w:rPr>
      </w:pPr>
      <w:r>
        <w:rPr>
          <w:b w:val="0"/>
        </w:rPr>
        <w:t>Senior EFPO Faculty Fellowship</w:t>
      </w:r>
      <w:r>
        <w:tab/>
      </w:r>
      <w:r>
        <w:rPr>
          <w:b w:val="0"/>
        </w:rPr>
        <w:t>1997</w:t>
      </w:r>
    </w:p>
    <w:p w14:paraId="35F1A19C" w14:textId="77777777" w:rsidR="0033395E" w:rsidRDefault="0033395E">
      <w:pPr>
        <w:pStyle w:val="BodyText"/>
        <w:tabs>
          <w:tab w:val="left" w:pos="720"/>
        </w:tabs>
        <w:ind w:right="-1354"/>
        <w:rPr>
          <w:b w:val="0"/>
        </w:rPr>
      </w:pPr>
      <w:r>
        <w:tab/>
      </w:r>
      <w:r>
        <w:rPr>
          <w:b w:val="0"/>
        </w:rPr>
        <w:t>The Educating Future Physicians for Ontario Project. Tor</w:t>
      </w:r>
      <w:r w:rsidR="008753F1">
        <w:rPr>
          <w:b w:val="0"/>
        </w:rPr>
        <w:t>on</w:t>
      </w:r>
      <w:r>
        <w:rPr>
          <w:b w:val="0"/>
        </w:rPr>
        <w:t>to</w:t>
      </w:r>
    </w:p>
    <w:p w14:paraId="1E6511CD" w14:textId="77777777" w:rsidR="00053C80" w:rsidRDefault="00053C80">
      <w:pPr>
        <w:pStyle w:val="BodyText"/>
        <w:tabs>
          <w:tab w:val="left" w:pos="720"/>
          <w:tab w:val="left" w:pos="8280"/>
        </w:tabs>
        <w:ind w:right="-1354"/>
        <w:rPr>
          <w:b w:val="0"/>
        </w:rPr>
      </w:pPr>
    </w:p>
    <w:p w14:paraId="3CFD30C2" w14:textId="77777777" w:rsidR="0033395E" w:rsidRDefault="0033395E">
      <w:pPr>
        <w:pStyle w:val="BodyText"/>
        <w:tabs>
          <w:tab w:val="left" w:pos="720"/>
          <w:tab w:val="left" w:pos="8280"/>
        </w:tabs>
        <w:ind w:right="-1354"/>
        <w:rPr>
          <w:b w:val="0"/>
        </w:rPr>
      </w:pPr>
      <w:r>
        <w:rPr>
          <w:b w:val="0"/>
        </w:rPr>
        <w:t>Teaching Excellence Award</w:t>
      </w:r>
      <w:r>
        <w:rPr>
          <w:b w:val="0"/>
        </w:rPr>
        <w:tab/>
        <w:t>1997</w:t>
      </w:r>
      <w:r>
        <w:rPr>
          <w:b w:val="0"/>
        </w:rPr>
        <w:tab/>
        <w:t>Department of Epidemiology and Biostatistics, University of Western Ontario</w:t>
      </w:r>
    </w:p>
    <w:p w14:paraId="6E7C49DC" w14:textId="77777777" w:rsidR="00053C80" w:rsidRDefault="00053C80">
      <w:pPr>
        <w:pStyle w:val="BodyText"/>
        <w:tabs>
          <w:tab w:val="left" w:pos="720"/>
          <w:tab w:val="left" w:pos="8280"/>
        </w:tabs>
        <w:ind w:left="720" w:right="-1354" w:hanging="720"/>
        <w:rPr>
          <w:b w:val="0"/>
        </w:rPr>
      </w:pPr>
    </w:p>
    <w:p w14:paraId="65E684D3" w14:textId="77777777" w:rsidR="0033395E" w:rsidRDefault="0033395E">
      <w:pPr>
        <w:pStyle w:val="BodyText"/>
        <w:tabs>
          <w:tab w:val="left" w:pos="720"/>
          <w:tab w:val="left" w:pos="8280"/>
        </w:tabs>
        <w:ind w:left="720" w:right="-1354" w:hanging="720"/>
        <w:rPr>
          <w:b w:val="0"/>
        </w:rPr>
      </w:pPr>
      <w:r>
        <w:rPr>
          <w:b w:val="0"/>
        </w:rPr>
        <w:t>Pro Cultura Visiting Professorship</w:t>
      </w:r>
      <w:r>
        <w:rPr>
          <w:b w:val="0"/>
        </w:rPr>
        <w:tab/>
        <w:t>1995</w:t>
      </w:r>
    </w:p>
    <w:p w14:paraId="3FF28210" w14:textId="77777777" w:rsidR="0033395E" w:rsidRDefault="0033395E">
      <w:pPr>
        <w:pStyle w:val="BodyText"/>
        <w:tabs>
          <w:tab w:val="left" w:pos="720"/>
        </w:tabs>
        <w:ind w:left="720" w:right="-1354" w:hanging="720"/>
        <w:rPr>
          <w:b w:val="0"/>
        </w:rPr>
      </w:pPr>
      <w:r>
        <w:rPr>
          <w:b w:val="0"/>
        </w:rPr>
        <w:tab/>
        <w:t xml:space="preserve">Pro Cultura Foundation, Hungary.  </w:t>
      </w:r>
    </w:p>
    <w:p w14:paraId="5256661E" w14:textId="77777777" w:rsidR="00053C80" w:rsidRDefault="00053C80">
      <w:pPr>
        <w:pStyle w:val="BodyText"/>
        <w:tabs>
          <w:tab w:val="left" w:pos="720"/>
          <w:tab w:val="left" w:pos="8280"/>
        </w:tabs>
        <w:ind w:left="720" w:right="-1354" w:hanging="720"/>
        <w:rPr>
          <w:b w:val="0"/>
        </w:rPr>
      </w:pPr>
    </w:p>
    <w:p w14:paraId="5EFBACFF" w14:textId="77777777" w:rsidR="0033395E" w:rsidRDefault="0033395E">
      <w:pPr>
        <w:pStyle w:val="BodyText"/>
        <w:tabs>
          <w:tab w:val="left" w:pos="720"/>
          <w:tab w:val="left" w:pos="8280"/>
        </w:tabs>
        <w:ind w:left="720" w:right="-1354" w:hanging="720"/>
        <w:rPr>
          <w:b w:val="0"/>
        </w:rPr>
      </w:pPr>
      <w:r>
        <w:rPr>
          <w:b w:val="0"/>
        </w:rPr>
        <w:t>Lalia B. Chase Research Fellowship</w:t>
      </w:r>
      <w:r>
        <w:rPr>
          <w:b w:val="0"/>
        </w:rPr>
        <w:tab/>
        <w:t>1987-88</w:t>
      </w:r>
    </w:p>
    <w:p w14:paraId="151C3886" w14:textId="77777777" w:rsidR="0033395E" w:rsidRDefault="0033395E">
      <w:pPr>
        <w:pStyle w:val="BodyText"/>
        <w:tabs>
          <w:tab w:val="left" w:pos="720"/>
          <w:tab w:val="left" w:pos="8280"/>
        </w:tabs>
        <w:ind w:left="720" w:right="-1354" w:hanging="720"/>
        <w:rPr>
          <w:b w:val="0"/>
        </w:rPr>
      </w:pPr>
      <w:r>
        <w:rPr>
          <w:b w:val="0"/>
        </w:rPr>
        <w:tab/>
        <w:t>Dalhousie Medical Research Foundation</w:t>
      </w:r>
    </w:p>
    <w:p w14:paraId="63528D20" w14:textId="77777777" w:rsidR="00053C80" w:rsidRDefault="00053C80">
      <w:pPr>
        <w:pStyle w:val="BodyText"/>
        <w:tabs>
          <w:tab w:val="left" w:pos="720"/>
          <w:tab w:val="left" w:pos="8280"/>
        </w:tabs>
        <w:ind w:left="720" w:right="-1354" w:hanging="720"/>
        <w:rPr>
          <w:b w:val="0"/>
        </w:rPr>
      </w:pPr>
    </w:p>
    <w:p w14:paraId="0C0591BF" w14:textId="77777777" w:rsidR="0033395E" w:rsidRDefault="0033395E">
      <w:pPr>
        <w:pStyle w:val="BodyText"/>
        <w:tabs>
          <w:tab w:val="left" w:pos="720"/>
          <w:tab w:val="left" w:pos="8280"/>
        </w:tabs>
        <w:ind w:left="720" w:right="-1354" w:hanging="720"/>
        <w:rPr>
          <w:b w:val="0"/>
        </w:rPr>
      </w:pPr>
      <w:r>
        <w:rPr>
          <w:b w:val="0"/>
        </w:rPr>
        <w:t>International Scholarship</w:t>
      </w:r>
      <w:r>
        <w:rPr>
          <w:b w:val="0"/>
        </w:rPr>
        <w:tab/>
        <w:t>1982</w:t>
      </w:r>
    </w:p>
    <w:p w14:paraId="10517BDE" w14:textId="77777777" w:rsidR="0033395E" w:rsidRDefault="0033395E">
      <w:pPr>
        <w:pStyle w:val="BodyText"/>
        <w:tabs>
          <w:tab w:val="left" w:pos="720"/>
          <w:tab w:val="left" w:pos="8280"/>
        </w:tabs>
        <w:ind w:left="720" w:right="-1354" w:hanging="720"/>
        <w:rPr>
          <w:b w:val="0"/>
        </w:rPr>
      </w:pPr>
      <w:r>
        <w:rPr>
          <w:b w:val="0"/>
        </w:rPr>
        <w:tab/>
        <w:t>Ministry of Consumer Affairs, Norway</w:t>
      </w:r>
    </w:p>
    <w:p w14:paraId="5F83BA86" w14:textId="77777777" w:rsidR="00BB1356" w:rsidRDefault="00BB1356">
      <w:pPr>
        <w:pStyle w:val="BodyText"/>
        <w:tabs>
          <w:tab w:val="left" w:pos="720"/>
          <w:tab w:val="left" w:pos="8280"/>
        </w:tabs>
        <w:ind w:left="720" w:right="-1354" w:hanging="720"/>
        <w:rPr>
          <w:b w:val="0"/>
        </w:rPr>
      </w:pPr>
    </w:p>
    <w:p w14:paraId="05CA9317" w14:textId="77777777" w:rsidR="0033395E" w:rsidRDefault="0033395E" w:rsidP="00BB1356">
      <w:pPr>
        <w:pStyle w:val="BodyText"/>
        <w:tabs>
          <w:tab w:val="left" w:pos="720"/>
          <w:tab w:val="left" w:pos="8280"/>
        </w:tabs>
        <w:ind w:left="720" w:right="-1354" w:hanging="720"/>
      </w:pPr>
      <w:r>
        <w:t>Organizations and participation</w:t>
      </w:r>
    </w:p>
    <w:p w14:paraId="059BF427" w14:textId="77777777" w:rsidR="00053C80" w:rsidRDefault="00053C80" w:rsidP="00BB1356">
      <w:pPr>
        <w:pStyle w:val="Heading3"/>
        <w:tabs>
          <w:tab w:val="clear" w:pos="3600"/>
        </w:tabs>
        <w:jc w:val="left"/>
      </w:pPr>
    </w:p>
    <w:p w14:paraId="41E56724" w14:textId="77777777" w:rsidR="0033395E" w:rsidRDefault="0033395E" w:rsidP="00BB1356">
      <w:pPr>
        <w:pStyle w:val="Heading3"/>
        <w:tabs>
          <w:tab w:val="clear" w:pos="3600"/>
        </w:tabs>
        <w:jc w:val="left"/>
      </w:pPr>
      <w:r>
        <w:t>American Public Health Association</w:t>
      </w:r>
    </w:p>
    <w:p w14:paraId="6A16F3C2" w14:textId="77777777" w:rsidR="00053C80" w:rsidRDefault="00053C80">
      <w:pPr>
        <w:rPr>
          <w:sz w:val="24"/>
          <w:lang w:val="en-GB"/>
        </w:rPr>
      </w:pPr>
    </w:p>
    <w:p w14:paraId="7113E91A" w14:textId="77777777" w:rsidR="0033395E" w:rsidRDefault="0033395E">
      <w:pPr>
        <w:rPr>
          <w:sz w:val="24"/>
          <w:lang w:val="en-GB"/>
        </w:rPr>
      </w:pPr>
      <w:r>
        <w:rPr>
          <w:sz w:val="24"/>
          <w:lang w:val="en-GB"/>
        </w:rPr>
        <w:t>Norwegian Epidemiological Association</w:t>
      </w:r>
    </w:p>
    <w:p w14:paraId="26D49DAA" w14:textId="77777777" w:rsidR="0003714C" w:rsidRDefault="0003714C">
      <w:pPr>
        <w:rPr>
          <w:sz w:val="24"/>
          <w:lang w:val="en-GB"/>
        </w:rPr>
      </w:pPr>
    </w:p>
    <w:p w14:paraId="7E38B654" w14:textId="77777777" w:rsidR="0003714C" w:rsidRDefault="0003714C">
      <w:pPr>
        <w:rPr>
          <w:sz w:val="24"/>
          <w:lang w:val="en-GB"/>
        </w:rPr>
      </w:pPr>
      <w:r>
        <w:rPr>
          <w:sz w:val="24"/>
          <w:lang w:val="en-GB"/>
        </w:rPr>
        <w:t>The Obesity Society</w:t>
      </w:r>
    </w:p>
    <w:p w14:paraId="3F821EF3" w14:textId="77777777" w:rsidR="00333FA4" w:rsidRDefault="00333FA4">
      <w:pPr>
        <w:rPr>
          <w:sz w:val="24"/>
          <w:lang w:val="en-GB"/>
        </w:rPr>
      </w:pPr>
    </w:p>
    <w:p w14:paraId="15E58503" w14:textId="77777777" w:rsidR="00053C80" w:rsidRDefault="00053C80">
      <w:pPr>
        <w:rPr>
          <w:b/>
          <w:sz w:val="24"/>
          <w:lang w:val="en-GB"/>
        </w:rPr>
      </w:pPr>
    </w:p>
    <w:p w14:paraId="13EBC4E9" w14:textId="77777777" w:rsidR="008753F1" w:rsidRPr="008535A0" w:rsidRDefault="008753F1">
      <w:pPr>
        <w:rPr>
          <w:b/>
          <w:sz w:val="24"/>
          <w:lang w:val="en-GB"/>
        </w:rPr>
      </w:pPr>
      <w:r w:rsidRPr="008535A0">
        <w:rPr>
          <w:b/>
          <w:sz w:val="24"/>
          <w:lang w:val="en-GB"/>
        </w:rPr>
        <w:t xml:space="preserve">Supervision of </w:t>
      </w:r>
      <w:r w:rsidR="008535A0">
        <w:rPr>
          <w:b/>
          <w:sz w:val="24"/>
          <w:lang w:val="en-GB"/>
        </w:rPr>
        <w:t xml:space="preserve">Research </w:t>
      </w:r>
      <w:r w:rsidRPr="008535A0">
        <w:rPr>
          <w:b/>
          <w:sz w:val="24"/>
          <w:lang w:val="en-GB"/>
        </w:rPr>
        <w:t>Fellows:</w:t>
      </w:r>
    </w:p>
    <w:p w14:paraId="4420D877" w14:textId="77777777" w:rsidR="008753F1" w:rsidRDefault="008753F1">
      <w:pPr>
        <w:rPr>
          <w:sz w:val="24"/>
          <w:lang w:val="en-GB"/>
        </w:rPr>
      </w:pPr>
    </w:p>
    <w:p w14:paraId="157D1CE2" w14:textId="77777777" w:rsidR="008535A0" w:rsidRDefault="008535A0">
      <w:pPr>
        <w:rPr>
          <w:sz w:val="24"/>
          <w:lang w:val="en-GB"/>
        </w:rPr>
      </w:pPr>
      <w:r>
        <w:rPr>
          <w:sz w:val="24"/>
          <w:lang w:val="en-GB"/>
        </w:rPr>
        <w:t>Jung, Sang-Hyuk, MD, PhD, Research Fellow</w:t>
      </w:r>
      <w:r>
        <w:rPr>
          <w:sz w:val="24"/>
          <w:lang w:val="en-GB"/>
        </w:rPr>
        <w:tab/>
      </w:r>
      <w:r>
        <w:rPr>
          <w:sz w:val="24"/>
          <w:lang w:val="en-GB"/>
        </w:rPr>
        <w:tab/>
        <w:t>2001-2002</w:t>
      </w:r>
    </w:p>
    <w:p w14:paraId="6DC1A136" w14:textId="77777777" w:rsidR="008535A0" w:rsidRDefault="00C12BFA">
      <w:pPr>
        <w:rPr>
          <w:sz w:val="24"/>
          <w:lang w:val="en-GB"/>
        </w:rPr>
      </w:pPr>
      <w:r>
        <w:rPr>
          <w:sz w:val="24"/>
          <w:lang w:val="en-GB"/>
        </w:rPr>
        <w:t>Activity l</w:t>
      </w:r>
      <w:r w:rsidR="008535A0">
        <w:rPr>
          <w:sz w:val="24"/>
          <w:lang w:val="en-GB"/>
        </w:rPr>
        <w:t>imitations in the elderly</w:t>
      </w:r>
    </w:p>
    <w:p w14:paraId="426D4282" w14:textId="77777777" w:rsidR="008535A0" w:rsidRDefault="008535A0">
      <w:pPr>
        <w:rPr>
          <w:sz w:val="24"/>
          <w:lang w:val="en-GB"/>
        </w:rPr>
      </w:pPr>
    </w:p>
    <w:p w14:paraId="393B5FE9" w14:textId="77777777" w:rsidR="008535A0" w:rsidRDefault="008535A0">
      <w:pPr>
        <w:rPr>
          <w:sz w:val="24"/>
          <w:lang w:val="en-GB"/>
        </w:rPr>
      </w:pPr>
      <w:r>
        <w:rPr>
          <w:sz w:val="24"/>
          <w:lang w:val="en-GB"/>
        </w:rPr>
        <w:t>Stout, Jason, MD, MSc, Research Fellow</w:t>
      </w:r>
      <w:r>
        <w:rPr>
          <w:sz w:val="24"/>
          <w:lang w:val="en-GB"/>
        </w:rPr>
        <w:tab/>
      </w:r>
      <w:r>
        <w:rPr>
          <w:sz w:val="24"/>
          <w:lang w:val="en-GB"/>
        </w:rPr>
        <w:tab/>
      </w:r>
      <w:r>
        <w:rPr>
          <w:sz w:val="24"/>
          <w:lang w:val="en-GB"/>
        </w:rPr>
        <w:tab/>
        <w:t>2003-</w:t>
      </w:r>
      <w:r w:rsidR="00DD64C4">
        <w:rPr>
          <w:sz w:val="24"/>
          <w:lang w:val="en-GB"/>
        </w:rPr>
        <w:t>2005</w:t>
      </w:r>
    </w:p>
    <w:p w14:paraId="2B35A8D9" w14:textId="77777777" w:rsidR="004430AD" w:rsidRDefault="008535A0">
      <w:pPr>
        <w:rPr>
          <w:sz w:val="24"/>
          <w:lang w:val="en-GB"/>
        </w:rPr>
      </w:pPr>
      <w:r>
        <w:rPr>
          <w:sz w:val="24"/>
          <w:lang w:val="en-GB"/>
        </w:rPr>
        <w:t>Tuberculosis in children</w:t>
      </w:r>
    </w:p>
    <w:p w14:paraId="2FA6CCBF" w14:textId="77777777" w:rsidR="008B3FDA" w:rsidRDefault="008B3FDA" w:rsidP="008B3FDA">
      <w:pPr>
        <w:rPr>
          <w:sz w:val="24"/>
          <w:lang w:val="en-GB"/>
        </w:rPr>
      </w:pPr>
    </w:p>
    <w:p w14:paraId="239F750C" w14:textId="77777777" w:rsidR="008B3FDA" w:rsidRDefault="008B3FDA" w:rsidP="008B3FDA">
      <w:pPr>
        <w:rPr>
          <w:sz w:val="24"/>
          <w:lang w:val="en-GB"/>
        </w:rPr>
      </w:pPr>
      <w:r>
        <w:rPr>
          <w:sz w:val="24"/>
          <w:lang w:val="en-GB"/>
        </w:rPr>
        <w:t>Seim, Arnfinn, MD, PhD, Visiting Scholar</w:t>
      </w:r>
      <w:r>
        <w:rPr>
          <w:sz w:val="24"/>
          <w:lang w:val="en-GB"/>
        </w:rPr>
        <w:tab/>
      </w:r>
      <w:r>
        <w:rPr>
          <w:sz w:val="24"/>
          <w:lang w:val="en-GB"/>
        </w:rPr>
        <w:tab/>
      </w:r>
      <w:r>
        <w:rPr>
          <w:sz w:val="24"/>
          <w:lang w:val="en-GB"/>
        </w:rPr>
        <w:tab/>
        <w:t>2005-2006</w:t>
      </w:r>
    </w:p>
    <w:p w14:paraId="4066F0D6" w14:textId="77777777" w:rsidR="008B3FDA" w:rsidRDefault="008B3FDA" w:rsidP="008B3FDA">
      <w:pPr>
        <w:rPr>
          <w:sz w:val="24"/>
          <w:lang w:val="en-GB"/>
        </w:rPr>
      </w:pPr>
      <w:r>
        <w:rPr>
          <w:sz w:val="24"/>
          <w:lang w:val="en-GB"/>
        </w:rPr>
        <w:t>Prevalence and predictors of incontinence and prostate problems in Norway</w:t>
      </w:r>
    </w:p>
    <w:p w14:paraId="3ADD3782" w14:textId="77777777" w:rsidR="008B3FDA" w:rsidRDefault="008B3FDA" w:rsidP="008B3FDA">
      <w:pPr>
        <w:rPr>
          <w:sz w:val="24"/>
          <w:lang w:val="en-GB"/>
        </w:rPr>
      </w:pPr>
    </w:p>
    <w:p w14:paraId="5FC513B2" w14:textId="77777777" w:rsidR="008B3FDA" w:rsidRPr="00DF7B81" w:rsidRDefault="008B3FDA" w:rsidP="008B3FDA">
      <w:pPr>
        <w:rPr>
          <w:sz w:val="24"/>
          <w:lang w:val="fr-FR"/>
        </w:rPr>
      </w:pPr>
      <w:r w:rsidRPr="00DF7B81">
        <w:rPr>
          <w:sz w:val="24"/>
          <w:lang w:val="fr-FR"/>
        </w:rPr>
        <w:t>Iversen, Marjolein, RN, PhD Candidate</w:t>
      </w:r>
      <w:r w:rsidRPr="00DF7B81">
        <w:rPr>
          <w:sz w:val="24"/>
          <w:lang w:val="fr-FR"/>
        </w:rPr>
        <w:tab/>
      </w:r>
      <w:r w:rsidRPr="00DF7B81">
        <w:rPr>
          <w:sz w:val="24"/>
          <w:lang w:val="fr-FR"/>
        </w:rPr>
        <w:tab/>
      </w:r>
      <w:r w:rsidRPr="00DF7B81">
        <w:rPr>
          <w:sz w:val="24"/>
          <w:lang w:val="fr-FR"/>
        </w:rPr>
        <w:tab/>
        <w:t>2005-2006</w:t>
      </w:r>
    </w:p>
    <w:p w14:paraId="5DF9BCFC" w14:textId="77777777" w:rsidR="008B3FDA" w:rsidRDefault="008B3FDA" w:rsidP="008B3FDA">
      <w:pPr>
        <w:rPr>
          <w:sz w:val="24"/>
          <w:lang w:val="en-GB"/>
        </w:rPr>
      </w:pPr>
      <w:r>
        <w:rPr>
          <w:sz w:val="24"/>
          <w:lang w:val="en-GB"/>
        </w:rPr>
        <w:t>Foot ulcers in diabetes</w:t>
      </w:r>
    </w:p>
    <w:p w14:paraId="4EAC7CB5" w14:textId="77777777" w:rsidR="008B3FDA" w:rsidRDefault="008B3FDA" w:rsidP="008B3FDA">
      <w:pPr>
        <w:rPr>
          <w:sz w:val="24"/>
          <w:lang w:val="en-GB"/>
        </w:rPr>
      </w:pPr>
    </w:p>
    <w:p w14:paraId="5E3EF3DB" w14:textId="77777777" w:rsidR="008B3FDA" w:rsidRDefault="008B3FDA" w:rsidP="008B3FDA">
      <w:pPr>
        <w:rPr>
          <w:sz w:val="24"/>
          <w:lang w:val="en-GB"/>
        </w:rPr>
      </w:pPr>
      <w:r>
        <w:rPr>
          <w:sz w:val="24"/>
          <w:lang w:val="en-GB"/>
        </w:rPr>
        <w:t>Carter, Edwards, PhD, Postdoctoral Fellow</w:t>
      </w:r>
      <w:r>
        <w:rPr>
          <w:sz w:val="24"/>
          <w:lang w:val="en-GB"/>
        </w:rPr>
        <w:tab/>
      </w:r>
      <w:r>
        <w:rPr>
          <w:sz w:val="24"/>
          <w:lang w:val="en-GB"/>
        </w:rPr>
        <w:tab/>
      </w:r>
      <w:r>
        <w:rPr>
          <w:sz w:val="24"/>
          <w:lang w:val="en-GB"/>
        </w:rPr>
        <w:tab/>
        <w:t>2004-2007</w:t>
      </w:r>
    </w:p>
    <w:p w14:paraId="6D3E61D2" w14:textId="77777777" w:rsidR="008B3FDA" w:rsidRDefault="008B3FDA" w:rsidP="008B3FDA">
      <w:pPr>
        <w:rPr>
          <w:sz w:val="24"/>
          <w:lang w:val="en-GB"/>
        </w:rPr>
      </w:pPr>
      <w:r>
        <w:rPr>
          <w:sz w:val="24"/>
          <w:lang w:val="en-GB"/>
        </w:rPr>
        <w:t>Active Mothers Postpartum: Body Image and Social Support</w:t>
      </w:r>
    </w:p>
    <w:p w14:paraId="2CD9CE85" w14:textId="77777777" w:rsidR="008B3FDA" w:rsidRPr="002E5D54" w:rsidRDefault="008B3FDA" w:rsidP="008B3FDA">
      <w:pPr>
        <w:rPr>
          <w:sz w:val="24"/>
          <w:lang w:val="en-GB"/>
        </w:rPr>
      </w:pPr>
    </w:p>
    <w:p w14:paraId="26078D0A" w14:textId="77777777" w:rsidR="008B3FDA" w:rsidRPr="002D2508" w:rsidRDefault="008B3FDA" w:rsidP="008B3FDA">
      <w:pPr>
        <w:rPr>
          <w:sz w:val="24"/>
        </w:rPr>
      </w:pPr>
      <w:r w:rsidRPr="002D2508">
        <w:rPr>
          <w:sz w:val="24"/>
        </w:rPr>
        <w:lastRenderedPageBreak/>
        <w:t>Daltveit, Anne Kjersti, PhD, Visiting Scholar</w:t>
      </w:r>
      <w:r w:rsidRPr="002D2508">
        <w:rPr>
          <w:sz w:val="24"/>
        </w:rPr>
        <w:tab/>
      </w:r>
      <w:r w:rsidRPr="002D2508">
        <w:rPr>
          <w:sz w:val="24"/>
        </w:rPr>
        <w:tab/>
        <w:t>2007-2008</w:t>
      </w:r>
    </w:p>
    <w:p w14:paraId="3C586E5F" w14:textId="77777777" w:rsidR="008B3FDA" w:rsidRPr="002E5D54" w:rsidRDefault="008B3FDA" w:rsidP="008B3FDA">
      <w:pPr>
        <w:pStyle w:val="Heading9"/>
        <w:jc w:val="left"/>
        <w:rPr>
          <w:b w:val="0"/>
        </w:rPr>
      </w:pPr>
      <w:r w:rsidRPr="002E5D54">
        <w:rPr>
          <w:b w:val="0"/>
        </w:rPr>
        <w:t>Long term mortality after premature births</w:t>
      </w:r>
    </w:p>
    <w:p w14:paraId="6A3EF932" w14:textId="77777777" w:rsidR="008B3FDA" w:rsidRDefault="008B3FDA" w:rsidP="008B3FDA">
      <w:pPr>
        <w:rPr>
          <w:lang w:val="en-GB"/>
        </w:rPr>
      </w:pPr>
    </w:p>
    <w:p w14:paraId="18A710F8" w14:textId="77777777" w:rsidR="008B3FDA" w:rsidRPr="002E5D54" w:rsidRDefault="008B3FDA" w:rsidP="008B3FDA">
      <w:pPr>
        <w:rPr>
          <w:sz w:val="24"/>
          <w:szCs w:val="24"/>
          <w:lang w:val="en-GB"/>
        </w:rPr>
      </w:pPr>
      <w:r>
        <w:rPr>
          <w:sz w:val="24"/>
          <w:szCs w:val="24"/>
          <w:lang w:val="en-GB"/>
        </w:rPr>
        <w:t>Hong, He</w:t>
      </w:r>
      <w:r w:rsidRPr="002E5D54">
        <w:rPr>
          <w:sz w:val="24"/>
          <w:szCs w:val="24"/>
          <w:lang w:val="en-GB"/>
        </w:rPr>
        <w:t>, MD, PhD, Visiting Scholar</w:t>
      </w:r>
      <w:r w:rsidRPr="002E5D54">
        <w:rPr>
          <w:sz w:val="24"/>
          <w:szCs w:val="24"/>
          <w:lang w:val="en-GB"/>
        </w:rPr>
        <w:tab/>
      </w:r>
      <w:r w:rsidRPr="002E5D54">
        <w:rPr>
          <w:sz w:val="24"/>
          <w:szCs w:val="24"/>
          <w:lang w:val="en-GB"/>
        </w:rPr>
        <w:tab/>
      </w:r>
      <w:r w:rsidRPr="002E5D54">
        <w:rPr>
          <w:sz w:val="24"/>
          <w:szCs w:val="24"/>
          <w:lang w:val="en-GB"/>
        </w:rPr>
        <w:tab/>
        <w:t>2007-2008</w:t>
      </w:r>
    </w:p>
    <w:p w14:paraId="1D0BB676" w14:textId="77777777" w:rsidR="008B3FDA" w:rsidRDefault="008B3FDA" w:rsidP="008B3FDA">
      <w:pPr>
        <w:rPr>
          <w:sz w:val="24"/>
          <w:szCs w:val="24"/>
          <w:lang w:val="en-GB"/>
        </w:rPr>
      </w:pPr>
      <w:r w:rsidRPr="002E5D54">
        <w:rPr>
          <w:sz w:val="24"/>
          <w:szCs w:val="24"/>
          <w:lang w:val="en-GB"/>
        </w:rPr>
        <w:t>Reproductive health in a poor neighbourhood of Bejing</w:t>
      </w:r>
      <w:r w:rsidRPr="002E5D54">
        <w:rPr>
          <w:sz w:val="24"/>
          <w:szCs w:val="24"/>
          <w:lang w:val="en-GB"/>
        </w:rPr>
        <w:tab/>
      </w:r>
    </w:p>
    <w:p w14:paraId="4206D14F" w14:textId="77777777" w:rsidR="008B3FDA" w:rsidRDefault="008B3FDA" w:rsidP="008B3FDA">
      <w:pPr>
        <w:rPr>
          <w:sz w:val="24"/>
          <w:szCs w:val="24"/>
          <w:lang w:val="en-GB"/>
        </w:rPr>
      </w:pPr>
    </w:p>
    <w:p w14:paraId="1EC63E87" w14:textId="77777777" w:rsidR="001C45A6" w:rsidRDefault="001C45A6" w:rsidP="008B3FDA">
      <w:pPr>
        <w:rPr>
          <w:sz w:val="24"/>
          <w:szCs w:val="24"/>
          <w:lang w:val="en-GB"/>
        </w:rPr>
      </w:pPr>
      <w:r>
        <w:rPr>
          <w:sz w:val="24"/>
          <w:szCs w:val="24"/>
          <w:lang w:val="en-GB"/>
        </w:rPr>
        <w:t>Shin, Jin Hee, MD, P</w:t>
      </w:r>
      <w:r w:rsidR="0003714C">
        <w:rPr>
          <w:sz w:val="24"/>
          <w:szCs w:val="24"/>
          <w:lang w:val="en-GB"/>
        </w:rPr>
        <w:t>hD, Visiting Scholar</w:t>
      </w:r>
      <w:r w:rsidR="0003714C">
        <w:rPr>
          <w:sz w:val="24"/>
          <w:szCs w:val="24"/>
          <w:lang w:val="en-GB"/>
        </w:rPr>
        <w:tab/>
      </w:r>
      <w:r w:rsidR="0003714C">
        <w:rPr>
          <w:sz w:val="24"/>
          <w:szCs w:val="24"/>
          <w:lang w:val="en-GB"/>
        </w:rPr>
        <w:tab/>
      </w:r>
      <w:r w:rsidR="0003714C">
        <w:rPr>
          <w:sz w:val="24"/>
          <w:szCs w:val="24"/>
          <w:lang w:val="en-GB"/>
        </w:rPr>
        <w:tab/>
        <w:t>2010-2012</w:t>
      </w:r>
    </w:p>
    <w:p w14:paraId="00A2DEB1" w14:textId="77777777" w:rsidR="001C45A6" w:rsidRDefault="001C45A6" w:rsidP="008B3FDA">
      <w:pPr>
        <w:rPr>
          <w:sz w:val="24"/>
          <w:szCs w:val="24"/>
          <w:lang w:val="en-GB"/>
        </w:rPr>
      </w:pPr>
      <w:r>
        <w:rPr>
          <w:sz w:val="24"/>
          <w:szCs w:val="24"/>
          <w:lang w:val="en-GB"/>
        </w:rPr>
        <w:t>Mental health problems among Korean elderly</w:t>
      </w:r>
    </w:p>
    <w:p w14:paraId="04E12934" w14:textId="77777777" w:rsidR="001C45A6" w:rsidRDefault="001C45A6" w:rsidP="008B3FDA">
      <w:pPr>
        <w:rPr>
          <w:sz w:val="24"/>
          <w:szCs w:val="24"/>
          <w:lang w:val="en-GB"/>
        </w:rPr>
      </w:pPr>
    </w:p>
    <w:p w14:paraId="1E5DDDFB" w14:textId="77777777" w:rsidR="001C45A6" w:rsidRDefault="001C45A6" w:rsidP="008B3FDA">
      <w:pPr>
        <w:rPr>
          <w:sz w:val="24"/>
          <w:szCs w:val="24"/>
          <w:lang w:val="en-GB"/>
        </w:rPr>
      </w:pPr>
      <w:r>
        <w:rPr>
          <w:sz w:val="24"/>
          <w:szCs w:val="24"/>
          <w:lang w:val="en-GB"/>
        </w:rPr>
        <w:t>Dolinsky, Diana, MD, MPH, Snyderman Research Fellow</w:t>
      </w:r>
      <w:r>
        <w:rPr>
          <w:sz w:val="24"/>
          <w:szCs w:val="24"/>
          <w:lang w:val="en-GB"/>
        </w:rPr>
        <w:tab/>
      </w:r>
      <w:r>
        <w:rPr>
          <w:sz w:val="24"/>
          <w:szCs w:val="24"/>
          <w:lang w:val="en-GB"/>
        </w:rPr>
        <w:tab/>
        <w:t>2010-2011</w:t>
      </w:r>
    </w:p>
    <w:p w14:paraId="575B8C0C" w14:textId="77777777" w:rsidR="001C45A6" w:rsidRDefault="001C45A6" w:rsidP="008B3FDA">
      <w:pPr>
        <w:rPr>
          <w:sz w:val="24"/>
          <w:szCs w:val="24"/>
          <w:lang w:val="en-GB"/>
        </w:rPr>
      </w:pPr>
      <w:r>
        <w:rPr>
          <w:sz w:val="24"/>
          <w:szCs w:val="24"/>
          <w:lang w:val="en-GB"/>
        </w:rPr>
        <w:t>Childhood physical activity and obesity</w:t>
      </w:r>
      <w:r>
        <w:rPr>
          <w:sz w:val="24"/>
          <w:szCs w:val="24"/>
          <w:lang w:val="en-GB"/>
        </w:rPr>
        <w:tab/>
      </w:r>
    </w:p>
    <w:p w14:paraId="1314C128" w14:textId="77777777" w:rsidR="008753F1" w:rsidRDefault="008753F1" w:rsidP="008753F1">
      <w:pPr>
        <w:rPr>
          <w:lang w:val="en-GB"/>
        </w:rPr>
      </w:pPr>
    </w:p>
    <w:p w14:paraId="651F6BDA" w14:textId="77777777" w:rsidR="0003714C" w:rsidRPr="0003714C" w:rsidRDefault="0003714C" w:rsidP="008753F1">
      <w:pPr>
        <w:rPr>
          <w:sz w:val="24"/>
          <w:szCs w:val="24"/>
          <w:lang w:val="en-GB"/>
        </w:rPr>
      </w:pPr>
      <w:r w:rsidRPr="0003714C">
        <w:rPr>
          <w:sz w:val="24"/>
          <w:szCs w:val="24"/>
          <w:lang w:val="en-GB"/>
        </w:rPr>
        <w:t>Cai, Yi, MD. G</w:t>
      </w:r>
      <w:r>
        <w:rPr>
          <w:sz w:val="24"/>
          <w:szCs w:val="24"/>
          <w:lang w:val="en-GB"/>
        </w:rPr>
        <w:t>lobal Health Visiting Student.</w:t>
      </w:r>
      <w:r>
        <w:rPr>
          <w:sz w:val="24"/>
          <w:szCs w:val="24"/>
          <w:lang w:val="en-GB"/>
        </w:rPr>
        <w:tab/>
      </w:r>
      <w:r w:rsidRPr="0003714C">
        <w:rPr>
          <w:sz w:val="24"/>
          <w:szCs w:val="24"/>
          <w:lang w:val="en-GB"/>
        </w:rPr>
        <w:tab/>
        <w:t>2011-2013</w:t>
      </w:r>
    </w:p>
    <w:p w14:paraId="7BFAB9CD" w14:textId="77777777" w:rsidR="0003714C" w:rsidRDefault="0003714C" w:rsidP="008753F1">
      <w:pPr>
        <w:rPr>
          <w:sz w:val="24"/>
          <w:szCs w:val="24"/>
          <w:lang w:val="en-GB"/>
        </w:rPr>
      </w:pPr>
      <w:r w:rsidRPr="0003714C">
        <w:rPr>
          <w:sz w:val="24"/>
          <w:szCs w:val="24"/>
          <w:lang w:val="en-GB"/>
        </w:rPr>
        <w:t>Dementia and Acupuncture</w:t>
      </w:r>
    </w:p>
    <w:p w14:paraId="0591F388" w14:textId="77777777" w:rsidR="00C12BFA" w:rsidRDefault="00C12BFA" w:rsidP="008753F1">
      <w:pPr>
        <w:rPr>
          <w:sz w:val="24"/>
          <w:szCs w:val="24"/>
          <w:lang w:val="en-GB"/>
        </w:rPr>
      </w:pPr>
      <w:r>
        <w:rPr>
          <w:sz w:val="24"/>
          <w:szCs w:val="24"/>
          <w:lang w:val="en-GB"/>
        </w:rPr>
        <w:t>(co-supervisor: Bei Wu)</w:t>
      </w:r>
    </w:p>
    <w:p w14:paraId="3270A447" w14:textId="77777777" w:rsidR="00C12BFA" w:rsidRDefault="00C12BFA" w:rsidP="008753F1">
      <w:pPr>
        <w:rPr>
          <w:sz w:val="24"/>
          <w:szCs w:val="24"/>
          <w:lang w:val="en-GB"/>
        </w:rPr>
      </w:pPr>
    </w:p>
    <w:p w14:paraId="200C1C99" w14:textId="77777777" w:rsidR="00C12BFA" w:rsidRPr="00C12BFA" w:rsidRDefault="00C12BFA" w:rsidP="00C12BFA">
      <w:pPr>
        <w:rPr>
          <w:sz w:val="24"/>
          <w:szCs w:val="24"/>
          <w:lang w:val="en-GB"/>
        </w:rPr>
      </w:pPr>
      <w:r w:rsidRPr="00C12BFA">
        <w:rPr>
          <w:sz w:val="24"/>
          <w:szCs w:val="24"/>
          <w:lang w:val="en-GB"/>
        </w:rPr>
        <w:t>Periyasamy</w:t>
      </w:r>
      <w:r>
        <w:rPr>
          <w:sz w:val="24"/>
          <w:szCs w:val="24"/>
          <w:lang w:val="en-GB"/>
        </w:rPr>
        <w:t>,</w:t>
      </w:r>
      <w:r w:rsidRPr="00C12BFA">
        <w:rPr>
          <w:sz w:val="24"/>
          <w:szCs w:val="24"/>
          <w:lang w:val="en-GB"/>
        </w:rPr>
        <w:t>Nithershini</w:t>
      </w:r>
      <w:r>
        <w:rPr>
          <w:sz w:val="24"/>
          <w:szCs w:val="24"/>
          <w:lang w:val="en-GB"/>
        </w:rPr>
        <w:t xml:space="preserve"> MBBS MD</w:t>
      </w:r>
      <w:r w:rsidRPr="00C12BFA">
        <w:rPr>
          <w:sz w:val="24"/>
          <w:szCs w:val="24"/>
          <w:lang w:val="en-GB"/>
        </w:rPr>
        <w:t xml:space="preserve">. </w:t>
      </w:r>
      <w:r>
        <w:rPr>
          <w:sz w:val="24"/>
          <w:szCs w:val="24"/>
          <w:lang w:val="en-GB"/>
        </w:rPr>
        <w:t>Postdoctoral F</w:t>
      </w:r>
      <w:r w:rsidRPr="00C12BFA">
        <w:rPr>
          <w:sz w:val="24"/>
          <w:szCs w:val="24"/>
          <w:lang w:val="en-GB"/>
        </w:rPr>
        <w:t xml:space="preserve">ellow </w:t>
      </w:r>
      <w:r>
        <w:rPr>
          <w:sz w:val="24"/>
          <w:szCs w:val="24"/>
          <w:lang w:val="en-GB"/>
        </w:rPr>
        <w:tab/>
      </w:r>
      <w:r>
        <w:rPr>
          <w:sz w:val="24"/>
          <w:szCs w:val="24"/>
          <w:lang w:val="en-GB"/>
        </w:rPr>
        <w:tab/>
        <w:t>2013-2014</w:t>
      </w:r>
    </w:p>
    <w:p w14:paraId="0A794CE4" w14:textId="77777777" w:rsidR="00C12BFA" w:rsidRDefault="00C12BFA" w:rsidP="00C12BFA">
      <w:pPr>
        <w:rPr>
          <w:sz w:val="24"/>
          <w:szCs w:val="24"/>
          <w:lang w:val="en-GB"/>
        </w:rPr>
      </w:pPr>
      <w:r w:rsidRPr="00C12BFA">
        <w:rPr>
          <w:sz w:val="24"/>
          <w:szCs w:val="24"/>
          <w:lang w:val="en-GB"/>
        </w:rPr>
        <w:t>Epidemiology and economics of traffic injuries in the Kandy District, Sri Lanka</w:t>
      </w:r>
    </w:p>
    <w:p w14:paraId="78DC584A" w14:textId="77777777" w:rsidR="00C12BFA" w:rsidRDefault="00C12BFA" w:rsidP="00C12BFA">
      <w:pPr>
        <w:rPr>
          <w:sz w:val="24"/>
          <w:szCs w:val="24"/>
          <w:lang w:val="en-GB"/>
        </w:rPr>
      </w:pPr>
      <w:r>
        <w:rPr>
          <w:sz w:val="24"/>
          <w:szCs w:val="24"/>
          <w:lang w:val="en-GB"/>
        </w:rPr>
        <w:t>(</w:t>
      </w:r>
      <w:r w:rsidRPr="00C12BFA">
        <w:rPr>
          <w:sz w:val="24"/>
          <w:szCs w:val="24"/>
          <w:lang w:val="en-GB"/>
        </w:rPr>
        <w:t>co-supervisor: Cathrine Lynch).</w:t>
      </w:r>
    </w:p>
    <w:p w14:paraId="58FF2CFA" w14:textId="77777777" w:rsidR="00C12BFA" w:rsidRDefault="00C12BFA" w:rsidP="00C12BFA">
      <w:pPr>
        <w:rPr>
          <w:sz w:val="24"/>
          <w:szCs w:val="24"/>
          <w:lang w:val="en-GB"/>
        </w:rPr>
      </w:pPr>
    </w:p>
    <w:p w14:paraId="7824E39C" w14:textId="77777777" w:rsidR="00C12BFA" w:rsidRDefault="00C12BFA" w:rsidP="00C12BFA">
      <w:pPr>
        <w:rPr>
          <w:sz w:val="24"/>
          <w:szCs w:val="24"/>
          <w:lang w:val="en-GB"/>
        </w:rPr>
      </w:pPr>
      <w:r w:rsidRPr="00C12BFA">
        <w:rPr>
          <w:sz w:val="24"/>
          <w:szCs w:val="24"/>
          <w:lang w:val="en-GB"/>
        </w:rPr>
        <w:t>Wijeratne Monika</w:t>
      </w:r>
      <w:r>
        <w:rPr>
          <w:sz w:val="24"/>
          <w:szCs w:val="24"/>
          <w:lang w:val="en-GB"/>
        </w:rPr>
        <w:t xml:space="preserve"> MBBS MD. Postdoctoral Fellow</w:t>
      </w:r>
      <w:r w:rsidRPr="00C12BFA">
        <w:rPr>
          <w:sz w:val="24"/>
          <w:szCs w:val="24"/>
          <w:lang w:val="en-GB"/>
        </w:rPr>
        <w:t xml:space="preserve">. </w:t>
      </w:r>
      <w:r>
        <w:rPr>
          <w:sz w:val="24"/>
          <w:szCs w:val="24"/>
          <w:lang w:val="en-GB"/>
        </w:rPr>
        <w:tab/>
      </w:r>
      <w:r>
        <w:rPr>
          <w:sz w:val="24"/>
          <w:szCs w:val="24"/>
          <w:lang w:val="en-GB"/>
        </w:rPr>
        <w:tab/>
        <w:t xml:space="preserve">2013-2014 </w:t>
      </w:r>
      <w:r w:rsidRPr="00C12BFA">
        <w:rPr>
          <w:sz w:val="24"/>
          <w:szCs w:val="24"/>
          <w:lang w:val="en-GB"/>
        </w:rPr>
        <w:t>Interpersonal violence among adolescents in schools in the Gampaha district, Sri Lanka.</w:t>
      </w:r>
    </w:p>
    <w:p w14:paraId="7D853F8D" w14:textId="77777777" w:rsidR="00632208" w:rsidRDefault="00C12BFA" w:rsidP="00C12BFA">
      <w:pPr>
        <w:rPr>
          <w:sz w:val="24"/>
          <w:szCs w:val="24"/>
          <w:lang w:val="en-GB"/>
        </w:rPr>
      </w:pPr>
      <w:r w:rsidRPr="00C12BFA">
        <w:t xml:space="preserve"> </w:t>
      </w:r>
      <w:r w:rsidRPr="00C12BFA">
        <w:rPr>
          <w:sz w:val="24"/>
          <w:szCs w:val="24"/>
          <w:lang w:val="en-GB"/>
        </w:rPr>
        <w:t xml:space="preserve">(co-supervisor: Cathrine Lynch). </w:t>
      </w:r>
      <w:r>
        <w:rPr>
          <w:sz w:val="24"/>
          <w:szCs w:val="24"/>
          <w:lang w:val="en-GB"/>
        </w:rPr>
        <w:t xml:space="preserve"> </w:t>
      </w:r>
    </w:p>
    <w:p w14:paraId="3D00A44A" w14:textId="77777777" w:rsidR="00C43383" w:rsidRDefault="00C43383" w:rsidP="00C12BFA">
      <w:pPr>
        <w:rPr>
          <w:sz w:val="24"/>
          <w:szCs w:val="24"/>
          <w:lang w:val="en-GB"/>
        </w:rPr>
      </w:pPr>
    </w:p>
    <w:p w14:paraId="5CAB7822" w14:textId="3CD4C2BE" w:rsidR="00C43383" w:rsidRDefault="00C43383" w:rsidP="00C12BFA">
      <w:pPr>
        <w:rPr>
          <w:sz w:val="24"/>
          <w:szCs w:val="24"/>
          <w:lang w:val="en-GB"/>
        </w:rPr>
      </w:pPr>
      <w:r>
        <w:rPr>
          <w:sz w:val="24"/>
          <w:szCs w:val="24"/>
          <w:lang w:val="en-GB"/>
        </w:rPr>
        <w:t>Dabrera Thushani MBBS MD Postdoctoral fellow</w:t>
      </w:r>
      <w:r>
        <w:rPr>
          <w:sz w:val="24"/>
          <w:szCs w:val="24"/>
          <w:lang w:val="en-GB"/>
        </w:rPr>
        <w:tab/>
      </w:r>
      <w:r>
        <w:rPr>
          <w:sz w:val="24"/>
          <w:szCs w:val="24"/>
          <w:lang w:val="en-GB"/>
        </w:rPr>
        <w:tab/>
        <w:t>2015-2016</w:t>
      </w:r>
    </w:p>
    <w:p w14:paraId="0B9DB927" w14:textId="26DC6693" w:rsidR="00C43383" w:rsidRDefault="00C43383" w:rsidP="00C12BFA">
      <w:pPr>
        <w:rPr>
          <w:sz w:val="24"/>
          <w:szCs w:val="24"/>
          <w:lang w:val="en-GB"/>
        </w:rPr>
      </w:pPr>
      <w:r w:rsidRPr="00C43383">
        <w:rPr>
          <w:sz w:val="24"/>
          <w:szCs w:val="24"/>
          <w:lang w:val="en-GB"/>
        </w:rPr>
        <w:t>A community intervention targeting obesity through funeral societies in Sri Lanka</w:t>
      </w:r>
    </w:p>
    <w:p w14:paraId="7057E460" w14:textId="77777777" w:rsidR="00C43383" w:rsidRDefault="00C43383" w:rsidP="00C12BFA">
      <w:pPr>
        <w:rPr>
          <w:sz w:val="24"/>
          <w:szCs w:val="24"/>
          <w:lang w:val="en-GB"/>
        </w:rPr>
      </w:pPr>
    </w:p>
    <w:p w14:paraId="76E121F2" w14:textId="0C2117EC" w:rsidR="00C43383" w:rsidRDefault="00C43383" w:rsidP="00C12BFA">
      <w:pPr>
        <w:rPr>
          <w:sz w:val="24"/>
          <w:szCs w:val="24"/>
          <w:lang w:val="en-GB"/>
        </w:rPr>
      </w:pPr>
      <w:r>
        <w:rPr>
          <w:sz w:val="24"/>
          <w:szCs w:val="24"/>
          <w:lang w:val="en-GB"/>
        </w:rPr>
        <w:t>Yi Qian, MSc Doctoral Fellow</w:t>
      </w:r>
      <w:r>
        <w:rPr>
          <w:sz w:val="24"/>
          <w:szCs w:val="24"/>
          <w:lang w:val="en-GB"/>
        </w:rPr>
        <w:tab/>
      </w:r>
      <w:r>
        <w:rPr>
          <w:sz w:val="24"/>
          <w:szCs w:val="24"/>
          <w:lang w:val="en-GB"/>
        </w:rPr>
        <w:tab/>
      </w:r>
      <w:r>
        <w:rPr>
          <w:sz w:val="24"/>
          <w:szCs w:val="24"/>
          <w:lang w:val="en-GB"/>
        </w:rPr>
        <w:tab/>
        <w:t>2015-2016</w:t>
      </w:r>
    </w:p>
    <w:p w14:paraId="1D2E167A" w14:textId="6C9F64CA" w:rsidR="00C43383" w:rsidRDefault="00C43383" w:rsidP="00C12BFA">
      <w:pPr>
        <w:rPr>
          <w:sz w:val="24"/>
          <w:szCs w:val="24"/>
          <w:lang w:val="en-GB"/>
        </w:rPr>
      </w:pPr>
      <w:r>
        <w:rPr>
          <w:sz w:val="24"/>
          <w:szCs w:val="24"/>
          <w:lang w:val="en-GB"/>
        </w:rPr>
        <w:t>Optimal primary health care workforce for Laos</w:t>
      </w:r>
    </w:p>
    <w:p w14:paraId="191B0635" w14:textId="77777777" w:rsidR="00C12BFA" w:rsidRDefault="00C12BFA" w:rsidP="00C12BFA">
      <w:pPr>
        <w:rPr>
          <w:sz w:val="24"/>
          <w:szCs w:val="24"/>
          <w:lang w:val="en-GB"/>
        </w:rPr>
      </w:pPr>
    </w:p>
    <w:p w14:paraId="7FF23DC4" w14:textId="143A3F7F" w:rsidR="00693C84" w:rsidRDefault="00693C84" w:rsidP="00C12BFA">
      <w:pPr>
        <w:rPr>
          <w:sz w:val="24"/>
          <w:szCs w:val="24"/>
          <w:lang w:val="en-GB"/>
        </w:rPr>
      </w:pPr>
      <w:r>
        <w:rPr>
          <w:sz w:val="24"/>
          <w:szCs w:val="24"/>
          <w:lang w:val="en-GB"/>
        </w:rPr>
        <w:t>Iversen, Marjolein, RN, PhD, Visiting Scientist</w:t>
      </w:r>
      <w:r>
        <w:rPr>
          <w:sz w:val="24"/>
          <w:szCs w:val="24"/>
          <w:lang w:val="en-GB"/>
        </w:rPr>
        <w:tab/>
      </w:r>
      <w:r>
        <w:rPr>
          <w:sz w:val="24"/>
          <w:szCs w:val="24"/>
          <w:lang w:val="en-GB"/>
        </w:rPr>
        <w:tab/>
        <w:t>2016</w:t>
      </w:r>
    </w:p>
    <w:p w14:paraId="0B3891B3" w14:textId="0DCE68AB" w:rsidR="00693C84" w:rsidRDefault="00693C84" w:rsidP="00C12BFA">
      <w:pPr>
        <w:rPr>
          <w:sz w:val="24"/>
          <w:szCs w:val="24"/>
          <w:lang w:val="en-GB"/>
        </w:rPr>
      </w:pPr>
      <w:r>
        <w:rPr>
          <w:sz w:val="24"/>
          <w:szCs w:val="24"/>
          <w:lang w:val="en-GB"/>
        </w:rPr>
        <w:t>An mHealth community intervention for reducing foot ulcers</w:t>
      </w:r>
    </w:p>
    <w:p w14:paraId="19A298D8" w14:textId="77777777" w:rsidR="00693C84" w:rsidRDefault="00693C84" w:rsidP="00C12BFA">
      <w:pPr>
        <w:rPr>
          <w:sz w:val="24"/>
          <w:szCs w:val="24"/>
          <w:lang w:val="en-GB"/>
        </w:rPr>
      </w:pPr>
    </w:p>
    <w:p w14:paraId="42922590" w14:textId="5F8F73FC" w:rsidR="00693C84" w:rsidRDefault="00693C84" w:rsidP="00C12BFA">
      <w:pPr>
        <w:rPr>
          <w:sz w:val="24"/>
          <w:szCs w:val="24"/>
          <w:lang w:val="en-GB"/>
        </w:rPr>
      </w:pPr>
      <w:r>
        <w:rPr>
          <w:sz w:val="24"/>
          <w:szCs w:val="24"/>
          <w:lang w:val="en-GB"/>
        </w:rPr>
        <w:t>Qin, Liu, PhD, Visiting Scientist</w:t>
      </w:r>
      <w:r>
        <w:rPr>
          <w:sz w:val="24"/>
          <w:szCs w:val="24"/>
          <w:lang w:val="en-GB"/>
        </w:rPr>
        <w:tab/>
      </w:r>
      <w:r>
        <w:rPr>
          <w:sz w:val="24"/>
          <w:szCs w:val="24"/>
          <w:lang w:val="en-GB"/>
        </w:rPr>
        <w:tab/>
      </w:r>
      <w:r>
        <w:rPr>
          <w:sz w:val="24"/>
          <w:szCs w:val="24"/>
          <w:lang w:val="en-GB"/>
        </w:rPr>
        <w:tab/>
        <w:t>2016-2017</w:t>
      </w:r>
    </w:p>
    <w:p w14:paraId="4BED096D" w14:textId="40572D78" w:rsidR="00693C84" w:rsidRDefault="00693C84" w:rsidP="00C12BFA">
      <w:pPr>
        <w:rPr>
          <w:sz w:val="24"/>
          <w:szCs w:val="24"/>
          <w:lang w:val="en-GB"/>
        </w:rPr>
      </w:pPr>
      <w:r>
        <w:rPr>
          <w:sz w:val="24"/>
          <w:szCs w:val="24"/>
          <w:lang w:val="en-GB"/>
        </w:rPr>
        <w:t>Predictors of early puberty onset</w:t>
      </w:r>
    </w:p>
    <w:p w14:paraId="6511761D" w14:textId="77777777" w:rsidR="00E84819" w:rsidRDefault="00E84819" w:rsidP="00C12BFA">
      <w:pPr>
        <w:rPr>
          <w:sz w:val="24"/>
          <w:szCs w:val="24"/>
          <w:lang w:val="en-GB"/>
        </w:rPr>
      </w:pPr>
    </w:p>
    <w:p w14:paraId="544A0305" w14:textId="114B1F81" w:rsidR="00E84819" w:rsidRPr="00E84819" w:rsidRDefault="00E84819" w:rsidP="00E84819">
      <w:pPr>
        <w:rPr>
          <w:sz w:val="24"/>
          <w:szCs w:val="24"/>
          <w:lang w:val="en-GB"/>
        </w:rPr>
      </w:pPr>
      <w:r>
        <w:rPr>
          <w:sz w:val="24"/>
          <w:szCs w:val="24"/>
          <w:lang w:val="en-GB"/>
        </w:rPr>
        <w:t>Coonghe, Dinesh, MD, Postdoctoral Fellow</w:t>
      </w:r>
      <w:r>
        <w:rPr>
          <w:sz w:val="24"/>
          <w:szCs w:val="24"/>
          <w:lang w:val="en-GB"/>
        </w:rPr>
        <w:tab/>
      </w:r>
      <w:r>
        <w:rPr>
          <w:sz w:val="24"/>
          <w:szCs w:val="24"/>
          <w:lang w:val="en-GB"/>
        </w:rPr>
        <w:tab/>
      </w:r>
      <w:r>
        <w:rPr>
          <w:sz w:val="24"/>
          <w:szCs w:val="24"/>
          <w:lang w:val="en-GB"/>
        </w:rPr>
        <w:tab/>
        <w:t>2016-2017</w:t>
      </w:r>
      <w:r w:rsidRPr="00E84819">
        <w:rPr>
          <w:sz w:val="24"/>
          <w:szCs w:val="24"/>
          <w:lang w:val="en-GB"/>
        </w:rPr>
        <w:t>.</w:t>
      </w:r>
    </w:p>
    <w:p w14:paraId="3662BED1" w14:textId="77777777" w:rsidR="00E84819" w:rsidRPr="00E84819" w:rsidRDefault="00E84819" w:rsidP="00E84819">
      <w:pPr>
        <w:rPr>
          <w:sz w:val="24"/>
          <w:szCs w:val="24"/>
          <w:lang w:val="en-GB"/>
        </w:rPr>
      </w:pPr>
      <w:r w:rsidRPr="00E84819">
        <w:rPr>
          <w:sz w:val="24"/>
          <w:szCs w:val="24"/>
          <w:lang w:val="en-GB"/>
        </w:rPr>
        <w:t>Cognitive impairment among the elderly in the Jaffna area of Sri lanka</w:t>
      </w:r>
    </w:p>
    <w:p w14:paraId="1D617F23" w14:textId="3BF2D964" w:rsidR="00693C84" w:rsidRDefault="00693C84" w:rsidP="00E84819">
      <w:pPr>
        <w:rPr>
          <w:sz w:val="24"/>
          <w:szCs w:val="24"/>
          <w:lang w:val="en-GB"/>
        </w:rPr>
      </w:pPr>
    </w:p>
    <w:p w14:paraId="6E8AA82B" w14:textId="02482BF7" w:rsidR="00E84819" w:rsidRDefault="00E84819" w:rsidP="00E84819">
      <w:pPr>
        <w:rPr>
          <w:sz w:val="24"/>
          <w:szCs w:val="24"/>
          <w:lang w:val="en-GB"/>
        </w:rPr>
      </w:pPr>
      <w:r>
        <w:rPr>
          <w:sz w:val="24"/>
          <w:szCs w:val="24"/>
          <w:lang w:val="en-GB"/>
        </w:rPr>
        <w:t>Strom, Hilde, MScN, Doctorl Fellow</w:t>
      </w:r>
      <w:r>
        <w:rPr>
          <w:sz w:val="24"/>
          <w:szCs w:val="24"/>
          <w:lang w:val="en-GB"/>
        </w:rPr>
        <w:tab/>
      </w:r>
      <w:r>
        <w:rPr>
          <w:sz w:val="24"/>
          <w:szCs w:val="24"/>
          <w:lang w:val="en-GB"/>
        </w:rPr>
        <w:tab/>
      </w:r>
      <w:r>
        <w:rPr>
          <w:sz w:val="24"/>
          <w:szCs w:val="24"/>
          <w:lang w:val="en-GB"/>
        </w:rPr>
        <w:tab/>
        <w:t>2016-2017</w:t>
      </w:r>
    </w:p>
    <w:p w14:paraId="00B386D4" w14:textId="306A8515" w:rsidR="00E84819" w:rsidRDefault="00E84819" w:rsidP="00E84819">
      <w:pPr>
        <w:rPr>
          <w:sz w:val="24"/>
          <w:szCs w:val="24"/>
          <w:lang w:val="en-GB"/>
        </w:rPr>
      </w:pPr>
      <w:r>
        <w:rPr>
          <w:sz w:val="24"/>
          <w:szCs w:val="24"/>
          <w:lang w:val="en-GB"/>
        </w:rPr>
        <w:t>An mHealth community intervention to reduce diabetic foot ulcers in Norway</w:t>
      </w:r>
    </w:p>
    <w:p w14:paraId="018032BA" w14:textId="77777777" w:rsidR="00E84819" w:rsidRPr="0003714C" w:rsidRDefault="00E84819" w:rsidP="00E84819">
      <w:pPr>
        <w:rPr>
          <w:sz w:val="24"/>
          <w:szCs w:val="24"/>
          <w:lang w:val="en-GB"/>
        </w:rPr>
      </w:pPr>
    </w:p>
    <w:p w14:paraId="33C60426" w14:textId="77777777" w:rsidR="0033395E" w:rsidRDefault="0033395E">
      <w:pPr>
        <w:rPr>
          <w:sz w:val="24"/>
          <w:lang w:val="en-GB"/>
        </w:rPr>
      </w:pPr>
      <w:r>
        <w:rPr>
          <w:b/>
          <w:sz w:val="24"/>
          <w:u w:val="single"/>
          <w:lang w:val="en-GB"/>
        </w:rPr>
        <w:t>The University of Western Ontario</w:t>
      </w:r>
    </w:p>
    <w:p w14:paraId="65756BC6" w14:textId="77777777" w:rsidR="0033395E" w:rsidRDefault="0033395E">
      <w:pPr>
        <w:rPr>
          <w:i/>
          <w:sz w:val="24"/>
          <w:lang w:val="en-GB"/>
        </w:rPr>
      </w:pPr>
      <w:r>
        <w:rPr>
          <w:b/>
          <w:sz w:val="24"/>
          <w:lang w:val="en-GB"/>
        </w:rPr>
        <w:t>Supervision: Doctor of Philosophy (Epidemiology and Biostatistics)</w:t>
      </w:r>
    </w:p>
    <w:p w14:paraId="3FB31814" w14:textId="77777777" w:rsidR="00053C80" w:rsidRDefault="00053C80">
      <w:pPr>
        <w:rPr>
          <w:b/>
          <w:sz w:val="24"/>
          <w:lang w:val="en-GB"/>
        </w:rPr>
      </w:pPr>
    </w:p>
    <w:p w14:paraId="4B9EA0E8" w14:textId="77777777" w:rsidR="0033395E" w:rsidRDefault="0033395E">
      <w:pPr>
        <w:rPr>
          <w:sz w:val="24"/>
          <w:lang w:val="en-GB"/>
        </w:rPr>
      </w:pPr>
      <w:r>
        <w:rPr>
          <w:b/>
          <w:sz w:val="24"/>
          <w:lang w:val="en-GB"/>
        </w:rPr>
        <w:t xml:space="preserve">Pomerleau J. </w:t>
      </w:r>
    </w:p>
    <w:p w14:paraId="5574445B" w14:textId="77777777" w:rsidR="0033395E" w:rsidRDefault="0033395E">
      <w:pPr>
        <w:rPr>
          <w:sz w:val="24"/>
          <w:lang w:val="en-GB"/>
        </w:rPr>
      </w:pPr>
      <w:r>
        <w:rPr>
          <w:sz w:val="24"/>
          <w:lang w:val="en-GB"/>
        </w:rPr>
        <w:lastRenderedPageBreak/>
        <w:t xml:space="preserve">Dietary Intake and health status of immigrants and non immigrants in Ontario and Quebec. Nutritional status in recent immigrants to Canada. </w:t>
      </w:r>
    </w:p>
    <w:p w14:paraId="7FBEA6D3" w14:textId="77777777" w:rsidR="0033395E" w:rsidRDefault="0033395E">
      <w:pPr>
        <w:rPr>
          <w:sz w:val="24"/>
          <w:lang w:val="en-GB"/>
        </w:rPr>
      </w:pPr>
      <w:r>
        <w:rPr>
          <w:sz w:val="24"/>
          <w:lang w:val="en-GB"/>
        </w:rPr>
        <w:t xml:space="preserve">Doctor of Philosophy 1995. </w:t>
      </w:r>
    </w:p>
    <w:p w14:paraId="27D0D61A" w14:textId="77777777" w:rsidR="0033395E" w:rsidRDefault="0033395E">
      <w:pPr>
        <w:rPr>
          <w:sz w:val="24"/>
          <w:lang w:val="en-GB"/>
        </w:rPr>
      </w:pPr>
      <w:r>
        <w:rPr>
          <w:i/>
          <w:sz w:val="24"/>
          <w:lang w:val="en-GB"/>
        </w:rPr>
        <w:t>(Winner of the</w:t>
      </w:r>
      <w:r>
        <w:rPr>
          <w:b/>
          <w:i/>
          <w:sz w:val="24"/>
          <w:lang w:val="en-GB"/>
        </w:rPr>
        <w:t xml:space="preserve"> Nellie Farthing Award</w:t>
      </w:r>
      <w:r>
        <w:rPr>
          <w:i/>
          <w:sz w:val="24"/>
          <w:lang w:val="en-GB"/>
        </w:rPr>
        <w:t xml:space="preserve"> - awarded to the best PhD student in the Biosciences Division, University of Western Ontario 1993.)</w:t>
      </w:r>
    </w:p>
    <w:p w14:paraId="36EF7771" w14:textId="77777777" w:rsidR="00053C80" w:rsidRDefault="00053C80">
      <w:pPr>
        <w:rPr>
          <w:b/>
          <w:sz w:val="24"/>
          <w:lang w:val="en-GB"/>
        </w:rPr>
      </w:pPr>
    </w:p>
    <w:p w14:paraId="63A67348" w14:textId="77777777" w:rsidR="0033395E" w:rsidRDefault="0033395E">
      <w:pPr>
        <w:rPr>
          <w:sz w:val="24"/>
          <w:lang w:val="en-GB"/>
        </w:rPr>
      </w:pPr>
      <w:r>
        <w:rPr>
          <w:b/>
          <w:sz w:val="24"/>
          <w:lang w:val="en-GB"/>
        </w:rPr>
        <w:t xml:space="preserve">Keller H. </w:t>
      </w:r>
    </w:p>
    <w:p w14:paraId="7CD891EF" w14:textId="77777777" w:rsidR="0033395E" w:rsidRDefault="0033395E">
      <w:pPr>
        <w:rPr>
          <w:sz w:val="24"/>
          <w:lang w:val="en-GB"/>
        </w:rPr>
      </w:pPr>
      <w:r>
        <w:rPr>
          <w:sz w:val="24"/>
          <w:lang w:val="en-GB"/>
        </w:rPr>
        <w:t xml:space="preserve">Activity limitation and food intake in community-dwelling seniors. </w:t>
      </w:r>
    </w:p>
    <w:p w14:paraId="443A1A95" w14:textId="77777777" w:rsidR="0033395E" w:rsidRDefault="0033395E">
      <w:pPr>
        <w:rPr>
          <w:sz w:val="24"/>
          <w:lang w:val="en-GB"/>
        </w:rPr>
      </w:pPr>
      <w:r>
        <w:rPr>
          <w:sz w:val="24"/>
          <w:lang w:val="en-GB"/>
        </w:rPr>
        <w:t>Doctor of Philosophy 1997.</w:t>
      </w:r>
    </w:p>
    <w:p w14:paraId="00CD10A0" w14:textId="77777777" w:rsidR="00053C80" w:rsidRDefault="00053C80">
      <w:pPr>
        <w:rPr>
          <w:b/>
          <w:sz w:val="24"/>
          <w:lang w:val="en-GB"/>
        </w:rPr>
      </w:pPr>
    </w:p>
    <w:p w14:paraId="41E047F5" w14:textId="77777777" w:rsidR="0033395E" w:rsidRDefault="0033395E">
      <w:pPr>
        <w:rPr>
          <w:sz w:val="24"/>
          <w:lang w:val="en-GB"/>
        </w:rPr>
      </w:pPr>
      <w:r>
        <w:rPr>
          <w:b/>
          <w:sz w:val="24"/>
          <w:lang w:val="en-GB"/>
        </w:rPr>
        <w:t>Zibrowski E.</w:t>
      </w:r>
    </w:p>
    <w:p w14:paraId="554325C0" w14:textId="77777777" w:rsidR="0033395E" w:rsidRDefault="0033395E">
      <w:pPr>
        <w:rPr>
          <w:sz w:val="24"/>
          <w:lang w:val="en-GB"/>
        </w:rPr>
      </w:pPr>
      <w:r>
        <w:rPr>
          <w:sz w:val="24"/>
          <w:lang w:val="en-GB"/>
        </w:rPr>
        <w:t>Occupational exposures and olfaction.</w:t>
      </w:r>
    </w:p>
    <w:p w14:paraId="7D3E740A" w14:textId="77777777" w:rsidR="0033395E" w:rsidRDefault="0033395E">
      <w:pPr>
        <w:rPr>
          <w:sz w:val="24"/>
          <w:lang w:val="en-GB"/>
        </w:rPr>
      </w:pPr>
      <w:r>
        <w:rPr>
          <w:sz w:val="24"/>
          <w:lang w:val="en-GB"/>
        </w:rPr>
        <w:t>Doctor of Philosophy (supervisor 1997-1999)</w:t>
      </w:r>
    </w:p>
    <w:p w14:paraId="76E00E72" w14:textId="77777777" w:rsidR="0033395E" w:rsidRDefault="0033395E">
      <w:pPr>
        <w:rPr>
          <w:b/>
          <w:sz w:val="24"/>
          <w:lang w:val="en-GB"/>
        </w:rPr>
      </w:pPr>
    </w:p>
    <w:p w14:paraId="021A0728" w14:textId="77777777" w:rsidR="0033395E" w:rsidRDefault="0033395E">
      <w:pPr>
        <w:rPr>
          <w:b/>
          <w:sz w:val="24"/>
          <w:lang w:val="en-GB"/>
        </w:rPr>
      </w:pPr>
      <w:r>
        <w:rPr>
          <w:b/>
          <w:sz w:val="24"/>
          <w:lang w:val="en-GB"/>
        </w:rPr>
        <w:t>Supervision: Master of Science (Epidemiology and Biostatistics)</w:t>
      </w:r>
    </w:p>
    <w:p w14:paraId="76B6DE5A" w14:textId="77777777" w:rsidR="00053C80" w:rsidRDefault="00053C80">
      <w:pPr>
        <w:rPr>
          <w:b/>
          <w:sz w:val="24"/>
          <w:lang w:val="en-GB"/>
        </w:rPr>
      </w:pPr>
    </w:p>
    <w:p w14:paraId="6D1EC285" w14:textId="77777777" w:rsidR="0033395E" w:rsidRDefault="0033395E">
      <w:pPr>
        <w:rPr>
          <w:sz w:val="24"/>
          <w:lang w:val="en-GB"/>
        </w:rPr>
      </w:pPr>
      <w:r>
        <w:rPr>
          <w:b/>
          <w:sz w:val="24"/>
          <w:lang w:val="en-GB"/>
        </w:rPr>
        <w:t xml:space="preserve">Fraser S. </w:t>
      </w:r>
    </w:p>
    <w:p w14:paraId="3D8C194E" w14:textId="77777777" w:rsidR="0033395E" w:rsidRDefault="0033395E">
      <w:pPr>
        <w:rPr>
          <w:sz w:val="24"/>
          <w:lang w:val="en-GB"/>
        </w:rPr>
      </w:pPr>
      <w:r>
        <w:rPr>
          <w:sz w:val="24"/>
          <w:lang w:val="en-GB"/>
        </w:rPr>
        <w:t xml:space="preserve">Hypertension in cancer: a factor affecting survival?  </w:t>
      </w:r>
    </w:p>
    <w:p w14:paraId="1ADD81EE" w14:textId="77777777" w:rsidR="0033395E" w:rsidRDefault="0033395E">
      <w:pPr>
        <w:rPr>
          <w:sz w:val="24"/>
          <w:lang w:val="en-GB"/>
        </w:rPr>
      </w:pPr>
      <w:r>
        <w:rPr>
          <w:sz w:val="24"/>
          <w:lang w:val="en-GB"/>
        </w:rPr>
        <w:t>Master of Science 1993.</w:t>
      </w:r>
    </w:p>
    <w:p w14:paraId="53DA1CCC" w14:textId="77777777" w:rsidR="00053C80" w:rsidRDefault="00053C80">
      <w:pPr>
        <w:rPr>
          <w:b/>
          <w:sz w:val="24"/>
          <w:lang w:val="en-GB"/>
        </w:rPr>
      </w:pPr>
    </w:p>
    <w:p w14:paraId="1C920B97" w14:textId="77777777" w:rsidR="0033395E" w:rsidRDefault="0033395E">
      <w:pPr>
        <w:rPr>
          <w:sz w:val="24"/>
          <w:lang w:val="en-GB"/>
        </w:rPr>
      </w:pPr>
      <w:r>
        <w:rPr>
          <w:b/>
          <w:sz w:val="24"/>
          <w:lang w:val="en-GB"/>
        </w:rPr>
        <w:t xml:space="preserve">Morin D. </w:t>
      </w:r>
    </w:p>
    <w:p w14:paraId="3E800931" w14:textId="77777777" w:rsidR="0033395E" w:rsidRDefault="0033395E">
      <w:pPr>
        <w:rPr>
          <w:sz w:val="24"/>
          <w:lang w:val="en-GB"/>
        </w:rPr>
      </w:pPr>
      <w:r>
        <w:rPr>
          <w:sz w:val="24"/>
          <w:lang w:val="en-GB"/>
        </w:rPr>
        <w:t xml:space="preserve">Trends in Epidemiological Research 1982-92. </w:t>
      </w:r>
    </w:p>
    <w:p w14:paraId="446C3708" w14:textId="77777777" w:rsidR="0033395E" w:rsidRDefault="0033395E">
      <w:pPr>
        <w:rPr>
          <w:sz w:val="24"/>
          <w:lang w:val="en-GB"/>
        </w:rPr>
      </w:pPr>
      <w:r>
        <w:rPr>
          <w:sz w:val="24"/>
          <w:lang w:val="en-GB"/>
        </w:rPr>
        <w:t>Master of Science 1995.</w:t>
      </w:r>
    </w:p>
    <w:p w14:paraId="354B43FA" w14:textId="77777777" w:rsidR="00053C80" w:rsidRDefault="00053C80">
      <w:pPr>
        <w:rPr>
          <w:b/>
          <w:sz w:val="24"/>
          <w:lang w:val="en-GB"/>
        </w:rPr>
      </w:pPr>
    </w:p>
    <w:p w14:paraId="2D546F6B" w14:textId="77777777" w:rsidR="0033395E" w:rsidRDefault="0033395E">
      <w:pPr>
        <w:rPr>
          <w:sz w:val="24"/>
          <w:lang w:val="en-GB"/>
        </w:rPr>
      </w:pPr>
      <w:r>
        <w:rPr>
          <w:b/>
          <w:sz w:val="24"/>
          <w:lang w:val="en-GB"/>
        </w:rPr>
        <w:t xml:space="preserve">Walton R. </w:t>
      </w:r>
    </w:p>
    <w:p w14:paraId="3DEDA063" w14:textId="77777777" w:rsidR="0033395E" w:rsidRDefault="0033395E">
      <w:pPr>
        <w:rPr>
          <w:sz w:val="24"/>
          <w:lang w:val="en-GB"/>
        </w:rPr>
      </w:pPr>
      <w:r>
        <w:rPr>
          <w:sz w:val="24"/>
          <w:lang w:val="en-GB"/>
        </w:rPr>
        <w:t xml:space="preserve">Parents' decisions about male neonatal circumcision. </w:t>
      </w:r>
    </w:p>
    <w:p w14:paraId="44332FD1" w14:textId="77777777" w:rsidR="0033395E" w:rsidRDefault="0033395E">
      <w:pPr>
        <w:rPr>
          <w:sz w:val="24"/>
          <w:lang w:val="en-GB"/>
        </w:rPr>
      </w:pPr>
      <w:r>
        <w:rPr>
          <w:sz w:val="24"/>
          <w:lang w:val="en-GB"/>
        </w:rPr>
        <w:t>Master of Science 1995.</w:t>
      </w:r>
    </w:p>
    <w:p w14:paraId="65629B90" w14:textId="77777777" w:rsidR="00053C80" w:rsidRDefault="00053C80">
      <w:pPr>
        <w:rPr>
          <w:b/>
          <w:sz w:val="24"/>
          <w:lang w:val="en-GB"/>
        </w:rPr>
      </w:pPr>
    </w:p>
    <w:p w14:paraId="143F34D8" w14:textId="77777777" w:rsidR="0033395E" w:rsidRDefault="0033395E">
      <w:pPr>
        <w:rPr>
          <w:sz w:val="24"/>
          <w:lang w:val="en-GB"/>
        </w:rPr>
      </w:pPr>
      <w:r>
        <w:rPr>
          <w:b/>
          <w:sz w:val="24"/>
          <w:lang w:val="en-GB"/>
        </w:rPr>
        <w:t xml:space="preserve">Chen L  </w:t>
      </w:r>
      <w:r>
        <w:rPr>
          <w:sz w:val="24"/>
          <w:lang w:val="en-GB"/>
        </w:rPr>
        <w:t>(Co-supervisor with Karen Campbell).</w:t>
      </w:r>
    </w:p>
    <w:p w14:paraId="34B4EAE8" w14:textId="77777777" w:rsidR="0033395E" w:rsidRDefault="0033395E">
      <w:pPr>
        <w:rPr>
          <w:sz w:val="24"/>
          <w:lang w:val="en-GB"/>
        </w:rPr>
      </w:pPr>
      <w:r>
        <w:rPr>
          <w:sz w:val="24"/>
          <w:lang w:val="en-GB"/>
        </w:rPr>
        <w:t xml:space="preserve">Risk factors for and complications from macrosomia. </w:t>
      </w:r>
    </w:p>
    <w:p w14:paraId="28824D7C" w14:textId="77777777" w:rsidR="0033395E" w:rsidRDefault="0033395E">
      <w:pPr>
        <w:rPr>
          <w:sz w:val="24"/>
          <w:lang w:val="en-GB"/>
        </w:rPr>
      </w:pPr>
      <w:r>
        <w:rPr>
          <w:sz w:val="24"/>
          <w:lang w:val="en-GB"/>
        </w:rPr>
        <w:t>Master of Science 1995.</w:t>
      </w:r>
    </w:p>
    <w:p w14:paraId="233D682A" w14:textId="77777777" w:rsidR="00053C80" w:rsidRDefault="00053C80">
      <w:pPr>
        <w:rPr>
          <w:b/>
          <w:sz w:val="24"/>
          <w:lang w:val="en-GB"/>
        </w:rPr>
      </w:pPr>
    </w:p>
    <w:p w14:paraId="3678F50C" w14:textId="77777777" w:rsidR="0033395E" w:rsidRDefault="0033395E">
      <w:pPr>
        <w:rPr>
          <w:sz w:val="24"/>
          <w:lang w:val="en-GB"/>
        </w:rPr>
      </w:pPr>
      <w:r>
        <w:rPr>
          <w:b/>
          <w:sz w:val="24"/>
          <w:lang w:val="en-GB"/>
        </w:rPr>
        <w:t xml:space="preserve">Colquhoun D. </w:t>
      </w:r>
    </w:p>
    <w:p w14:paraId="3331A531" w14:textId="77777777" w:rsidR="0033395E" w:rsidRDefault="0033395E">
      <w:pPr>
        <w:rPr>
          <w:sz w:val="24"/>
          <w:lang w:val="en-GB"/>
        </w:rPr>
      </w:pPr>
      <w:r>
        <w:rPr>
          <w:sz w:val="24"/>
          <w:lang w:val="en-GB"/>
        </w:rPr>
        <w:t xml:space="preserve">Concurrent diseases in patients with Alzheimer's disease and vascular dementia. </w:t>
      </w:r>
    </w:p>
    <w:p w14:paraId="5D589E61" w14:textId="77777777" w:rsidR="0033395E" w:rsidRDefault="0033395E">
      <w:pPr>
        <w:rPr>
          <w:sz w:val="24"/>
          <w:lang w:val="en-GB"/>
        </w:rPr>
      </w:pPr>
      <w:r>
        <w:rPr>
          <w:sz w:val="24"/>
          <w:lang w:val="en-GB"/>
        </w:rPr>
        <w:t>Master of Science 1995.</w:t>
      </w:r>
    </w:p>
    <w:p w14:paraId="76683066" w14:textId="77777777" w:rsidR="00053C80" w:rsidRDefault="00053C80">
      <w:pPr>
        <w:rPr>
          <w:b/>
          <w:sz w:val="24"/>
          <w:lang w:val="en-GB"/>
        </w:rPr>
      </w:pPr>
    </w:p>
    <w:p w14:paraId="4951FA2B" w14:textId="77777777" w:rsidR="0033395E" w:rsidRDefault="0033395E">
      <w:pPr>
        <w:rPr>
          <w:sz w:val="24"/>
          <w:lang w:val="en-GB"/>
        </w:rPr>
      </w:pPr>
      <w:r>
        <w:rPr>
          <w:b/>
          <w:sz w:val="24"/>
          <w:lang w:val="en-GB"/>
        </w:rPr>
        <w:t xml:space="preserve">Beaudry MG. </w:t>
      </w:r>
    </w:p>
    <w:p w14:paraId="00E437DD" w14:textId="77777777" w:rsidR="0033395E" w:rsidRDefault="0033395E">
      <w:pPr>
        <w:rPr>
          <w:sz w:val="24"/>
          <w:lang w:val="en-GB"/>
        </w:rPr>
      </w:pPr>
      <w:r>
        <w:rPr>
          <w:sz w:val="24"/>
          <w:lang w:val="en-GB"/>
        </w:rPr>
        <w:t xml:space="preserve">Prevalence of dementia in a population of ischemic stroke survivors - a pilot study. </w:t>
      </w:r>
    </w:p>
    <w:p w14:paraId="5D105319" w14:textId="77777777" w:rsidR="0033395E" w:rsidRDefault="0033395E">
      <w:pPr>
        <w:rPr>
          <w:sz w:val="24"/>
          <w:lang w:val="en-GB"/>
        </w:rPr>
      </w:pPr>
      <w:r>
        <w:rPr>
          <w:sz w:val="24"/>
          <w:lang w:val="en-GB"/>
        </w:rPr>
        <w:t>Master of Science 1996.</w:t>
      </w:r>
    </w:p>
    <w:p w14:paraId="676E6689" w14:textId="77777777" w:rsidR="00053C80" w:rsidRDefault="00053C80">
      <w:pPr>
        <w:rPr>
          <w:b/>
          <w:sz w:val="24"/>
          <w:lang w:val="en-GB"/>
        </w:rPr>
      </w:pPr>
    </w:p>
    <w:p w14:paraId="73B518C3" w14:textId="77777777" w:rsidR="0033395E" w:rsidRDefault="0033395E">
      <w:pPr>
        <w:rPr>
          <w:sz w:val="24"/>
          <w:lang w:val="en-GB"/>
        </w:rPr>
      </w:pPr>
      <w:r>
        <w:rPr>
          <w:b/>
          <w:sz w:val="24"/>
          <w:lang w:val="en-GB"/>
        </w:rPr>
        <w:t xml:space="preserve">Baigent L. </w:t>
      </w:r>
    </w:p>
    <w:p w14:paraId="163C2F38" w14:textId="77777777" w:rsidR="0033395E" w:rsidRDefault="0033395E">
      <w:pPr>
        <w:rPr>
          <w:sz w:val="24"/>
          <w:lang w:val="en-GB"/>
        </w:rPr>
      </w:pPr>
      <w:r>
        <w:rPr>
          <w:sz w:val="24"/>
          <w:lang w:val="en-GB"/>
        </w:rPr>
        <w:t>Community care for patients with chronic schizophrenia.</w:t>
      </w:r>
    </w:p>
    <w:p w14:paraId="20E55145" w14:textId="77777777" w:rsidR="0033395E" w:rsidRDefault="0033395E">
      <w:pPr>
        <w:rPr>
          <w:sz w:val="24"/>
          <w:lang w:val="en-GB"/>
        </w:rPr>
      </w:pPr>
      <w:r>
        <w:rPr>
          <w:sz w:val="24"/>
          <w:lang w:val="en-GB"/>
        </w:rPr>
        <w:t>Master of Science 1997.</w:t>
      </w:r>
    </w:p>
    <w:p w14:paraId="7B2DA92D" w14:textId="77777777" w:rsidR="00053C80" w:rsidRDefault="00053C80">
      <w:pPr>
        <w:rPr>
          <w:b/>
          <w:sz w:val="24"/>
          <w:lang w:val="en-GB"/>
        </w:rPr>
      </w:pPr>
    </w:p>
    <w:p w14:paraId="43B1AB92" w14:textId="77777777" w:rsidR="0033395E" w:rsidRDefault="0033395E">
      <w:pPr>
        <w:rPr>
          <w:sz w:val="24"/>
          <w:lang w:val="en-GB"/>
        </w:rPr>
      </w:pPr>
      <w:r>
        <w:rPr>
          <w:b/>
          <w:sz w:val="24"/>
          <w:lang w:val="en-GB"/>
        </w:rPr>
        <w:t>Regier, KA</w:t>
      </w:r>
      <w:r>
        <w:rPr>
          <w:sz w:val="24"/>
          <w:lang w:val="en-GB"/>
        </w:rPr>
        <w:t>.</w:t>
      </w:r>
    </w:p>
    <w:p w14:paraId="5D2D7E86" w14:textId="77777777" w:rsidR="0033395E" w:rsidRDefault="0033395E">
      <w:pPr>
        <w:rPr>
          <w:sz w:val="24"/>
          <w:lang w:val="en-GB"/>
        </w:rPr>
      </w:pPr>
      <w:r>
        <w:rPr>
          <w:sz w:val="24"/>
          <w:lang w:val="en-GB"/>
        </w:rPr>
        <w:lastRenderedPageBreak/>
        <w:t>Methicillin-resistant Staphylococcus Aureus (MRSA) prevalence in the London Community:  A feasibility study.</w:t>
      </w:r>
    </w:p>
    <w:p w14:paraId="22CDA88E" w14:textId="77777777" w:rsidR="0033395E" w:rsidRDefault="0033395E">
      <w:pPr>
        <w:rPr>
          <w:sz w:val="24"/>
          <w:lang w:val="en-GB"/>
        </w:rPr>
      </w:pPr>
      <w:r>
        <w:rPr>
          <w:sz w:val="24"/>
          <w:lang w:val="en-GB"/>
        </w:rPr>
        <w:t>Master of Science 1999.</w:t>
      </w:r>
    </w:p>
    <w:p w14:paraId="13993E71" w14:textId="77777777" w:rsidR="00053C80" w:rsidRDefault="00053C80">
      <w:pPr>
        <w:pStyle w:val="BodyText2"/>
      </w:pPr>
    </w:p>
    <w:p w14:paraId="76C25122" w14:textId="77777777" w:rsidR="0033395E" w:rsidRDefault="0033395E">
      <w:pPr>
        <w:pStyle w:val="BodyText2"/>
      </w:pPr>
      <w:r>
        <w:t>Victor, C.</w:t>
      </w:r>
    </w:p>
    <w:p w14:paraId="62484E9F" w14:textId="77777777" w:rsidR="0033395E" w:rsidRDefault="0033395E">
      <w:pPr>
        <w:rPr>
          <w:sz w:val="24"/>
          <w:lang w:val="en-GB"/>
        </w:rPr>
      </w:pPr>
      <w:r>
        <w:rPr>
          <w:sz w:val="24"/>
          <w:lang w:val="en-GB"/>
        </w:rPr>
        <w:t>Ontario organ growth standards for perinatal autopsy.</w:t>
      </w:r>
    </w:p>
    <w:p w14:paraId="0B062117" w14:textId="77777777" w:rsidR="0033395E" w:rsidRDefault="0033395E">
      <w:pPr>
        <w:rPr>
          <w:sz w:val="24"/>
          <w:lang w:val="en-GB"/>
        </w:rPr>
      </w:pPr>
      <w:r>
        <w:rPr>
          <w:sz w:val="24"/>
          <w:lang w:val="en-GB"/>
        </w:rPr>
        <w:t>Master of Science 1999.</w:t>
      </w:r>
    </w:p>
    <w:p w14:paraId="3FF9263F" w14:textId="77777777" w:rsidR="00053C80" w:rsidRDefault="00053C80">
      <w:pPr>
        <w:rPr>
          <w:b/>
          <w:sz w:val="24"/>
          <w:lang w:val="en-GB"/>
        </w:rPr>
      </w:pPr>
    </w:p>
    <w:p w14:paraId="7E3D8446" w14:textId="77777777" w:rsidR="0033395E" w:rsidRDefault="0033395E">
      <w:pPr>
        <w:rPr>
          <w:sz w:val="24"/>
          <w:lang w:val="en-GB"/>
        </w:rPr>
      </w:pPr>
      <w:r>
        <w:rPr>
          <w:b/>
          <w:sz w:val="24"/>
          <w:lang w:val="en-GB"/>
        </w:rPr>
        <w:t>Vidal C (Co-supervisor with William Avison)</w:t>
      </w:r>
    </w:p>
    <w:p w14:paraId="5FEBE759" w14:textId="77777777" w:rsidR="0033395E" w:rsidRDefault="0033395E">
      <w:pPr>
        <w:rPr>
          <w:sz w:val="24"/>
          <w:lang w:val="en-GB"/>
        </w:rPr>
      </w:pPr>
      <w:r>
        <w:rPr>
          <w:sz w:val="24"/>
          <w:lang w:val="en-GB"/>
        </w:rPr>
        <w:t>The relationship between social support, stress and psychological distress among Latin Americans in Toronto: a feasibility study and a proposal.</w:t>
      </w:r>
    </w:p>
    <w:p w14:paraId="48E3602F" w14:textId="77777777" w:rsidR="0033395E" w:rsidRDefault="0033395E">
      <w:pPr>
        <w:rPr>
          <w:sz w:val="24"/>
          <w:lang w:val="en-GB"/>
        </w:rPr>
      </w:pPr>
      <w:r>
        <w:rPr>
          <w:sz w:val="24"/>
          <w:lang w:val="en-GB"/>
        </w:rPr>
        <w:t>Master of Science 1999.</w:t>
      </w:r>
    </w:p>
    <w:p w14:paraId="01330EE3" w14:textId="77777777" w:rsidR="00053C80" w:rsidRDefault="00053C80">
      <w:pPr>
        <w:rPr>
          <w:b/>
          <w:sz w:val="24"/>
          <w:lang w:val="en-GB"/>
        </w:rPr>
      </w:pPr>
    </w:p>
    <w:p w14:paraId="073269E0" w14:textId="77777777" w:rsidR="0033395E" w:rsidRDefault="0033395E">
      <w:pPr>
        <w:rPr>
          <w:sz w:val="24"/>
          <w:lang w:val="en-GB"/>
        </w:rPr>
      </w:pPr>
      <w:r>
        <w:rPr>
          <w:b/>
          <w:sz w:val="24"/>
          <w:lang w:val="en-GB"/>
        </w:rPr>
        <w:t xml:space="preserve">Gushue S. </w:t>
      </w:r>
    </w:p>
    <w:p w14:paraId="20290061" w14:textId="77777777" w:rsidR="0033395E" w:rsidRDefault="0033395E">
      <w:pPr>
        <w:rPr>
          <w:sz w:val="24"/>
          <w:lang w:val="en-GB"/>
        </w:rPr>
      </w:pPr>
      <w:r>
        <w:rPr>
          <w:sz w:val="24"/>
          <w:lang w:val="en-GB"/>
        </w:rPr>
        <w:t>Survival in cancer.</w:t>
      </w:r>
    </w:p>
    <w:p w14:paraId="526A3768" w14:textId="77777777" w:rsidR="0033395E" w:rsidRDefault="0033395E">
      <w:pPr>
        <w:rPr>
          <w:sz w:val="24"/>
          <w:lang w:val="en-GB"/>
        </w:rPr>
      </w:pPr>
      <w:r>
        <w:rPr>
          <w:sz w:val="24"/>
          <w:lang w:val="en-GB"/>
        </w:rPr>
        <w:t>Master of Science 1999.</w:t>
      </w:r>
    </w:p>
    <w:p w14:paraId="69E335B6" w14:textId="77777777" w:rsidR="00053C80" w:rsidRDefault="00053C80">
      <w:pPr>
        <w:pStyle w:val="BodyText2"/>
      </w:pPr>
    </w:p>
    <w:p w14:paraId="72BC479F" w14:textId="77777777" w:rsidR="0033395E" w:rsidRDefault="0033395E">
      <w:pPr>
        <w:pStyle w:val="BodyText2"/>
      </w:pPr>
      <w:r>
        <w:t>Moist L.</w:t>
      </w:r>
    </w:p>
    <w:p w14:paraId="7E43D7B7" w14:textId="77777777" w:rsidR="0033395E" w:rsidRDefault="0033395E">
      <w:pPr>
        <w:rPr>
          <w:sz w:val="24"/>
          <w:lang w:val="en-GB"/>
        </w:rPr>
      </w:pPr>
      <w:r>
        <w:rPr>
          <w:sz w:val="24"/>
          <w:lang w:val="en-GB"/>
        </w:rPr>
        <w:t>Residual renal function: can it be modified?</w:t>
      </w:r>
    </w:p>
    <w:p w14:paraId="68995D17" w14:textId="77777777" w:rsidR="0033395E" w:rsidRDefault="0033395E">
      <w:pPr>
        <w:rPr>
          <w:sz w:val="24"/>
          <w:lang w:val="en-GB"/>
        </w:rPr>
      </w:pPr>
      <w:r>
        <w:rPr>
          <w:sz w:val="24"/>
          <w:lang w:val="en-GB"/>
        </w:rPr>
        <w:t>Master of Science (supervisor, 1997-1999).</w:t>
      </w:r>
    </w:p>
    <w:p w14:paraId="0F852FAD" w14:textId="77777777" w:rsidR="00053C80" w:rsidRDefault="00053C80">
      <w:pPr>
        <w:pStyle w:val="BodyText2"/>
      </w:pPr>
    </w:p>
    <w:p w14:paraId="584AC323" w14:textId="77777777" w:rsidR="0033395E" w:rsidRDefault="0033395E">
      <w:pPr>
        <w:pStyle w:val="BodyText2"/>
      </w:pPr>
      <w:r>
        <w:t xml:space="preserve">Bishop J. </w:t>
      </w:r>
    </w:p>
    <w:p w14:paraId="1EA2DFCB" w14:textId="77777777" w:rsidR="0033395E" w:rsidRDefault="0033395E">
      <w:pPr>
        <w:pStyle w:val="BodyText2"/>
      </w:pPr>
      <w:r>
        <w:rPr>
          <w:b w:val="0"/>
        </w:rPr>
        <w:t>A comprehensive evalua</w:t>
      </w:r>
      <w:r w:rsidR="006844A5">
        <w:rPr>
          <w:b w:val="0"/>
        </w:rPr>
        <w:t xml:space="preserve">tion of community treatment of </w:t>
      </w:r>
      <w:r>
        <w:rPr>
          <w:b w:val="0"/>
        </w:rPr>
        <w:t>schizophrenia in South Western Ontario</w:t>
      </w:r>
      <w:r>
        <w:t>.</w:t>
      </w:r>
    </w:p>
    <w:p w14:paraId="1ECA30B4" w14:textId="77777777" w:rsidR="0033395E" w:rsidRDefault="0033395E">
      <w:pPr>
        <w:pStyle w:val="BodyText2"/>
        <w:rPr>
          <w:b w:val="0"/>
        </w:rPr>
      </w:pPr>
      <w:r>
        <w:rPr>
          <w:b w:val="0"/>
        </w:rPr>
        <w:t>Master of Science (supervisor 1997-1999).</w:t>
      </w:r>
    </w:p>
    <w:p w14:paraId="4A0CCED9" w14:textId="77777777" w:rsidR="00053C80" w:rsidRDefault="00053C80">
      <w:pPr>
        <w:rPr>
          <w:b/>
          <w:sz w:val="24"/>
          <w:lang w:val="en-GB"/>
        </w:rPr>
      </w:pPr>
    </w:p>
    <w:p w14:paraId="19877011" w14:textId="77777777" w:rsidR="0033395E" w:rsidRDefault="0033395E">
      <w:pPr>
        <w:rPr>
          <w:sz w:val="24"/>
          <w:lang w:val="en-GB"/>
        </w:rPr>
      </w:pPr>
      <w:r>
        <w:rPr>
          <w:b/>
          <w:sz w:val="24"/>
          <w:lang w:val="en-GB"/>
        </w:rPr>
        <w:t>Hodgson NF.</w:t>
      </w:r>
    </w:p>
    <w:p w14:paraId="0BB1D6C1" w14:textId="77777777" w:rsidR="0033395E" w:rsidRDefault="0033395E">
      <w:pPr>
        <w:rPr>
          <w:sz w:val="24"/>
          <w:lang w:val="en-GB"/>
        </w:rPr>
      </w:pPr>
      <w:r>
        <w:rPr>
          <w:sz w:val="24"/>
          <w:lang w:val="en-GB"/>
        </w:rPr>
        <w:t>Optimal suture material and technique in major abdominal surgery.</w:t>
      </w:r>
    </w:p>
    <w:p w14:paraId="2D64E42F" w14:textId="77777777" w:rsidR="0033395E" w:rsidRDefault="0033395E">
      <w:pPr>
        <w:rPr>
          <w:sz w:val="24"/>
          <w:lang w:val="en-GB"/>
        </w:rPr>
      </w:pPr>
      <w:r>
        <w:rPr>
          <w:sz w:val="24"/>
          <w:lang w:val="en-GB"/>
        </w:rPr>
        <w:t>Master of Science (1999)</w:t>
      </w:r>
    </w:p>
    <w:p w14:paraId="6C3A8AA8" w14:textId="77777777" w:rsidR="00053C80" w:rsidRDefault="00053C80">
      <w:pPr>
        <w:rPr>
          <w:b/>
          <w:sz w:val="24"/>
          <w:lang w:val="en-GB"/>
        </w:rPr>
      </w:pPr>
    </w:p>
    <w:p w14:paraId="607BC634" w14:textId="77777777" w:rsidR="0033395E" w:rsidRDefault="0033395E">
      <w:pPr>
        <w:rPr>
          <w:b/>
          <w:sz w:val="24"/>
          <w:lang w:val="en-GB"/>
        </w:rPr>
      </w:pPr>
      <w:r>
        <w:rPr>
          <w:b/>
          <w:sz w:val="24"/>
          <w:lang w:val="en-GB"/>
        </w:rPr>
        <w:t>Reeves L.</w:t>
      </w:r>
    </w:p>
    <w:p w14:paraId="336F1B64" w14:textId="77777777" w:rsidR="0033395E" w:rsidRDefault="0033395E">
      <w:pPr>
        <w:rPr>
          <w:sz w:val="24"/>
          <w:lang w:val="en-GB"/>
        </w:rPr>
      </w:pPr>
      <w:r>
        <w:rPr>
          <w:sz w:val="24"/>
          <w:lang w:val="en-GB"/>
        </w:rPr>
        <w:t xml:space="preserve">Prognosis after chemotherapy for cervical cancer differences among ethnic groups. </w:t>
      </w:r>
    </w:p>
    <w:p w14:paraId="60250408" w14:textId="77777777" w:rsidR="0033395E" w:rsidRDefault="0033395E">
      <w:pPr>
        <w:rPr>
          <w:b/>
          <w:sz w:val="24"/>
          <w:lang w:val="en-GB"/>
        </w:rPr>
      </w:pPr>
      <w:r>
        <w:rPr>
          <w:sz w:val="24"/>
          <w:lang w:val="en-GB"/>
        </w:rPr>
        <w:t>Master</w:t>
      </w:r>
      <w:r w:rsidR="00AF0F85">
        <w:rPr>
          <w:sz w:val="24"/>
          <w:lang w:val="en-GB"/>
        </w:rPr>
        <w:t xml:space="preserve"> of Science (</w:t>
      </w:r>
      <w:r>
        <w:rPr>
          <w:sz w:val="24"/>
          <w:lang w:val="en-GB"/>
        </w:rPr>
        <w:t>1998-1999).</w:t>
      </w:r>
    </w:p>
    <w:p w14:paraId="0655DC5F" w14:textId="77777777" w:rsidR="00AF0F85" w:rsidRDefault="00AF0F85">
      <w:pPr>
        <w:rPr>
          <w:b/>
          <w:sz w:val="24"/>
          <w:lang w:val="en-GB"/>
        </w:rPr>
      </w:pPr>
    </w:p>
    <w:p w14:paraId="1D9AB7EC" w14:textId="77777777" w:rsidR="001C70CE" w:rsidRDefault="001C70CE" w:rsidP="001C70CE">
      <w:pPr>
        <w:rPr>
          <w:b/>
          <w:sz w:val="24"/>
          <w:lang w:val="en-GB"/>
        </w:rPr>
      </w:pPr>
    </w:p>
    <w:p w14:paraId="493E8DDA" w14:textId="77777777" w:rsidR="001C70CE" w:rsidRPr="001C70CE" w:rsidRDefault="001C70CE" w:rsidP="001C70CE">
      <w:pPr>
        <w:rPr>
          <w:b/>
          <w:sz w:val="24"/>
          <w:u w:val="single"/>
          <w:lang w:val="en-GB"/>
        </w:rPr>
      </w:pPr>
      <w:r w:rsidRPr="001C70CE">
        <w:rPr>
          <w:b/>
          <w:sz w:val="24"/>
          <w:u w:val="single"/>
          <w:lang w:val="en-GB"/>
        </w:rPr>
        <w:t>Duke University</w:t>
      </w:r>
    </w:p>
    <w:p w14:paraId="71999867" w14:textId="77777777" w:rsidR="001C70CE" w:rsidRDefault="001C70CE" w:rsidP="001C70CE">
      <w:pPr>
        <w:rPr>
          <w:b/>
          <w:sz w:val="24"/>
          <w:lang w:val="en-GB"/>
        </w:rPr>
      </w:pPr>
    </w:p>
    <w:p w14:paraId="5026F0E4" w14:textId="77777777" w:rsidR="001C70CE" w:rsidRPr="00AF0F85" w:rsidRDefault="00B7574E" w:rsidP="001C70CE">
      <w:pPr>
        <w:rPr>
          <w:b/>
          <w:sz w:val="24"/>
          <w:lang w:val="en-GB"/>
        </w:rPr>
      </w:pPr>
      <w:r>
        <w:rPr>
          <w:b/>
          <w:sz w:val="24"/>
          <w:lang w:val="en-GB"/>
        </w:rPr>
        <w:t>Mathias Worni</w:t>
      </w:r>
    </w:p>
    <w:p w14:paraId="1B1FF7D5" w14:textId="77777777" w:rsidR="001C70CE" w:rsidRPr="00AF0F85" w:rsidRDefault="001C70CE" w:rsidP="001C70CE">
      <w:pPr>
        <w:rPr>
          <w:sz w:val="24"/>
          <w:szCs w:val="24"/>
        </w:rPr>
      </w:pPr>
      <w:r w:rsidRPr="00AF0F85">
        <w:rPr>
          <w:bCs/>
          <w:sz w:val="24"/>
          <w:szCs w:val="24"/>
        </w:rPr>
        <w:t>Ethnic mix of patients undergoing laparoscopic gastric bypass surgery for obesity</w:t>
      </w:r>
      <w:r>
        <w:rPr>
          <w:bCs/>
          <w:sz w:val="24"/>
          <w:szCs w:val="24"/>
        </w:rPr>
        <w:t xml:space="preserve"> – a population</w:t>
      </w:r>
      <w:r w:rsidRPr="00AF0F85">
        <w:rPr>
          <w:bCs/>
          <w:sz w:val="24"/>
          <w:szCs w:val="24"/>
        </w:rPr>
        <w:t>based trend analysis 2002 - 2008</w:t>
      </w:r>
    </w:p>
    <w:p w14:paraId="3099F160" w14:textId="77777777" w:rsidR="001C70CE" w:rsidRDefault="001C70CE" w:rsidP="001C70CE">
      <w:pPr>
        <w:rPr>
          <w:sz w:val="24"/>
          <w:lang w:val="en-GB"/>
        </w:rPr>
      </w:pPr>
      <w:r w:rsidRPr="00AF0F85">
        <w:rPr>
          <w:sz w:val="24"/>
          <w:lang w:val="en-GB"/>
        </w:rPr>
        <w:t>Master of Health Science (Clinical Research) (</w:t>
      </w:r>
      <w:r w:rsidR="0021580D">
        <w:rPr>
          <w:sz w:val="24"/>
          <w:lang w:val="en-GB"/>
        </w:rPr>
        <w:t>2010-</w:t>
      </w:r>
      <w:r w:rsidRPr="00AF0F85">
        <w:rPr>
          <w:sz w:val="24"/>
          <w:lang w:val="en-GB"/>
        </w:rPr>
        <w:t>2011)</w:t>
      </w:r>
    </w:p>
    <w:p w14:paraId="6EA04A6D" w14:textId="77777777" w:rsidR="001C70CE" w:rsidRDefault="001C70CE" w:rsidP="001C70CE">
      <w:pPr>
        <w:rPr>
          <w:sz w:val="24"/>
          <w:lang w:val="en-GB"/>
        </w:rPr>
      </w:pPr>
    </w:p>
    <w:p w14:paraId="31F6E638" w14:textId="77777777" w:rsidR="001C70CE" w:rsidRPr="001C70CE" w:rsidRDefault="00B7574E" w:rsidP="001C70CE">
      <w:pPr>
        <w:rPr>
          <w:b/>
          <w:sz w:val="24"/>
          <w:lang w:val="en-GB"/>
        </w:rPr>
      </w:pPr>
      <w:r>
        <w:rPr>
          <w:b/>
          <w:sz w:val="24"/>
          <w:lang w:val="en-GB"/>
        </w:rPr>
        <w:t>Sarah Lombardo</w:t>
      </w:r>
    </w:p>
    <w:p w14:paraId="29AEC9D1" w14:textId="77777777" w:rsidR="001C70CE" w:rsidRDefault="001C70CE" w:rsidP="001C70CE">
      <w:pPr>
        <w:rPr>
          <w:sz w:val="24"/>
          <w:lang w:val="en-GB"/>
        </w:rPr>
      </w:pPr>
      <w:r>
        <w:rPr>
          <w:sz w:val="24"/>
          <w:lang w:val="en-GB"/>
        </w:rPr>
        <w:t>Muskuloskeletal problems among female textile workers in the Koggale Free Trade Zone, Sri Lanka.</w:t>
      </w:r>
    </w:p>
    <w:p w14:paraId="6889273C" w14:textId="77777777" w:rsidR="001C70CE" w:rsidRPr="00D15B6F" w:rsidRDefault="001C70CE" w:rsidP="001C70CE">
      <w:pPr>
        <w:rPr>
          <w:i/>
          <w:sz w:val="24"/>
          <w:lang w:val="en-GB"/>
        </w:rPr>
      </w:pPr>
      <w:r>
        <w:rPr>
          <w:sz w:val="24"/>
          <w:lang w:val="en-GB"/>
        </w:rPr>
        <w:t>Master of Science (Global Health) (</w:t>
      </w:r>
      <w:r w:rsidR="0021580D">
        <w:rPr>
          <w:sz w:val="24"/>
          <w:lang w:val="en-GB"/>
        </w:rPr>
        <w:t>2010-</w:t>
      </w:r>
      <w:r>
        <w:rPr>
          <w:sz w:val="24"/>
          <w:lang w:val="en-GB"/>
        </w:rPr>
        <w:t>2011)</w:t>
      </w:r>
      <w:r w:rsidR="00D15B6F">
        <w:rPr>
          <w:sz w:val="24"/>
          <w:lang w:val="en-GB"/>
        </w:rPr>
        <w:t xml:space="preserve"> </w:t>
      </w:r>
      <w:r w:rsidR="00D15B6F" w:rsidRPr="00D15B6F">
        <w:rPr>
          <w:i/>
          <w:sz w:val="24"/>
          <w:lang w:val="en-GB"/>
        </w:rPr>
        <w:t>(MSc-GH Outstanding Student Award)</w:t>
      </w:r>
    </w:p>
    <w:p w14:paraId="24FFE3E3" w14:textId="77777777" w:rsidR="0021580D" w:rsidRDefault="0021580D" w:rsidP="001C70CE">
      <w:pPr>
        <w:rPr>
          <w:sz w:val="24"/>
          <w:lang w:val="en-GB"/>
        </w:rPr>
      </w:pPr>
    </w:p>
    <w:p w14:paraId="568D0DB2" w14:textId="77777777" w:rsidR="0021580D" w:rsidRPr="00DA5FBF" w:rsidRDefault="0021580D" w:rsidP="001C70CE">
      <w:pPr>
        <w:rPr>
          <w:b/>
          <w:sz w:val="24"/>
          <w:lang w:val="en-GB"/>
        </w:rPr>
      </w:pPr>
      <w:r w:rsidRPr="00DA5FBF">
        <w:rPr>
          <w:b/>
          <w:sz w:val="24"/>
          <w:lang w:val="en-GB"/>
        </w:rPr>
        <w:lastRenderedPageBreak/>
        <w:t>Jacob Kirkorowicz</w:t>
      </w:r>
    </w:p>
    <w:p w14:paraId="6A4E4501" w14:textId="77777777" w:rsidR="0021580D" w:rsidRDefault="0021580D" w:rsidP="001C70CE">
      <w:pPr>
        <w:rPr>
          <w:sz w:val="24"/>
          <w:lang w:val="en-GB"/>
        </w:rPr>
      </w:pPr>
      <w:r>
        <w:rPr>
          <w:sz w:val="24"/>
          <w:lang w:val="en-GB"/>
        </w:rPr>
        <w:t>Health problems of trishaw drivers in Sri Lanka.</w:t>
      </w:r>
    </w:p>
    <w:p w14:paraId="5C258F7E" w14:textId="77777777" w:rsidR="0021580D" w:rsidRDefault="0021580D" w:rsidP="001C70CE">
      <w:pPr>
        <w:rPr>
          <w:sz w:val="24"/>
          <w:lang w:val="en-GB"/>
        </w:rPr>
      </w:pPr>
      <w:r>
        <w:rPr>
          <w:sz w:val="24"/>
          <w:lang w:val="en-GB"/>
        </w:rPr>
        <w:t>Master of</w:t>
      </w:r>
      <w:r w:rsidR="005B66DB">
        <w:rPr>
          <w:sz w:val="24"/>
          <w:lang w:val="en-GB"/>
        </w:rPr>
        <w:t xml:space="preserve"> Science (Global Health) 2011-2013</w:t>
      </w:r>
    </w:p>
    <w:p w14:paraId="6F35C686" w14:textId="77777777" w:rsidR="00C17078" w:rsidRPr="00AF0F85" w:rsidRDefault="00C17078" w:rsidP="001C70CE">
      <w:pPr>
        <w:rPr>
          <w:sz w:val="24"/>
          <w:lang w:val="en-GB"/>
        </w:rPr>
      </w:pPr>
    </w:p>
    <w:p w14:paraId="2928F9CA" w14:textId="77777777" w:rsidR="00C17078" w:rsidRPr="00C17078" w:rsidRDefault="00C17078" w:rsidP="00C17078">
      <w:pPr>
        <w:rPr>
          <w:b/>
          <w:sz w:val="24"/>
          <w:lang w:val="en-GB"/>
        </w:rPr>
      </w:pPr>
      <w:r w:rsidRPr="00C17078">
        <w:rPr>
          <w:b/>
          <w:sz w:val="24"/>
          <w:lang w:val="en-GB"/>
        </w:rPr>
        <w:t>Huang P.</w:t>
      </w:r>
    </w:p>
    <w:p w14:paraId="2E7A0074" w14:textId="77777777" w:rsidR="00C17078" w:rsidRPr="00C17078" w:rsidRDefault="00C17078" w:rsidP="00C17078">
      <w:pPr>
        <w:rPr>
          <w:sz w:val="24"/>
          <w:lang w:val="en-GB"/>
        </w:rPr>
      </w:pPr>
      <w:r w:rsidRPr="00C17078">
        <w:rPr>
          <w:sz w:val="24"/>
          <w:lang w:val="en-GB"/>
        </w:rPr>
        <w:t>Measurement of physical activity among obese workers: Agreement between IPAQ-L and Actical accelerometer data</w:t>
      </w:r>
    </w:p>
    <w:p w14:paraId="732D1D62" w14:textId="77777777" w:rsidR="00C17078" w:rsidRPr="00C17078" w:rsidRDefault="00C17078" w:rsidP="00C17078">
      <w:pPr>
        <w:rPr>
          <w:sz w:val="24"/>
          <w:lang w:val="en-GB"/>
        </w:rPr>
      </w:pPr>
      <w:r w:rsidRPr="00C17078">
        <w:rPr>
          <w:sz w:val="24"/>
          <w:lang w:val="en-GB"/>
        </w:rPr>
        <w:t>Master of Science (Biostatistics and Bioinformatics) 2012-2013</w:t>
      </w:r>
    </w:p>
    <w:p w14:paraId="74B21EE9" w14:textId="77777777" w:rsidR="00C17078" w:rsidRPr="00C17078" w:rsidRDefault="00C17078" w:rsidP="00C17078">
      <w:pPr>
        <w:rPr>
          <w:b/>
          <w:sz w:val="24"/>
          <w:lang w:val="en-GB"/>
        </w:rPr>
      </w:pPr>
    </w:p>
    <w:p w14:paraId="7571410B" w14:textId="77777777" w:rsidR="00C17078" w:rsidRPr="00C17078" w:rsidRDefault="00C17078" w:rsidP="00C17078">
      <w:pPr>
        <w:rPr>
          <w:b/>
          <w:sz w:val="24"/>
          <w:lang w:val="en-GB"/>
        </w:rPr>
      </w:pPr>
      <w:r w:rsidRPr="00C17078">
        <w:rPr>
          <w:b/>
          <w:sz w:val="24"/>
          <w:lang w:val="en-GB"/>
        </w:rPr>
        <w:t>Wu T.</w:t>
      </w:r>
    </w:p>
    <w:p w14:paraId="2DA2D220" w14:textId="77777777" w:rsidR="00C17078" w:rsidRPr="00C17078" w:rsidRDefault="00C17078" w:rsidP="00C17078">
      <w:pPr>
        <w:rPr>
          <w:sz w:val="24"/>
          <w:lang w:val="en-GB"/>
        </w:rPr>
      </w:pPr>
      <w:r w:rsidRPr="00C17078">
        <w:rPr>
          <w:sz w:val="24"/>
          <w:lang w:val="en-GB"/>
        </w:rPr>
        <w:t>Dimensions of health and aging in Sri Lanka</w:t>
      </w:r>
    </w:p>
    <w:p w14:paraId="11602198" w14:textId="77777777" w:rsidR="00AF0F85" w:rsidRPr="00C17078" w:rsidRDefault="00C17078" w:rsidP="00C17078">
      <w:pPr>
        <w:rPr>
          <w:sz w:val="24"/>
          <w:lang w:val="en-GB"/>
        </w:rPr>
      </w:pPr>
      <w:r w:rsidRPr="00C17078">
        <w:rPr>
          <w:sz w:val="24"/>
          <w:lang w:val="en-GB"/>
        </w:rPr>
        <w:t>Master of Science (Biostatistics and Bioinformatics) 2012-2013</w:t>
      </w:r>
    </w:p>
    <w:p w14:paraId="22E2E60A" w14:textId="77777777" w:rsidR="00C17078" w:rsidRDefault="00C17078" w:rsidP="00C17078">
      <w:pPr>
        <w:rPr>
          <w:b/>
          <w:sz w:val="24"/>
          <w:lang w:val="en-GB"/>
        </w:rPr>
      </w:pPr>
    </w:p>
    <w:p w14:paraId="250ECBC7" w14:textId="77777777" w:rsidR="001D61CF" w:rsidRPr="00D56AC7" w:rsidRDefault="00B7574E" w:rsidP="001D61CF">
      <w:pPr>
        <w:rPr>
          <w:b/>
          <w:sz w:val="24"/>
          <w:lang w:val="en-GB"/>
        </w:rPr>
      </w:pPr>
      <w:r>
        <w:rPr>
          <w:b/>
          <w:sz w:val="24"/>
          <w:lang w:val="en-GB"/>
        </w:rPr>
        <w:t>Mirna Hodzic Mun</w:t>
      </w:r>
    </w:p>
    <w:p w14:paraId="3E634DD2" w14:textId="77777777" w:rsidR="001D61CF" w:rsidRDefault="001D61CF" w:rsidP="001D61CF">
      <w:pPr>
        <w:rPr>
          <w:sz w:val="24"/>
          <w:lang w:val="en-GB"/>
        </w:rPr>
      </w:pPr>
      <w:r>
        <w:rPr>
          <w:sz w:val="24"/>
          <w:lang w:val="en-GB"/>
        </w:rPr>
        <w:t>Health problems among domestic workers returning to Sri lanka from the Middle East</w:t>
      </w:r>
    </w:p>
    <w:p w14:paraId="58C0D9B4" w14:textId="77777777" w:rsidR="001D61CF" w:rsidRDefault="001D61CF" w:rsidP="001D61CF">
      <w:pPr>
        <w:rPr>
          <w:sz w:val="24"/>
          <w:lang w:val="en-GB"/>
        </w:rPr>
      </w:pPr>
      <w:r>
        <w:rPr>
          <w:sz w:val="24"/>
          <w:lang w:val="en-GB"/>
        </w:rPr>
        <w:t>Master</w:t>
      </w:r>
      <w:r w:rsidR="005B66DB">
        <w:rPr>
          <w:sz w:val="24"/>
          <w:lang w:val="en-GB"/>
        </w:rPr>
        <w:t xml:space="preserve"> of Science (Global Health) 2012</w:t>
      </w:r>
      <w:r>
        <w:rPr>
          <w:sz w:val="24"/>
          <w:lang w:val="en-GB"/>
        </w:rPr>
        <w:t>-</w:t>
      </w:r>
      <w:r w:rsidR="005B66DB">
        <w:rPr>
          <w:sz w:val="24"/>
          <w:lang w:val="en-GB"/>
        </w:rPr>
        <w:t>2014</w:t>
      </w:r>
    </w:p>
    <w:p w14:paraId="7A11CE5F" w14:textId="77777777" w:rsidR="005B66DB" w:rsidRDefault="005B66DB" w:rsidP="001D61CF">
      <w:pPr>
        <w:rPr>
          <w:sz w:val="24"/>
          <w:lang w:val="en-GB"/>
        </w:rPr>
      </w:pPr>
    </w:p>
    <w:p w14:paraId="6B107A61" w14:textId="77777777" w:rsidR="00B7574E" w:rsidRDefault="00B7574E">
      <w:pPr>
        <w:rPr>
          <w:b/>
          <w:sz w:val="24"/>
          <w:lang w:val="en-GB"/>
        </w:rPr>
      </w:pPr>
      <w:r>
        <w:rPr>
          <w:b/>
          <w:sz w:val="24"/>
          <w:lang w:val="en-GB"/>
        </w:rPr>
        <w:t>Kayla Stankevitz</w:t>
      </w:r>
    </w:p>
    <w:p w14:paraId="34E36A70" w14:textId="77777777" w:rsidR="00B7574E" w:rsidRPr="00B7574E" w:rsidRDefault="00B7574E">
      <w:pPr>
        <w:rPr>
          <w:sz w:val="24"/>
          <w:lang w:val="en-GB"/>
        </w:rPr>
      </w:pPr>
      <w:r w:rsidRPr="00B7574E">
        <w:rPr>
          <w:sz w:val="24"/>
          <w:lang w:val="en-GB"/>
        </w:rPr>
        <w:t>Health problems among rubber plantation workers in Sri Lanka.</w:t>
      </w:r>
    </w:p>
    <w:p w14:paraId="1ECB966E" w14:textId="766A867B" w:rsidR="00B7574E" w:rsidRDefault="00B7574E">
      <w:pPr>
        <w:rPr>
          <w:sz w:val="24"/>
          <w:lang w:val="en-GB"/>
        </w:rPr>
      </w:pPr>
      <w:r w:rsidRPr="00B7574E">
        <w:rPr>
          <w:sz w:val="24"/>
          <w:lang w:val="en-GB"/>
        </w:rPr>
        <w:t>Master of Science (Global Health) 2013-</w:t>
      </w:r>
      <w:r w:rsidR="00494707">
        <w:rPr>
          <w:sz w:val="24"/>
          <w:lang w:val="en-GB"/>
        </w:rPr>
        <w:t>2015</w:t>
      </w:r>
    </w:p>
    <w:p w14:paraId="5F7D600A" w14:textId="77777777" w:rsidR="00C17078" w:rsidRPr="00C17078" w:rsidRDefault="00C17078" w:rsidP="00C17078">
      <w:pPr>
        <w:rPr>
          <w:sz w:val="24"/>
          <w:lang w:val="en-GB"/>
        </w:rPr>
      </w:pPr>
    </w:p>
    <w:p w14:paraId="4ACE68E2" w14:textId="77777777" w:rsidR="00C17078" w:rsidRPr="00C17078" w:rsidRDefault="00C17078" w:rsidP="00C17078">
      <w:pPr>
        <w:rPr>
          <w:b/>
          <w:sz w:val="24"/>
          <w:lang w:val="en-GB"/>
        </w:rPr>
      </w:pPr>
      <w:r w:rsidRPr="00C17078">
        <w:rPr>
          <w:b/>
          <w:sz w:val="24"/>
          <w:lang w:val="en-GB"/>
        </w:rPr>
        <w:t>Zhang Z.</w:t>
      </w:r>
    </w:p>
    <w:p w14:paraId="7FC6E350" w14:textId="77777777" w:rsidR="00C17078" w:rsidRPr="00C17078" w:rsidRDefault="00C17078" w:rsidP="00C17078">
      <w:pPr>
        <w:rPr>
          <w:sz w:val="24"/>
          <w:lang w:val="en-GB"/>
        </w:rPr>
      </w:pPr>
      <w:r w:rsidRPr="00C17078">
        <w:rPr>
          <w:sz w:val="24"/>
          <w:lang w:val="en-GB"/>
        </w:rPr>
        <w:t>The effect of marriage and children on midlife body weight: results from the Longitudinal Survey of Youth.</w:t>
      </w:r>
    </w:p>
    <w:p w14:paraId="428D83D0" w14:textId="77777777" w:rsidR="00C17078" w:rsidRPr="00B7574E" w:rsidRDefault="00C17078" w:rsidP="00C17078">
      <w:pPr>
        <w:rPr>
          <w:sz w:val="24"/>
          <w:lang w:val="en-GB"/>
        </w:rPr>
      </w:pPr>
      <w:r w:rsidRPr="00C17078">
        <w:rPr>
          <w:sz w:val="24"/>
          <w:lang w:val="en-GB"/>
        </w:rPr>
        <w:t>Master of Science (Biostatistics and Bioinformatics) 2013-2014.</w:t>
      </w:r>
    </w:p>
    <w:p w14:paraId="639856F6" w14:textId="77777777" w:rsidR="0021580D" w:rsidRDefault="00B7574E">
      <w:pPr>
        <w:rPr>
          <w:b/>
          <w:sz w:val="24"/>
          <w:lang w:val="en-GB"/>
        </w:rPr>
      </w:pPr>
      <w:r>
        <w:rPr>
          <w:b/>
          <w:sz w:val="24"/>
          <w:lang w:val="en-GB"/>
        </w:rPr>
        <w:t xml:space="preserve"> </w:t>
      </w:r>
    </w:p>
    <w:p w14:paraId="3DF3DC05" w14:textId="354BC725" w:rsidR="00B7574E" w:rsidRDefault="00494707">
      <w:pPr>
        <w:rPr>
          <w:b/>
          <w:sz w:val="24"/>
          <w:lang w:val="en-GB"/>
        </w:rPr>
      </w:pPr>
      <w:r>
        <w:rPr>
          <w:b/>
          <w:sz w:val="24"/>
          <w:lang w:val="en-GB"/>
        </w:rPr>
        <w:t>Kaitlin Saxton</w:t>
      </w:r>
    </w:p>
    <w:p w14:paraId="6FB60787" w14:textId="6F008DE5" w:rsidR="00494707" w:rsidRPr="00494707" w:rsidRDefault="00494707">
      <w:pPr>
        <w:rPr>
          <w:sz w:val="24"/>
          <w:lang w:val="en-GB"/>
        </w:rPr>
      </w:pPr>
      <w:r w:rsidRPr="00494707">
        <w:rPr>
          <w:sz w:val="24"/>
          <w:lang w:val="en-GB"/>
        </w:rPr>
        <w:t>Generative activities in grandparents and cognitive development in their grandchildren.</w:t>
      </w:r>
    </w:p>
    <w:p w14:paraId="3723AF15" w14:textId="37E9FE58" w:rsidR="00494707" w:rsidRPr="00494707" w:rsidRDefault="00494707">
      <w:pPr>
        <w:rPr>
          <w:sz w:val="24"/>
          <w:lang w:val="en-GB"/>
        </w:rPr>
      </w:pPr>
      <w:r w:rsidRPr="00494707">
        <w:rPr>
          <w:sz w:val="24"/>
          <w:lang w:val="en-GB"/>
        </w:rPr>
        <w:t>Master</w:t>
      </w:r>
      <w:r>
        <w:rPr>
          <w:sz w:val="24"/>
          <w:lang w:val="en-GB"/>
        </w:rPr>
        <w:t xml:space="preserve"> of Science (Global Health) 2013-2015</w:t>
      </w:r>
    </w:p>
    <w:p w14:paraId="03507F29" w14:textId="77777777" w:rsidR="00494707" w:rsidRDefault="00494707">
      <w:pPr>
        <w:rPr>
          <w:b/>
          <w:sz w:val="24"/>
          <w:lang w:val="en-GB"/>
        </w:rPr>
      </w:pPr>
    </w:p>
    <w:p w14:paraId="26CF3C41" w14:textId="052D13F1" w:rsidR="00494707" w:rsidRDefault="00494707">
      <w:pPr>
        <w:rPr>
          <w:b/>
          <w:sz w:val="24"/>
          <w:lang w:val="en-GB"/>
        </w:rPr>
      </w:pPr>
      <w:r>
        <w:rPr>
          <w:b/>
          <w:sz w:val="24"/>
          <w:lang w:val="en-GB"/>
        </w:rPr>
        <w:t>Jihye Suk</w:t>
      </w:r>
    </w:p>
    <w:p w14:paraId="77474B9F" w14:textId="2D62BDB9" w:rsidR="00494707" w:rsidRPr="00494707" w:rsidRDefault="00494707">
      <w:pPr>
        <w:rPr>
          <w:sz w:val="24"/>
          <w:lang w:val="en-GB"/>
        </w:rPr>
      </w:pPr>
      <w:r w:rsidRPr="00494707">
        <w:rPr>
          <w:sz w:val="24"/>
          <w:lang w:val="en-GB"/>
        </w:rPr>
        <w:t>Attitudes and knowledge about HIV/ AIDS among public health midwives in Galle, Sri Lanka.</w:t>
      </w:r>
    </w:p>
    <w:p w14:paraId="40152C63" w14:textId="0754A510" w:rsidR="00494707" w:rsidRDefault="00494707">
      <w:pPr>
        <w:rPr>
          <w:sz w:val="24"/>
          <w:lang w:val="en-GB"/>
        </w:rPr>
      </w:pPr>
      <w:r w:rsidRPr="00494707">
        <w:rPr>
          <w:sz w:val="24"/>
          <w:lang w:val="en-GB"/>
        </w:rPr>
        <w:t>Master of Science (Global Health) 2015-</w:t>
      </w:r>
    </w:p>
    <w:p w14:paraId="5CE5D25E" w14:textId="77777777" w:rsidR="00E84819" w:rsidRDefault="00E84819">
      <w:pPr>
        <w:rPr>
          <w:sz w:val="24"/>
          <w:lang w:val="en-GB"/>
        </w:rPr>
      </w:pPr>
    </w:p>
    <w:p w14:paraId="0578E737" w14:textId="77777777" w:rsidR="00E84819" w:rsidRPr="00E84819" w:rsidRDefault="00E84819" w:rsidP="00E84819">
      <w:pPr>
        <w:rPr>
          <w:b/>
          <w:sz w:val="24"/>
          <w:lang w:val="en-GB"/>
        </w:rPr>
      </w:pPr>
      <w:r w:rsidRPr="00E84819">
        <w:rPr>
          <w:b/>
          <w:sz w:val="24"/>
          <w:lang w:val="en-GB"/>
        </w:rPr>
        <w:t>Lindy Reynolds</w:t>
      </w:r>
    </w:p>
    <w:p w14:paraId="0A4AEBBF" w14:textId="77777777" w:rsidR="00E84819" w:rsidRPr="00E84819" w:rsidRDefault="00E84819" w:rsidP="00E84819">
      <w:pPr>
        <w:rPr>
          <w:sz w:val="24"/>
          <w:lang w:val="en-GB"/>
        </w:rPr>
      </w:pPr>
      <w:r w:rsidRPr="00E84819">
        <w:rPr>
          <w:sz w:val="24"/>
          <w:lang w:val="en-GB"/>
        </w:rPr>
        <w:t>Prehospitaliation care for patients with severe injuries in Southern Sri Lanka</w:t>
      </w:r>
    </w:p>
    <w:p w14:paraId="7742ABCA" w14:textId="77777777" w:rsidR="00E84819" w:rsidRPr="00E84819" w:rsidRDefault="00E84819" w:rsidP="00E84819">
      <w:pPr>
        <w:rPr>
          <w:sz w:val="24"/>
          <w:lang w:val="en-GB"/>
        </w:rPr>
      </w:pPr>
      <w:r w:rsidRPr="00E84819">
        <w:rPr>
          <w:sz w:val="24"/>
          <w:lang w:val="en-GB"/>
        </w:rPr>
        <w:t>Master of Science (Global health) 2016-</w:t>
      </w:r>
    </w:p>
    <w:p w14:paraId="53C5676E" w14:textId="77777777" w:rsidR="00E84819" w:rsidRPr="00E84819" w:rsidRDefault="00E84819" w:rsidP="00E84819">
      <w:pPr>
        <w:rPr>
          <w:sz w:val="24"/>
          <w:lang w:val="en-GB"/>
        </w:rPr>
      </w:pPr>
    </w:p>
    <w:p w14:paraId="571DDB53" w14:textId="77777777" w:rsidR="00E84819" w:rsidRPr="00E84819" w:rsidRDefault="00E84819" w:rsidP="00E84819">
      <w:pPr>
        <w:rPr>
          <w:b/>
          <w:sz w:val="24"/>
          <w:lang w:val="en-GB"/>
        </w:rPr>
      </w:pPr>
      <w:r w:rsidRPr="00E84819">
        <w:rPr>
          <w:b/>
          <w:sz w:val="24"/>
          <w:lang w:val="en-GB"/>
        </w:rPr>
        <w:t>Dilani Logan</w:t>
      </w:r>
    </w:p>
    <w:p w14:paraId="2F73DC5D" w14:textId="77777777" w:rsidR="00E84819" w:rsidRPr="00E84819" w:rsidRDefault="00E84819" w:rsidP="00E84819">
      <w:pPr>
        <w:rPr>
          <w:sz w:val="24"/>
          <w:lang w:val="en-GB"/>
        </w:rPr>
      </w:pPr>
      <w:r w:rsidRPr="00E84819">
        <w:rPr>
          <w:sz w:val="24"/>
          <w:lang w:val="en-GB"/>
        </w:rPr>
        <w:t>Caregiver challenges for parents of children with Down’s Syndrome in Sri Lanka</w:t>
      </w:r>
    </w:p>
    <w:p w14:paraId="77C44898" w14:textId="0AD9B421" w:rsidR="00E84819" w:rsidRPr="00494707" w:rsidRDefault="00E84819" w:rsidP="00E84819">
      <w:pPr>
        <w:rPr>
          <w:sz w:val="24"/>
          <w:lang w:val="en-GB"/>
        </w:rPr>
      </w:pPr>
      <w:r w:rsidRPr="00E84819">
        <w:rPr>
          <w:sz w:val="24"/>
          <w:lang w:val="en-GB"/>
        </w:rPr>
        <w:t>Master of Science (Global health) 2016-</w:t>
      </w:r>
    </w:p>
    <w:p w14:paraId="422AE9D6" w14:textId="77777777" w:rsidR="00494707" w:rsidRDefault="00494707">
      <w:pPr>
        <w:rPr>
          <w:b/>
          <w:sz w:val="24"/>
          <w:lang w:val="en-GB"/>
        </w:rPr>
      </w:pPr>
    </w:p>
    <w:p w14:paraId="2E8F67F9" w14:textId="77777777" w:rsidR="0033395E" w:rsidRDefault="0033395E">
      <w:pPr>
        <w:rPr>
          <w:b/>
          <w:sz w:val="24"/>
          <w:lang w:val="en-GB"/>
        </w:rPr>
      </w:pPr>
      <w:r>
        <w:rPr>
          <w:b/>
          <w:sz w:val="24"/>
          <w:lang w:val="en-GB"/>
        </w:rPr>
        <w:t>Supervision: Medical Student projects</w:t>
      </w:r>
    </w:p>
    <w:p w14:paraId="02434684" w14:textId="77777777" w:rsidR="00346F5A" w:rsidRDefault="00346F5A">
      <w:pPr>
        <w:rPr>
          <w:b/>
          <w:sz w:val="24"/>
          <w:lang w:val="en-GB"/>
        </w:rPr>
      </w:pPr>
    </w:p>
    <w:p w14:paraId="4EC33DE1" w14:textId="77777777" w:rsidR="00887424" w:rsidRDefault="00887424">
      <w:pPr>
        <w:rPr>
          <w:b/>
          <w:sz w:val="24"/>
          <w:u w:val="single"/>
          <w:lang w:val="en-GB"/>
        </w:rPr>
      </w:pPr>
      <w:r w:rsidRPr="00887424">
        <w:rPr>
          <w:b/>
          <w:sz w:val="24"/>
          <w:u w:val="single"/>
          <w:lang w:val="en-GB"/>
        </w:rPr>
        <w:t>Duke University</w:t>
      </w:r>
    </w:p>
    <w:p w14:paraId="4222563F" w14:textId="77777777" w:rsidR="00887424" w:rsidRDefault="00887424">
      <w:pPr>
        <w:rPr>
          <w:b/>
          <w:sz w:val="24"/>
          <w:u w:val="single"/>
          <w:lang w:val="en-GB"/>
        </w:rPr>
      </w:pPr>
    </w:p>
    <w:p w14:paraId="0FA38D4A" w14:textId="77777777" w:rsidR="00887424" w:rsidRPr="00887424" w:rsidRDefault="00887424">
      <w:pPr>
        <w:rPr>
          <w:b/>
          <w:sz w:val="24"/>
          <w:lang w:val="en-GB"/>
        </w:rPr>
      </w:pPr>
      <w:r w:rsidRPr="00887424">
        <w:rPr>
          <w:b/>
          <w:sz w:val="24"/>
          <w:lang w:val="en-GB"/>
        </w:rPr>
        <w:lastRenderedPageBreak/>
        <w:t>Mobley</w:t>
      </w:r>
      <w:r w:rsidR="00B7574E">
        <w:rPr>
          <w:b/>
          <w:sz w:val="24"/>
          <w:lang w:val="en-GB"/>
        </w:rPr>
        <w:t>,</w:t>
      </w:r>
      <w:r w:rsidRPr="00887424">
        <w:rPr>
          <w:b/>
          <w:sz w:val="24"/>
          <w:lang w:val="en-GB"/>
        </w:rPr>
        <w:t xml:space="preserve"> V</w:t>
      </w:r>
      <w:r w:rsidR="00B7574E">
        <w:rPr>
          <w:b/>
          <w:sz w:val="24"/>
          <w:lang w:val="en-GB"/>
        </w:rPr>
        <w:t>ictoria</w:t>
      </w:r>
      <w:r w:rsidRPr="00887424">
        <w:rPr>
          <w:b/>
          <w:sz w:val="24"/>
          <w:lang w:val="en-GB"/>
        </w:rPr>
        <w:t>.</w:t>
      </w:r>
    </w:p>
    <w:p w14:paraId="36A276DF" w14:textId="77777777" w:rsidR="00887424" w:rsidRPr="00887424" w:rsidRDefault="00887424">
      <w:pPr>
        <w:rPr>
          <w:sz w:val="24"/>
          <w:lang w:val="en-GB"/>
        </w:rPr>
      </w:pPr>
      <w:r w:rsidRPr="00887424">
        <w:rPr>
          <w:sz w:val="24"/>
          <w:lang w:val="en-GB"/>
        </w:rPr>
        <w:t>Accurac</w:t>
      </w:r>
      <w:r w:rsidR="005B66DB">
        <w:rPr>
          <w:sz w:val="24"/>
          <w:lang w:val="en-GB"/>
        </w:rPr>
        <w:t xml:space="preserve">y of self reported circumcision </w:t>
      </w:r>
      <w:r w:rsidRPr="00887424">
        <w:rPr>
          <w:sz w:val="24"/>
          <w:lang w:val="en-GB"/>
        </w:rPr>
        <w:t>status.</w:t>
      </w:r>
    </w:p>
    <w:p w14:paraId="65D665DB" w14:textId="77777777" w:rsidR="00887424" w:rsidRPr="00887424" w:rsidRDefault="00887424">
      <w:pPr>
        <w:rPr>
          <w:sz w:val="24"/>
          <w:lang w:val="en-GB"/>
        </w:rPr>
      </w:pPr>
      <w:r w:rsidRPr="00887424">
        <w:rPr>
          <w:sz w:val="24"/>
          <w:lang w:val="en-GB"/>
        </w:rPr>
        <w:t>3</w:t>
      </w:r>
      <w:r w:rsidRPr="00887424">
        <w:rPr>
          <w:sz w:val="24"/>
          <w:vertAlign w:val="superscript"/>
          <w:lang w:val="en-GB"/>
        </w:rPr>
        <w:t>rd</w:t>
      </w:r>
      <w:r w:rsidRPr="00887424">
        <w:rPr>
          <w:sz w:val="24"/>
          <w:lang w:val="en-GB"/>
        </w:rPr>
        <w:t xml:space="preserve"> year research project, 2002-2003.</w:t>
      </w:r>
    </w:p>
    <w:p w14:paraId="6FC19BE6" w14:textId="77777777" w:rsidR="00887424" w:rsidRPr="00887424" w:rsidRDefault="00887424">
      <w:pPr>
        <w:rPr>
          <w:b/>
          <w:sz w:val="24"/>
          <w:u w:val="single"/>
          <w:lang w:val="en-GB"/>
        </w:rPr>
      </w:pPr>
    </w:p>
    <w:p w14:paraId="79A2FBE7" w14:textId="77777777" w:rsidR="00887424" w:rsidRDefault="00887424">
      <w:pPr>
        <w:rPr>
          <w:b/>
          <w:sz w:val="24"/>
          <w:lang w:val="en-GB"/>
        </w:rPr>
      </w:pPr>
      <w:r>
        <w:rPr>
          <w:b/>
          <w:sz w:val="24"/>
          <w:lang w:val="en-GB"/>
        </w:rPr>
        <w:t>Archibong</w:t>
      </w:r>
      <w:r w:rsidR="00B7574E">
        <w:rPr>
          <w:b/>
          <w:sz w:val="24"/>
          <w:lang w:val="en-GB"/>
        </w:rPr>
        <w:t>,</w:t>
      </w:r>
      <w:r>
        <w:rPr>
          <w:b/>
          <w:sz w:val="24"/>
          <w:lang w:val="en-GB"/>
        </w:rPr>
        <w:t xml:space="preserve"> E</w:t>
      </w:r>
      <w:r w:rsidR="00B7574E">
        <w:rPr>
          <w:b/>
          <w:sz w:val="24"/>
          <w:lang w:val="en-GB"/>
        </w:rPr>
        <w:t>mma</w:t>
      </w:r>
      <w:r>
        <w:rPr>
          <w:b/>
          <w:sz w:val="24"/>
          <w:lang w:val="en-GB"/>
        </w:rPr>
        <w:t>.</w:t>
      </w:r>
    </w:p>
    <w:p w14:paraId="483D2301" w14:textId="77777777" w:rsidR="00887424" w:rsidRPr="00887424" w:rsidRDefault="00887424">
      <w:pPr>
        <w:rPr>
          <w:sz w:val="24"/>
          <w:lang w:val="en-GB"/>
        </w:rPr>
      </w:pPr>
      <w:r w:rsidRPr="00887424">
        <w:rPr>
          <w:sz w:val="24"/>
          <w:lang w:val="en-GB"/>
        </w:rPr>
        <w:t>Prevalence, risk factors for and consequences of latex allergies among health care workers. Results from the Duke Occupational Surveillance System.</w:t>
      </w:r>
    </w:p>
    <w:p w14:paraId="5FBE89D7" w14:textId="77777777" w:rsidR="00DB5087" w:rsidRDefault="00887424">
      <w:pPr>
        <w:rPr>
          <w:sz w:val="24"/>
          <w:lang w:val="en-GB"/>
        </w:rPr>
      </w:pPr>
      <w:r w:rsidRPr="00887424">
        <w:rPr>
          <w:sz w:val="24"/>
          <w:lang w:val="en-GB"/>
        </w:rPr>
        <w:t>3</w:t>
      </w:r>
      <w:r w:rsidRPr="00887424">
        <w:rPr>
          <w:sz w:val="24"/>
          <w:vertAlign w:val="superscript"/>
          <w:lang w:val="en-GB"/>
        </w:rPr>
        <w:t>rd</w:t>
      </w:r>
      <w:r w:rsidRPr="00887424">
        <w:rPr>
          <w:sz w:val="24"/>
          <w:lang w:val="en-GB"/>
        </w:rPr>
        <w:t xml:space="preserve"> year research project, 2004-2005.</w:t>
      </w:r>
    </w:p>
    <w:p w14:paraId="3D61E092" w14:textId="77777777" w:rsidR="00352CD1" w:rsidRPr="00452336" w:rsidRDefault="00352CD1">
      <w:pPr>
        <w:rPr>
          <w:sz w:val="24"/>
          <w:szCs w:val="24"/>
          <w:lang w:val="en-GB"/>
        </w:rPr>
      </w:pPr>
    </w:p>
    <w:p w14:paraId="1C7C103A" w14:textId="77777777" w:rsidR="00352CD1" w:rsidRPr="00452336" w:rsidRDefault="008F6408">
      <w:pPr>
        <w:rPr>
          <w:b/>
          <w:sz w:val="24"/>
          <w:szCs w:val="24"/>
          <w:lang w:val="en-GB"/>
        </w:rPr>
      </w:pPr>
      <w:r w:rsidRPr="00452336">
        <w:rPr>
          <w:b/>
          <w:sz w:val="24"/>
          <w:szCs w:val="24"/>
          <w:lang w:val="en-GB"/>
        </w:rPr>
        <w:t>Amber</w:t>
      </w:r>
      <w:r w:rsidR="00546352" w:rsidRPr="00452336">
        <w:rPr>
          <w:b/>
          <w:sz w:val="24"/>
          <w:szCs w:val="24"/>
          <w:lang w:val="en-GB"/>
        </w:rPr>
        <w:t xml:space="preserve"> Hathcock</w:t>
      </w:r>
    </w:p>
    <w:p w14:paraId="043BEA65" w14:textId="77777777" w:rsidR="00546352" w:rsidRPr="00452336" w:rsidRDefault="00546352">
      <w:pPr>
        <w:rPr>
          <w:sz w:val="24"/>
          <w:szCs w:val="24"/>
          <w:lang w:val="en-GB"/>
        </w:rPr>
      </w:pPr>
      <w:r w:rsidRPr="00452336">
        <w:rPr>
          <w:sz w:val="24"/>
          <w:szCs w:val="24"/>
          <w:lang w:val="en-GB"/>
        </w:rPr>
        <w:t>Satiety responsiveness, breastfeeding and obesity.</w:t>
      </w:r>
    </w:p>
    <w:p w14:paraId="3DC08A34" w14:textId="77777777" w:rsidR="008F6408" w:rsidRPr="00452336" w:rsidRDefault="008F6408">
      <w:pPr>
        <w:rPr>
          <w:sz w:val="24"/>
          <w:szCs w:val="24"/>
          <w:lang w:val="en-GB"/>
        </w:rPr>
      </w:pPr>
      <w:r w:rsidRPr="00452336">
        <w:rPr>
          <w:sz w:val="24"/>
          <w:szCs w:val="24"/>
          <w:lang w:val="en-GB"/>
        </w:rPr>
        <w:t>3</w:t>
      </w:r>
      <w:r w:rsidRPr="00452336">
        <w:rPr>
          <w:sz w:val="24"/>
          <w:szCs w:val="24"/>
          <w:vertAlign w:val="superscript"/>
          <w:lang w:val="en-GB"/>
        </w:rPr>
        <w:t>rd</w:t>
      </w:r>
      <w:r w:rsidRPr="00452336">
        <w:rPr>
          <w:sz w:val="24"/>
          <w:szCs w:val="24"/>
          <w:lang w:val="en-GB"/>
        </w:rPr>
        <w:t xml:space="preserve"> year research project, 2009-2010</w:t>
      </w:r>
    </w:p>
    <w:p w14:paraId="6D4EA8D1" w14:textId="77777777" w:rsidR="008F6408" w:rsidRPr="00452336" w:rsidRDefault="008F6408">
      <w:pPr>
        <w:rPr>
          <w:sz w:val="24"/>
          <w:szCs w:val="24"/>
          <w:lang w:val="en-GB"/>
        </w:rPr>
      </w:pPr>
    </w:p>
    <w:p w14:paraId="3EBCFC7A" w14:textId="77777777" w:rsidR="008F6408" w:rsidRPr="00452336" w:rsidRDefault="008F6408">
      <w:pPr>
        <w:rPr>
          <w:b/>
          <w:sz w:val="24"/>
          <w:szCs w:val="24"/>
          <w:lang w:val="en-GB"/>
        </w:rPr>
      </w:pPr>
      <w:r w:rsidRPr="00452336">
        <w:rPr>
          <w:b/>
          <w:sz w:val="24"/>
          <w:szCs w:val="24"/>
          <w:lang w:val="en-GB"/>
        </w:rPr>
        <w:t>Allison</w:t>
      </w:r>
      <w:r w:rsidR="00546352" w:rsidRPr="00452336">
        <w:rPr>
          <w:b/>
          <w:sz w:val="24"/>
          <w:szCs w:val="24"/>
          <w:lang w:val="en-GB"/>
        </w:rPr>
        <w:t xml:space="preserve"> Boothe</w:t>
      </w:r>
    </w:p>
    <w:p w14:paraId="6AB3C2FC" w14:textId="77777777" w:rsidR="00546352" w:rsidRPr="00452336" w:rsidRDefault="00546352" w:rsidP="00546352">
      <w:pPr>
        <w:autoSpaceDE w:val="0"/>
        <w:autoSpaceDN w:val="0"/>
        <w:adjustRightInd w:val="0"/>
        <w:rPr>
          <w:color w:val="000000"/>
          <w:sz w:val="24"/>
          <w:szCs w:val="24"/>
        </w:rPr>
      </w:pPr>
      <w:r w:rsidRPr="00452336">
        <w:rPr>
          <w:color w:val="000000"/>
          <w:sz w:val="24"/>
          <w:szCs w:val="24"/>
        </w:rPr>
        <w:t>Levels and Predictors of Unmet Social Support for Healthy Behaviors Among Overweight and Obese Postpartum Women: Results from the Active Mothers Postpartum Study</w:t>
      </w:r>
    </w:p>
    <w:p w14:paraId="58B30A3E" w14:textId="77777777" w:rsidR="008F6408" w:rsidRDefault="008F6408">
      <w:pPr>
        <w:rPr>
          <w:sz w:val="24"/>
          <w:szCs w:val="24"/>
          <w:lang w:val="en-GB"/>
        </w:rPr>
      </w:pPr>
      <w:r w:rsidRPr="00452336">
        <w:rPr>
          <w:sz w:val="24"/>
          <w:szCs w:val="24"/>
          <w:lang w:val="en-GB"/>
        </w:rPr>
        <w:t>3</w:t>
      </w:r>
      <w:r w:rsidRPr="00452336">
        <w:rPr>
          <w:sz w:val="24"/>
          <w:szCs w:val="24"/>
          <w:vertAlign w:val="superscript"/>
          <w:lang w:val="en-GB"/>
        </w:rPr>
        <w:t>rd</w:t>
      </w:r>
      <w:r w:rsidRPr="00452336">
        <w:rPr>
          <w:sz w:val="24"/>
          <w:szCs w:val="24"/>
          <w:lang w:val="en-GB"/>
        </w:rPr>
        <w:t xml:space="preserve"> year research project, 2009-2010</w:t>
      </w:r>
    </w:p>
    <w:p w14:paraId="0C3A9654" w14:textId="77777777" w:rsidR="005B66DB" w:rsidRDefault="005B66DB">
      <w:pPr>
        <w:rPr>
          <w:sz w:val="24"/>
          <w:szCs w:val="24"/>
          <w:lang w:val="en-GB"/>
        </w:rPr>
      </w:pPr>
    </w:p>
    <w:p w14:paraId="265BA7D0" w14:textId="77777777" w:rsidR="005B66DB" w:rsidRDefault="005B66DB">
      <w:pPr>
        <w:rPr>
          <w:b/>
          <w:sz w:val="24"/>
          <w:szCs w:val="24"/>
          <w:lang w:val="en-GB"/>
        </w:rPr>
      </w:pPr>
      <w:r w:rsidRPr="005B66DB">
        <w:rPr>
          <w:b/>
          <w:sz w:val="24"/>
          <w:szCs w:val="24"/>
          <w:lang w:val="en-GB"/>
        </w:rPr>
        <w:t>Ugochi Ukegbu.</w:t>
      </w:r>
    </w:p>
    <w:p w14:paraId="4C8ACCA0" w14:textId="77777777" w:rsidR="005B66DB" w:rsidRPr="005B66DB" w:rsidRDefault="005B66DB">
      <w:pPr>
        <w:rPr>
          <w:sz w:val="24"/>
          <w:szCs w:val="24"/>
          <w:lang w:val="en-GB"/>
        </w:rPr>
      </w:pPr>
      <w:r>
        <w:rPr>
          <w:sz w:val="24"/>
          <w:szCs w:val="24"/>
          <w:lang w:val="en-GB"/>
        </w:rPr>
        <w:t>Correlates of hand grip s</w:t>
      </w:r>
      <w:r w:rsidRPr="005B66DB">
        <w:rPr>
          <w:sz w:val="24"/>
          <w:szCs w:val="24"/>
          <w:lang w:val="en-GB"/>
        </w:rPr>
        <w:t>trength and</w:t>
      </w:r>
      <w:r>
        <w:rPr>
          <w:sz w:val="24"/>
          <w:szCs w:val="24"/>
          <w:lang w:val="en-GB"/>
        </w:rPr>
        <w:t xml:space="preserve"> Activities of Daily Living in e</w:t>
      </w:r>
      <w:r w:rsidRPr="005B66DB">
        <w:rPr>
          <w:sz w:val="24"/>
          <w:szCs w:val="24"/>
          <w:lang w:val="en-GB"/>
        </w:rPr>
        <w:t>lderly Sri Lankans</w:t>
      </w:r>
    </w:p>
    <w:p w14:paraId="11C3A312" w14:textId="77777777" w:rsidR="005B66DB" w:rsidRDefault="005B66DB">
      <w:pPr>
        <w:rPr>
          <w:sz w:val="24"/>
          <w:szCs w:val="24"/>
          <w:lang w:val="en-GB"/>
        </w:rPr>
      </w:pPr>
      <w:r>
        <w:rPr>
          <w:sz w:val="24"/>
          <w:szCs w:val="24"/>
          <w:lang w:val="en-GB"/>
        </w:rPr>
        <w:t>3rd year research project, 2013-2014</w:t>
      </w:r>
    </w:p>
    <w:p w14:paraId="425F1E20" w14:textId="77777777" w:rsidR="005B66DB" w:rsidRDefault="005B66DB">
      <w:pPr>
        <w:rPr>
          <w:sz w:val="24"/>
          <w:szCs w:val="24"/>
          <w:lang w:val="en-GB"/>
        </w:rPr>
      </w:pPr>
    </w:p>
    <w:p w14:paraId="36882300" w14:textId="77777777" w:rsidR="005B66DB" w:rsidRPr="005B66DB" w:rsidRDefault="008D34D9">
      <w:pPr>
        <w:rPr>
          <w:b/>
          <w:sz w:val="24"/>
          <w:szCs w:val="24"/>
          <w:lang w:val="en-GB"/>
        </w:rPr>
      </w:pPr>
      <w:r>
        <w:rPr>
          <w:b/>
          <w:sz w:val="24"/>
          <w:szCs w:val="24"/>
          <w:lang w:val="en-GB"/>
        </w:rPr>
        <w:t>Jumoke Ogundare (Doris Duke Fellow)</w:t>
      </w:r>
    </w:p>
    <w:p w14:paraId="038FD00C" w14:textId="77777777" w:rsidR="005B66DB" w:rsidRDefault="005B66DB">
      <w:pPr>
        <w:rPr>
          <w:sz w:val="24"/>
          <w:szCs w:val="24"/>
          <w:lang w:val="en-GB"/>
        </w:rPr>
      </w:pPr>
      <w:r>
        <w:rPr>
          <w:sz w:val="24"/>
          <w:szCs w:val="24"/>
          <w:lang w:val="en-GB"/>
        </w:rPr>
        <w:t xml:space="preserve">Health of </w:t>
      </w:r>
      <w:r w:rsidR="00B7574E">
        <w:rPr>
          <w:sz w:val="24"/>
          <w:szCs w:val="24"/>
          <w:lang w:val="en-GB"/>
        </w:rPr>
        <w:t>the elderly</w:t>
      </w:r>
      <w:r>
        <w:rPr>
          <w:sz w:val="24"/>
          <w:szCs w:val="24"/>
          <w:lang w:val="en-GB"/>
        </w:rPr>
        <w:t xml:space="preserve"> in rural Maharashtra.</w:t>
      </w:r>
    </w:p>
    <w:p w14:paraId="7D137BC7" w14:textId="77777777" w:rsidR="005B66DB" w:rsidRDefault="005B66DB">
      <w:pPr>
        <w:rPr>
          <w:sz w:val="24"/>
          <w:szCs w:val="24"/>
          <w:lang w:val="en-GB"/>
        </w:rPr>
      </w:pPr>
      <w:r w:rsidRPr="005B66DB">
        <w:rPr>
          <w:sz w:val="24"/>
          <w:szCs w:val="24"/>
          <w:lang w:val="en-GB"/>
        </w:rPr>
        <w:t>3rd year research p</w:t>
      </w:r>
      <w:r>
        <w:rPr>
          <w:sz w:val="24"/>
          <w:szCs w:val="24"/>
          <w:lang w:val="en-GB"/>
        </w:rPr>
        <w:t>roject, 2014-</w:t>
      </w:r>
      <w:r w:rsidR="00C435B3">
        <w:rPr>
          <w:sz w:val="24"/>
          <w:szCs w:val="24"/>
          <w:lang w:val="en-GB"/>
        </w:rPr>
        <w:t>2015</w:t>
      </w:r>
    </w:p>
    <w:p w14:paraId="18DA5426" w14:textId="77777777" w:rsidR="00E84819" w:rsidRDefault="00E84819">
      <w:pPr>
        <w:rPr>
          <w:sz w:val="24"/>
          <w:szCs w:val="24"/>
          <w:lang w:val="en-GB"/>
        </w:rPr>
      </w:pPr>
    </w:p>
    <w:p w14:paraId="42CCE990" w14:textId="77777777" w:rsidR="00E84819" w:rsidRPr="00E84819" w:rsidRDefault="00E84819" w:rsidP="00E84819">
      <w:pPr>
        <w:rPr>
          <w:b/>
          <w:sz w:val="24"/>
          <w:szCs w:val="24"/>
          <w:lang w:val="en-GB"/>
        </w:rPr>
      </w:pPr>
      <w:r w:rsidRPr="00E84819">
        <w:rPr>
          <w:b/>
          <w:sz w:val="24"/>
          <w:szCs w:val="24"/>
          <w:lang w:val="en-GB"/>
        </w:rPr>
        <w:t>Linda Zhang</w:t>
      </w:r>
    </w:p>
    <w:p w14:paraId="4A2900B8" w14:textId="77777777" w:rsidR="00E84819" w:rsidRPr="00E84819" w:rsidRDefault="00E84819" w:rsidP="00E84819">
      <w:pPr>
        <w:rPr>
          <w:sz w:val="24"/>
          <w:szCs w:val="24"/>
          <w:lang w:val="en-GB"/>
        </w:rPr>
      </w:pPr>
      <w:r w:rsidRPr="00E84819">
        <w:rPr>
          <w:sz w:val="24"/>
          <w:szCs w:val="24"/>
          <w:lang w:val="en-GB"/>
        </w:rPr>
        <w:t>Predictors of obesity in children in family day care homes</w:t>
      </w:r>
    </w:p>
    <w:p w14:paraId="0ADAF0C7" w14:textId="48A77FFC" w:rsidR="00E84819" w:rsidRPr="00452336" w:rsidRDefault="00E84819" w:rsidP="00E84819">
      <w:pPr>
        <w:rPr>
          <w:sz w:val="24"/>
          <w:szCs w:val="24"/>
          <w:lang w:val="en-GB"/>
        </w:rPr>
      </w:pPr>
      <w:r w:rsidRPr="00E84819">
        <w:rPr>
          <w:sz w:val="24"/>
          <w:szCs w:val="24"/>
          <w:lang w:val="en-GB"/>
        </w:rPr>
        <w:t>3rd</w:t>
      </w:r>
      <w:r>
        <w:rPr>
          <w:sz w:val="24"/>
          <w:szCs w:val="24"/>
          <w:lang w:val="en-GB"/>
        </w:rPr>
        <w:t xml:space="preserve"> year research project 2016-</w:t>
      </w:r>
    </w:p>
    <w:p w14:paraId="0AE33363" w14:textId="77777777" w:rsidR="008F6408" w:rsidRDefault="008F6408">
      <w:pPr>
        <w:rPr>
          <w:sz w:val="24"/>
          <w:szCs w:val="24"/>
          <w:lang w:val="en-GB"/>
        </w:rPr>
      </w:pPr>
    </w:p>
    <w:p w14:paraId="090BC732" w14:textId="77777777" w:rsidR="00B7574E" w:rsidRPr="00C435B3" w:rsidRDefault="00C435B3">
      <w:pPr>
        <w:rPr>
          <w:b/>
          <w:sz w:val="24"/>
          <w:szCs w:val="24"/>
          <w:u w:val="single"/>
          <w:lang w:val="en-GB"/>
        </w:rPr>
      </w:pPr>
      <w:r w:rsidRPr="00C435B3">
        <w:rPr>
          <w:b/>
          <w:sz w:val="24"/>
          <w:szCs w:val="24"/>
          <w:u w:val="single"/>
          <w:lang w:val="en-GB"/>
        </w:rPr>
        <w:t>University of Bergen</w:t>
      </w:r>
    </w:p>
    <w:p w14:paraId="5A317B00" w14:textId="77777777" w:rsidR="00C435B3" w:rsidRDefault="00C435B3">
      <w:pPr>
        <w:rPr>
          <w:sz w:val="24"/>
          <w:szCs w:val="24"/>
          <w:lang w:val="en-GB"/>
        </w:rPr>
      </w:pPr>
    </w:p>
    <w:p w14:paraId="56C62A61" w14:textId="77777777" w:rsidR="00C435B3" w:rsidRPr="00C435B3" w:rsidRDefault="00C435B3">
      <w:pPr>
        <w:rPr>
          <w:b/>
          <w:sz w:val="24"/>
          <w:szCs w:val="24"/>
          <w:lang w:val="en-GB"/>
        </w:rPr>
      </w:pPr>
      <w:r w:rsidRPr="00C435B3">
        <w:rPr>
          <w:b/>
          <w:sz w:val="24"/>
          <w:szCs w:val="24"/>
          <w:lang w:val="en-GB"/>
        </w:rPr>
        <w:t>Linn Solveig Sortland</w:t>
      </w:r>
    </w:p>
    <w:p w14:paraId="27C0C131" w14:textId="0435435D" w:rsidR="00C435B3" w:rsidRDefault="00C435B3">
      <w:pPr>
        <w:rPr>
          <w:sz w:val="24"/>
          <w:szCs w:val="24"/>
          <w:lang w:val="en-GB"/>
        </w:rPr>
      </w:pPr>
      <w:r>
        <w:rPr>
          <w:sz w:val="24"/>
          <w:szCs w:val="24"/>
          <w:lang w:val="en-GB"/>
        </w:rPr>
        <w:t>Barr</w:t>
      </w:r>
      <w:r w:rsidR="00D46DAF">
        <w:rPr>
          <w:sz w:val="24"/>
          <w:szCs w:val="24"/>
          <w:lang w:val="en-GB"/>
        </w:rPr>
        <w:t>iers to weight loss counselling; a systematic review</w:t>
      </w:r>
    </w:p>
    <w:p w14:paraId="788D3887" w14:textId="77777777" w:rsidR="00C435B3" w:rsidRDefault="00C435B3">
      <w:pPr>
        <w:rPr>
          <w:sz w:val="24"/>
          <w:szCs w:val="24"/>
          <w:lang w:val="en-GB"/>
        </w:rPr>
      </w:pPr>
      <w:r>
        <w:rPr>
          <w:sz w:val="24"/>
          <w:szCs w:val="24"/>
          <w:lang w:val="en-GB"/>
        </w:rPr>
        <w:t>Medical Student special project, 2014-2015.</w:t>
      </w:r>
    </w:p>
    <w:p w14:paraId="33B1AF1C" w14:textId="77777777" w:rsidR="00EA46BD" w:rsidRDefault="00EA46BD">
      <w:pPr>
        <w:rPr>
          <w:sz w:val="24"/>
          <w:szCs w:val="24"/>
          <w:lang w:val="en-GB"/>
        </w:rPr>
      </w:pPr>
    </w:p>
    <w:p w14:paraId="163C9D40" w14:textId="77777777" w:rsidR="00EA46BD" w:rsidRPr="00EA46BD" w:rsidRDefault="00EA46BD" w:rsidP="00EA46BD">
      <w:pPr>
        <w:rPr>
          <w:b/>
          <w:sz w:val="24"/>
          <w:szCs w:val="24"/>
          <w:lang w:val="en-GB"/>
        </w:rPr>
      </w:pPr>
      <w:r w:rsidRPr="00EA46BD">
        <w:rPr>
          <w:b/>
          <w:sz w:val="24"/>
          <w:szCs w:val="24"/>
          <w:lang w:val="en-GB"/>
        </w:rPr>
        <w:t>Alexander Blouw Isaksen.</w:t>
      </w:r>
    </w:p>
    <w:p w14:paraId="2E695AFF" w14:textId="77777777" w:rsidR="00EA46BD" w:rsidRPr="00EA46BD" w:rsidRDefault="00EA46BD" w:rsidP="00EA46BD">
      <w:pPr>
        <w:rPr>
          <w:sz w:val="24"/>
          <w:szCs w:val="24"/>
          <w:lang w:val="en-GB"/>
        </w:rPr>
      </w:pPr>
      <w:r w:rsidRPr="00EA46BD">
        <w:rPr>
          <w:sz w:val="24"/>
          <w:szCs w:val="24"/>
          <w:lang w:val="en-GB"/>
        </w:rPr>
        <w:t>Alcohol consumption among pregnant women in Tanzania</w:t>
      </w:r>
    </w:p>
    <w:p w14:paraId="4297828A" w14:textId="3F894A00" w:rsidR="00EA46BD" w:rsidRDefault="00EA46BD" w:rsidP="00EA46BD">
      <w:pPr>
        <w:rPr>
          <w:sz w:val="24"/>
          <w:szCs w:val="24"/>
          <w:lang w:val="en-GB"/>
        </w:rPr>
      </w:pPr>
      <w:r w:rsidRPr="00EA46BD">
        <w:rPr>
          <w:sz w:val="24"/>
          <w:szCs w:val="24"/>
          <w:lang w:val="en-GB"/>
        </w:rPr>
        <w:t>Medical Student</w:t>
      </w:r>
      <w:r>
        <w:rPr>
          <w:sz w:val="24"/>
          <w:szCs w:val="24"/>
          <w:lang w:val="en-GB"/>
        </w:rPr>
        <w:t xml:space="preserve"> special Project. 2014-2016</w:t>
      </w:r>
    </w:p>
    <w:p w14:paraId="1EDC4298" w14:textId="77777777" w:rsidR="00E84819" w:rsidRDefault="00E84819" w:rsidP="00EA46BD">
      <w:pPr>
        <w:rPr>
          <w:sz w:val="24"/>
          <w:szCs w:val="24"/>
          <w:lang w:val="en-GB"/>
        </w:rPr>
      </w:pPr>
    </w:p>
    <w:p w14:paraId="4E049A1C" w14:textId="77777777" w:rsidR="00E84819" w:rsidRPr="00E84819" w:rsidRDefault="00E84819" w:rsidP="00E84819">
      <w:pPr>
        <w:rPr>
          <w:b/>
          <w:sz w:val="24"/>
          <w:szCs w:val="24"/>
          <w:lang w:val="en-GB"/>
        </w:rPr>
      </w:pPr>
      <w:r w:rsidRPr="00E84819">
        <w:rPr>
          <w:b/>
          <w:sz w:val="24"/>
          <w:szCs w:val="24"/>
          <w:lang w:val="en-GB"/>
        </w:rPr>
        <w:t>Tormod Rebnord</w:t>
      </w:r>
    </w:p>
    <w:p w14:paraId="21990BBA" w14:textId="77777777" w:rsidR="00E84819" w:rsidRPr="00E84819" w:rsidRDefault="00E84819" w:rsidP="00E84819">
      <w:pPr>
        <w:rPr>
          <w:sz w:val="24"/>
          <w:szCs w:val="24"/>
          <w:lang w:val="en-GB"/>
        </w:rPr>
      </w:pPr>
      <w:r w:rsidRPr="00E84819">
        <w:rPr>
          <w:sz w:val="24"/>
          <w:szCs w:val="24"/>
          <w:lang w:val="en-GB"/>
        </w:rPr>
        <w:t>HIV screening among pregnant women in Tanzania</w:t>
      </w:r>
    </w:p>
    <w:p w14:paraId="02F391C5" w14:textId="07639319" w:rsidR="00E84819" w:rsidRDefault="00E84819" w:rsidP="00E84819">
      <w:pPr>
        <w:rPr>
          <w:sz w:val="24"/>
          <w:szCs w:val="24"/>
          <w:lang w:val="en-GB"/>
        </w:rPr>
      </w:pPr>
      <w:r w:rsidRPr="00E84819">
        <w:rPr>
          <w:sz w:val="24"/>
          <w:szCs w:val="24"/>
          <w:lang w:val="en-GB"/>
        </w:rPr>
        <w:t>Medical Student Project, 2014-</w:t>
      </w:r>
    </w:p>
    <w:p w14:paraId="3141EA81" w14:textId="77777777" w:rsidR="00C435B3" w:rsidRPr="00452336" w:rsidRDefault="00C435B3">
      <w:pPr>
        <w:rPr>
          <w:sz w:val="24"/>
          <w:szCs w:val="24"/>
          <w:lang w:val="en-GB"/>
        </w:rPr>
      </w:pPr>
    </w:p>
    <w:p w14:paraId="7A9991D0" w14:textId="77777777" w:rsidR="00352CD1" w:rsidRPr="00452336" w:rsidRDefault="00352CD1">
      <w:pPr>
        <w:rPr>
          <w:b/>
          <w:sz w:val="24"/>
          <w:szCs w:val="24"/>
          <w:u w:val="single"/>
          <w:lang w:val="en-GB"/>
        </w:rPr>
      </w:pPr>
      <w:r w:rsidRPr="00452336">
        <w:rPr>
          <w:b/>
          <w:sz w:val="24"/>
          <w:szCs w:val="24"/>
          <w:u w:val="single"/>
          <w:lang w:val="en-GB"/>
        </w:rPr>
        <w:t>Duke-NUS Graduate Medical School</w:t>
      </w:r>
    </w:p>
    <w:p w14:paraId="2C36B9F0" w14:textId="77777777" w:rsidR="00887424" w:rsidRPr="00452336" w:rsidRDefault="00887424">
      <w:pPr>
        <w:rPr>
          <w:b/>
          <w:sz w:val="24"/>
          <w:szCs w:val="24"/>
          <w:lang w:val="en-GB"/>
        </w:rPr>
      </w:pPr>
    </w:p>
    <w:p w14:paraId="2469DF81" w14:textId="77777777" w:rsidR="00352CD1" w:rsidRPr="00452336" w:rsidRDefault="00546352">
      <w:pPr>
        <w:rPr>
          <w:b/>
          <w:sz w:val="24"/>
          <w:szCs w:val="24"/>
          <w:lang w:val="en-GB"/>
        </w:rPr>
      </w:pPr>
      <w:r w:rsidRPr="00452336">
        <w:rPr>
          <w:b/>
          <w:sz w:val="24"/>
          <w:szCs w:val="24"/>
          <w:lang w:val="en-GB"/>
        </w:rPr>
        <w:lastRenderedPageBreak/>
        <w:t>Tat Xin</w:t>
      </w:r>
    </w:p>
    <w:p w14:paraId="328FC8AA" w14:textId="77777777" w:rsidR="00546352" w:rsidRPr="00452336" w:rsidRDefault="00546352">
      <w:pPr>
        <w:rPr>
          <w:sz w:val="24"/>
          <w:szCs w:val="24"/>
          <w:lang w:val="en-GB"/>
        </w:rPr>
      </w:pPr>
      <w:r w:rsidRPr="00452336">
        <w:rPr>
          <w:sz w:val="24"/>
          <w:szCs w:val="24"/>
          <w:lang w:val="en-GB"/>
        </w:rPr>
        <w:t>Patterns of gestational weight gain and consequences among Singaporean women</w:t>
      </w:r>
    </w:p>
    <w:p w14:paraId="65CDB3C1" w14:textId="77777777" w:rsidR="00352CD1" w:rsidRPr="00452336" w:rsidRDefault="008F6408">
      <w:pPr>
        <w:rPr>
          <w:sz w:val="24"/>
          <w:szCs w:val="24"/>
          <w:lang w:val="en-GB"/>
        </w:rPr>
      </w:pPr>
      <w:r w:rsidRPr="00452336">
        <w:rPr>
          <w:sz w:val="24"/>
          <w:szCs w:val="24"/>
          <w:lang w:val="en-GB"/>
        </w:rPr>
        <w:t>3</w:t>
      </w:r>
      <w:r w:rsidRPr="00452336">
        <w:rPr>
          <w:sz w:val="24"/>
          <w:szCs w:val="24"/>
          <w:vertAlign w:val="superscript"/>
          <w:lang w:val="en-GB"/>
        </w:rPr>
        <w:t>rd</w:t>
      </w:r>
      <w:r w:rsidRPr="00452336">
        <w:rPr>
          <w:sz w:val="24"/>
          <w:szCs w:val="24"/>
          <w:lang w:val="en-GB"/>
        </w:rPr>
        <w:t xml:space="preserve"> year research project, 2009-2010</w:t>
      </w:r>
    </w:p>
    <w:p w14:paraId="77005B40" w14:textId="77777777" w:rsidR="008F6408" w:rsidRPr="00452336" w:rsidRDefault="008F6408">
      <w:pPr>
        <w:rPr>
          <w:b/>
          <w:sz w:val="24"/>
          <w:szCs w:val="24"/>
          <w:lang w:val="en-GB"/>
        </w:rPr>
      </w:pPr>
    </w:p>
    <w:p w14:paraId="2B89BBBC" w14:textId="77777777" w:rsidR="00352CD1" w:rsidRPr="00452336" w:rsidRDefault="00546352">
      <w:pPr>
        <w:rPr>
          <w:b/>
          <w:sz w:val="24"/>
          <w:szCs w:val="24"/>
          <w:lang w:val="en-GB"/>
        </w:rPr>
      </w:pPr>
      <w:r w:rsidRPr="00452336">
        <w:rPr>
          <w:b/>
          <w:sz w:val="24"/>
          <w:szCs w:val="24"/>
          <w:lang w:val="en-GB"/>
        </w:rPr>
        <w:t>Shan Koh</w:t>
      </w:r>
    </w:p>
    <w:p w14:paraId="33214A23" w14:textId="77777777" w:rsidR="00546352" w:rsidRPr="00452336" w:rsidRDefault="00546352">
      <w:pPr>
        <w:rPr>
          <w:sz w:val="24"/>
          <w:szCs w:val="24"/>
          <w:lang w:val="en-GB"/>
        </w:rPr>
      </w:pPr>
      <w:r w:rsidRPr="00452336">
        <w:rPr>
          <w:sz w:val="24"/>
          <w:szCs w:val="24"/>
          <w:lang w:val="en-GB"/>
        </w:rPr>
        <w:t>Predictors of gestational weight gain among Singaporean women</w:t>
      </w:r>
    </w:p>
    <w:p w14:paraId="2B6BCFDF" w14:textId="77777777" w:rsidR="00352CD1" w:rsidRPr="00452336" w:rsidRDefault="00352CD1">
      <w:pPr>
        <w:rPr>
          <w:sz w:val="24"/>
          <w:szCs w:val="24"/>
          <w:lang w:val="en-GB"/>
        </w:rPr>
      </w:pPr>
      <w:r w:rsidRPr="00452336">
        <w:rPr>
          <w:sz w:val="24"/>
          <w:szCs w:val="24"/>
          <w:lang w:val="en-GB"/>
        </w:rPr>
        <w:t>3</w:t>
      </w:r>
      <w:r w:rsidRPr="00452336">
        <w:rPr>
          <w:sz w:val="24"/>
          <w:szCs w:val="24"/>
          <w:vertAlign w:val="superscript"/>
          <w:lang w:val="en-GB"/>
        </w:rPr>
        <w:t>rd</w:t>
      </w:r>
      <w:r w:rsidRPr="00452336">
        <w:rPr>
          <w:sz w:val="24"/>
          <w:szCs w:val="24"/>
          <w:lang w:val="en-GB"/>
        </w:rPr>
        <w:t xml:space="preserve"> year research project, 2009-2010</w:t>
      </w:r>
    </w:p>
    <w:p w14:paraId="76262AD0" w14:textId="77777777" w:rsidR="008F6408" w:rsidRPr="00452336" w:rsidRDefault="008F6408">
      <w:pPr>
        <w:rPr>
          <w:sz w:val="24"/>
          <w:szCs w:val="24"/>
          <w:lang w:val="en-GB"/>
        </w:rPr>
      </w:pPr>
    </w:p>
    <w:p w14:paraId="79024FDC" w14:textId="77777777" w:rsidR="008F6408" w:rsidRPr="00452336" w:rsidRDefault="00452336">
      <w:pPr>
        <w:rPr>
          <w:b/>
          <w:sz w:val="24"/>
          <w:szCs w:val="24"/>
          <w:lang w:val="en-GB"/>
        </w:rPr>
      </w:pPr>
      <w:r w:rsidRPr="00452336">
        <w:rPr>
          <w:b/>
          <w:sz w:val="24"/>
          <w:szCs w:val="24"/>
          <w:lang w:val="en-GB"/>
        </w:rPr>
        <w:t xml:space="preserve">Ghim Hoe </w:t>
      </w:r>
      <w:r w:rsidR="008F6408" w:rsidRPr="00452336">
        <w:rPr>
          <w:b/>
          <w:sz w:val="24"/>
          <w:szCs w:val="24"/>
          <w:lang w:val="en-GB"/>
        </w:rPr>
        <w:t>Neo</w:t>
      </w:r>
    </w:p>
    <w:p w14:paraId="3CAFEDCD" w14:textId="77777777" w:rsidR="00546352" w:rsidRPr="00452336" w:rsidRDefault="00546352">
      <w:pPr>
        <w:rPr>
          <w:sz w:val="24"/>
          <w:szCs w:val="24"/>
          <w:lang w:val="en-GB"/>
        </w:rPr>
      </w:pPr>
      <w:r w:rsidRPr="00452336">
        <w:rPr>
          <w:sz w:val="24"/>
          <w:szCs w:val="24"/>
          <w:lang w:val="en-GB"/>
        </w:rPr>
        <w:t>Predictors of miscarriage among Singaporean women with haemorrhage in early pregnancy</w:t>
      </w:r>
    </w:p>
    <w:p w14:paraId="4E946A27" w14:textId="77777777" w:rsidR="008F6408" w:rsidRPr="00452336" w:rsidRDefault="008F6408">
      <w:pPr>
        <w:rPr>
          <w:sz w:val="24"/>
          <w:szCs w:val="24"/>
          <w:lang w:val="en-GB"/>
        </w:rPr>
      </w:pPr>
      <w:r w:rsidRPr="00452336">
        <w:rPr>
          <w:sz w:val="24"/>
          <w:szCs w:val="24"/>
          <w:lang w:val="en-GB"/>
        </w:rPr>
        <w:t>3</w:t>
      </w:r>
      <w:r w:rsidRPr="00452336">
        <w:rPr>
          <w:sz w:val="24"/>
          <w:szCs w:val="24"/>
          <w:vertAlign w:val="superscript"/>
          <w:lang w:val="en-GB"/>
        </w:rPr>
        <w:t>rd</w:t>
      </w:r>
      <w:r w:rsidRPr="00452336">
        <w:rPr>
          <w:sz w:val="24"/>
          <w:szCs w:val="24"/>
          <w:lang w:val="en-GB"/>
        </w:rPr>
        <w:t xml:space="preserve"> year research project, 2010-2011</w:t>
      </w:r>
    </w:p>
    <w:p w14:paraId="30A7800B" w14:textId="77777777" w:rsidR="00452336" w:rsidRPr="00452336" w:rsidRDefault="00452336">
      <w:pPr>
        <w:rPr>
          <w:b/>
          <w:bCs/>
          <w:sz w:val="24"/>
          <w:szCs w:val="24"/>
        </w:rPr>
      </w:pPr>
    </w:p>
    <w:p w14:paraId="610B0C39" w14:textId="77777777" w:rsidR="008F6408" w:rsidRPr="00452336" w:rsidRDefault="00452336">
      <w:pPr>
        <w:rPr>
          <w:sz w:val="24"/>
          <w:szCs w:val="24"/>
          <w:lang w:val="en-GB"/>
        </w:rPr>
      </w:pPr>
      <w:r w:rsidRPr="00452336">
        <w:rPr>
          <w:b/>
          <w:bCs/>
          <w:sz w:val="24"/>
          <w:szCs w:val="24"/>
        </w:rPr>
        <w:t>Kouk Leong Jin</w:t>
      </w:r>
    </w:p>
    <w:p w14:paraId="722EB738" w14:textId="77777777" w:rsidR="00546352" w:rsidRPr="00452336" w:rsidRDefault="00452336">
      <w:pPr>
        <w:rPr>
          <w:sz w:val="24"/>
          <w:szCs w:val="24"/>
          <w:lang w:val="en-GB"/>
        </w:rPr>
      </w:pPr>
      <w:r w:rsidRPr="00452336">
        <w:rPr>
          <w:sz w:val="24"/>
          <w:szCs w:val="24"/>
          <w:lang w:val="en-GB"/>
        </w:rPr>
        <w:t>Ultrasound predictors of t</w:t>
      </w:r>
      <w:r w:rsidR="00546352" w:rsidRPr="00452336">
        <w:rPr>
          <w:sz w:val="24"/>
          <w:szCs w:val="24"/>
          <w:lang w:val="en-GB"/>
        </w:rPr>
        <w:t>hreatened abortion among Singaporean women</w:t>
      </w:r>
    </w:p>
    <w:p w14:paraId="0C116C68" w14:textId="77777777" w:rsidR="008F6408" w:rsidRDefault="008F6408">
      <w:pPr>
        <w:rPr>
          <w:sz w:val="24"/>
          <w:szCs w:val="24"/>
          <w:lang w:val="en-GB"/>
        </w:rPr>
      </w:pPr>
      <w:r w:rsidRPr="00452336">
        <w:rPr>
          <w:sz w:val="24"/>
          <w:szCs w:val="24"/>
          <w:lang w:val="en-GB"/>
        </w:rPr>
        <w:t>3</w:t>
      </w:r>
      <w:r w:rsidRPr="00452336">
        <w:rPr>
          <w:sz w:val="24"/>
          <w:szCs w:val="24"/>
          <w:vertAlign w:val="superscript"/>
          <w:lang w:val="en-GB"/>
        </w:rPr>
        <w:t>rd</w:t>
      </w:r>
      <w:r w:rsidRPr="00452336">
        <w:rPr>
          <w:sz w:val="24"/>
          <w:szCs w:val="24"/>
          <w:lang w:val="en-GB"/>
        </w:rPr>
        <w:t xml:space="preserve"> year research project, 2010-2011.</w:t>
      </w:r>
    </w:p>
    <w:p w14:paraId="15132054" w14:textId="77777777" w:rsidR="00BC585F" w:rsidRDefault="00BC585F">
      <w:pPr>
        <w:rPr>
          <w:sz w:val="24"/>
          <w:szCs w:val="24"/>
          <w:lang w:val="en-GB"/>
        </w:rPr>
      </w:pPr>
    </w:p>
    <w:p w14:paraId="69DA7991" w14:textId="77777777" w:rsidR="00BC585F" w:rsidRPr="00BC585F" w:rsidRDefault="00BC585F">
      <w:pPr>
        <w:rPr>
          <w:b/>
          <w:sz w:val="24"/>
          <w:szCs w:val="24"/>
          <w:lang w:val="en-GB"/>
        </w:rPr>
      </w:pPr>
      <w:r w:rsidRPr="00BC585F">
        <w:rPr>
          <w:b/>
          <w:sz w:val="24"/>
          <w:szCs w:val="24"/>
          <w:lang w:val="en-GB"/>
        </w:rPr>
        <w:t>Lin Chieh Wu</w:t>
      </w:r>
    </w:p>
    <w:p w14:paraId="575DC0A2" w14:textId="77777777" w:rsidR="00BC585F" w:rsidRDefault="00BC585F">
      <w:pPr>
        <w:rPr>
          <w:sz w:val="24"/>
          <w:szCs w:val="24"/>
          <w:lang w:val="en-GB"/>
        </w:rPr>
      </w:pPr>
      <w:r>
        <w:rPr>
          <w:sz w:val="24"/>
          <w:szCs w:val="24"/>
          <w:lang w:val="en-GB"/>
        </w:rPr>
        <w:t>What factors influence midwives’ decision to perform episiotomies?</w:t>
      </w:r>
    </w:p>
    <w:p w14:paraId="17983435" w14:textId="77777777" w:rsidR="00BC585F" w:rsidRDefault="00BC585F">
      <w:pPr>
        <w:rPr>
          <w:sz w:val="24"/>
          <w:szCs w:val="24"/>
          <w:lang w:val="en-GB"/>
        </w:rPr>
      </w:pPr>
      <w:r>
        <w:rPr>
          <w:sz w:val="24"/>
          <w:szCs w:val="24"/>
          <w:lang w:val="en-GB"/>
        </w:rPr>
        <w:t>3</w:t>
      </w:r>
      <w:r w:rsidRPr="00BC585F">
        <w:rPr>
          <w:sz w:val="24"/>
          <w:szCs w:val="24"/>
          <w:vertAlign w:val="superscript"/>
          <w:lang w:val="en-GB"/>
        </w:rPr>
        <w:t>rd</w:t>
      </w:r>
      <w:r w:rsidR="00683922">
        <w:rPr>
          <w:sz w:val="24"/>
          <w:szCs w:val="24"/>
          <w:lang w:val="en-GB"/>
        </w:rPr>
        <w:t xml:space="preserve"> year research project, 2011</w:t>
      </w:r>
      <w:r>
        <w:rPr>
          <w:sz w:val="24"/>
          <w:szCs w:val="24"/>
          <w:lang w:val="en-GB"/>
        </w:rPr>
        <w:t>-2012.</w:t>
      </w:r>
    </w:p>
    <w:p w14:paraId="62049B58" w14:textId="77777777" w:rsidR="00BC585F" w:rsidRDefault="00BC585F">
      <w:pPr>
        <w:rPr>
          <w:sz w:val="24"/>
          <w:szCs w:val="24"/>
          <w:lang w:val="en-GB"/>
        </w:rPr>
      </w:pPr>
    </w:p>
    <w:p w14:paraId="707FA371" w14:textId="77777777" w:rsidR="00BC585F" w:rsidRPr="00BC585F" w:rsidRDefault="00BC585F">
      <w:pPr>
        <w:rPr>
          <w:b/>
          <w:sz w:val="24"/>
          <w:szCs w:val="24"/>
          <w:lang w:val="en-GB"/>
        </w:rPr>
      </w:pPr>
      <w:r w:rsidRPr="00BC585F">
        <w:rPr>
          <w:b/>
          <w:sz w:val="24"/>
          <w:szCs w:val="24"/>
          <w:lang w:val="en-GB"/>
        </w:rPr>
        <w:t>Ku Chee Wai</w:t>
      </w:r>
    </w:p>
    <w:p w14:paraId="0C641FC1" w14:textId="77777777" w:rsidR="00BC585F" w:rsidRDefault="00BC585F">
      <w:pPr>
        <w:rPr>
          <w:sz w:val="24"/>
          <w:szCs w:val="24"/>
          <w:lang w:val="en-GB"/>
        </w:rPr>
      </w:pPr>
      <w:r>
        <w:rPr>
          <w:sz w:val="24"/>
          <w:szCs w:val="24"/>
          <w:lang w:val="en-GB"/>
        </w:rPr>
        <w:t>A single serum progesterone level as a novel miscarriage risk assessment took in women with threatened miscarriage</w:t>
      </w:r>
    </w:p>
    <w:p w14:paraId="0B9A333F" w14:textId="77777777" w:rsidR="00BC585F" w:rsidRDefault="00BC585F">
      <w:pPr>
        <w:rPr>
          <w:sz w:val="24"/>
          <w:szCs w:val="24"/>
          <w:lang w:val="en-GB"/>
        </w:rPr>
      </w:pPr>
      <w:r>
        <w:rPr>
          <w:sz w:val="24"/>
          <w:szCs w:val="24"/>
          <w:lang w:val="en-GB"/>
        </w:rPr>
        <w:t>3</w:t>
      </w:r>
      <w:r w:rsidRPr="00BC585F">
        <w:rPr>
          <w:sz w:val="24"/>
          <w:szCs w:val="24"/>
          <w:vertAlign w:val="superscript"/>
          <w:lang w:val="en-GB"/>
        </w:rPr>
        <w:t>rd</w:t>
      </w:r>
      <w:r>
        <w:rPr>
          <w:sz w:val="24"/>
          <w:szCs w:val="24"/>
          <w:lang w:val="en-GB"/>
        </w:rPr>
        <w:t xml:space="preserve"> year research project, 2011-2012.</w:t>
      </w:r>
    </w:p>
    <w:p w14:paraId="0C13BD3E" w14:textId="77777777" w:rsidR="00BC585F" w:rsidRDefault="00BC585F">
      <w:pPr>
        <w:rPr>
          <w:sz w:val="24"/>
          <w:szCs w:val="24"/>
          <w:lang w:val="en-GB"/>
        </w:rPr>
      </w:pPr>
    </w:p>
    <w:p w14:paraId="398EFB17" w14:textId="77777777" w:rsidR="00BC585F" w:rsidRPr="00BC585F" w:rsidRDefault="00BC585F">
      <w:pPr>
        <w:rPr>
          <w:b/>
          <w:sz w:val="24"/>
          <w:szCs w:val="24"/>
          <w:lang w:val="en-GB"/>
        </w:rPr>
      </w:pPr>
      <w:r w:rsidRPr="00BC585F">
        <w:rPr>
          <w:b/>
          <w:sz w:val="24"/>
          <w:szCs w:val="24"/>
          <w:lang w:val="en-GB"/>
        </w:rPr>
        <w:t>Misa Noda</w:t>
      </w:r>
    </w:p>
    <w:p w14:paraId="5AF33278" w14:textId="77777777" w:rsidR="00BC585F" w:rsidRDefault="00BC585F">
      <w:pPr>
        <w:rPr>
          <w:sz w:val="24"/>
          <w:szCs w:val="24"/>
          <w:lang w:val="en-GB"/>
        </w:rPr>
      </w:pPr>
      <w:r>
        <w:rPr>
          <w:sz w:val="24"/>
          <w:szCs w:val="24"/>
          <w:lang w:val="en-GB"/>
        </w:rPr>
        <w:t>Health problems among tuk-tuk drivers in Sri Lanka.</w:t>
      </w:r>
    </w:p>
    <w:p w14:paraId="66B5D4B4" w14:textId="77777777" w:rsidR="00BC585F" w:rsidRDefault="00BC585F" w:rsidP="00BC585F">
      <w:pPr>
        <w:rPr>
          <w:sz w:val="24"/>
          <w:szCs w:val="24"/>
          <w:lang w:val="en-GB"/>
        </w:rPr>
      </w:pPr>
      <w:r>
        <w:rPr>
          <w:sz w:val="24"/>
          <w:szCs w:val="24"/>
          <w:lang w:val="en-GB"/>
        </w:rPr>
        <w:t>3</w:t>
      </w:r>
      <w:r w:rsidRPr="00BC585F">
        <w:rPr>
          <w:sz w:val="24"/>
          <w:szCs w:val="24"/>
          <w:vertAlign w:val="superscript"/>
          <w:lang w:val="en-GB"/>
        </w:rPr>
        <w:t>rd</w:t>
      </w:r>
      <w:r>
        <w:rPr>
          <w:sz w:val="24"/>
          <w:szCs w:val="24"/>
          <w:lang w:val="en-GB"/>
        </w:rPr>
        <w:t xml:space="preserve"> year research project, 2012-2013.</w:t>
      </w:r>
      <w:r w:rsidR="00021DE7" w:rsidRPr="00021DE7">
        <w:t xml:space="preserve"> </w:t>
      </w:r>
      <w:r w:rsidR="00021DE7" w:rsidRPr="00021DE7">
        <w:rPr>
          <w:sz w:val="24"/>
          <w:szCs w:val="24"/>
        </w:rPr>
        <w:t>(Most Outstanding Third Year Clinical Science research Thesis) </w:t>
      </w:r>
    </w:p>
    <w:p w14:paraId="1F7180E7" w14:textId="77777777" w:rsidR="001D61CF" w:rsidRDefault="001D61CF" w:rsidP="00BC585F">
      <w:pPr>
        <w:rPr>
          <w:sz w:val="24"/>
          <w:szCs w:val="24"/>
          <w:lang w:val="en-GB"/>
        </w:rPr>
      </w:pPr>
    </w:p>
    <w:p w14:paraId="7176F89F" w14:textId="77777777" w:rsidR="001D61CF" w:rsidRPr="001D61CF" w:rsidRDefault="001D61CF" w:rsidP="00BC585F">
      <w:pPr>
        <w:rPr>
          <w:b/>
          <w:sz w:val="24"/>
          <w:szCs w:val="24"/>
          <w:lang w:val="en-GB"/>
        </w:rPr>
      </w:pPr>
      <w:r w:rsidRPr="001D61CF">
        <w:rPr>
          <w:b/>
          <w:sz w:val="24"/>
          <w:szCs w:val="24"/>
          <w:lang w:val="en-GB"/>
        </w:rPr>
        <w:t>Goh Glenn</w:t>
      </w:r>
    </w:p>
    <w:p w14:paraId="37FDC8A6" w14:textId="77777777" w:rsidR="001D61CF" w:rsidRDefault="001D61CF" w:rsidP="00BC585F">
      <w:pPr>
        <w:rPr>
          <w:sz w:val="24"/>
          <w:szCs w:val="24"/>
          <w:lang w:val="en-GB"/>
        </w:rPr>
      </w:pPr>
      <w:r>
        <w:rPr>
          <w:sz w:val="24"/>
          <w:szCs w:val="24"/>
          <w:lang w:val="en-GB"/>
        </w:rPr>
        <w:t>Evaluating a mobile app for physical activity (i Prism)</w:t>
      </w:r>
    </w:p>
    <w:p w14:paraId="44D4A80A" w14:textId="77777777" w:rsidR="001D61CF" w:rsidRDefault="001D61CF" w:rsidP="00BC585F">
      <w:pPr>
        <w:rPr>
          <w:sz w:val="24"/>
          <w:szCs w:val="24"/>
          <w:lang w:val="en-GB"/>
        </w:rPr>
      </w:pPr>
      <w:r>
        <w:rPr>
          <w:sz w:val="24"/>
          <w:szCs w:val="24"/>
          <w:lang w:val="en-GB"/>
        </w:rPr>
        <w:t>3</w:t>
      </w:r>
      <w:r w:rsidRPr="00BC585F">
        <w:rPr>
          <w:sz w:val="24"/>
          <w:szCs w:val="24"/>
          <w:vertAlign w:val="superscript"/>
          <w:lang w:val="en-GB"/>
        </w:rPr>
        <w:t>rd</w:t>
      </w:r>
      <w:r>
        <w:rPr>
          <w:sz w:val="24"/>
          <w:szCs w:val="24"/>
          <w:lang w:val="en-GB"/>
        </w:rPr>
        <w:t xml:space="preserve"> year research project, 2013-</w:t>
      </w:r>
      <w:r w:rsidR="00ED5D38">
        <w:rPr>
          <w:sz w:val="24"/>
          <w:szCs w:val="24"/>
          <w:lang w:val="en-GB"/>
        </w:rPr>
        <w:t>2015</w:t>
      </w:r>
    </w:p>
    <w:p w14:paraId="6B3A25B8" w14:textId="77777777" w:rsidR="00BC585F" w:rsidRDefault="00BC585F">
      <w:pPr>
        <w:rPr>
          <w:sz w:val="24"/>
          <w:szCs w:val="24"/>
          <w:lang w:val="en-GB"/>
        </w:rPr>
      </w:pPr>
    </w:p>
    <w:p w14:paraId="09A25894" w14:textId="77777777" w:rsidR="00481498" w:rsidRDefault="00481498" w:rsidP="00481498">
      <w:pPr>
        <w:rPr>
          <w:b/>
          <w:sz w:val="24"/>
          <w:lang w:val="en-GB"/>
        </w:rPr>
      </w:pPr>
      <w:r>
        <w:rPr>
          <w:b/>
          <w:sz w:val="24"/>
          <w:lang w:val="en-GB"/>
        </w:rPr>
        <w:t>Song He</w:t>
      </w:r>
    </w:p>
    <w:p w14:paraId="1189D044" w14:textId="77777777" w:rsidR="00481498" w:rsidRPr="000751A5" w:rsidRDefault="00481498" w:rsidP="00481498">
      <w:pPr>
        <w:rPr>
          <w:sz w:val="24"/>
          <w:lang w:val="en-GB"/>
        </w:rPr>
      </w:pPr>
      <w:r w:rsidRPr="000751A5">
        <w:rPr>
          <w:sz w:val="24"/>
          <w:lang w:val="en-GB"/>
        </w:rPr>
        <w:t>Progesterone and miscarriage</w:t>
      </w:r>
      <w:r>
        <w:rPr>
          <w:sz w:val="24"/>
          <w:lang w:val="en-GB"/>
        </w:rPr>
        <w:t xml:space="preserve"> – an observational study</w:t>
      </w:r>
    </w:p>
    <w:p w14:paraId="48E4C950" w14:textId="77777777" w:rsidR="00481498" w:rsidRDefault="00481498" w:rsidP="00481498">
      <w:pPr>
        <w:rPr>
          <w:sz w:val="24"/>
          <w:szCs w:val="24"/>
          <w:lang w:val="en-GB"/>
        </w:rPr>
      </w:pPr>
      <w:r>
        <w:rPr>
          <w:sz w:val="24"/>
          <w:szCs w:val="24"/>
          <w:lang w:val="en-GB"/>
        </w:rPr>
        <w:t>3</w:t>
      </w:r>
      <w:r w:rsidRPr="00BC585F">
        <w:rPr>
          <w:sz w:val="24"/>
          <w:szCs w:val="24"/>
          <w:vertAlign w:val="superscript"/>
          <w:lang w:val="en-GB"/>
        </w:rPr>
        <w:t>rd</w:t>
      </w:r>
      <w:r>
        <w:rPr>
          <w:sz w:val="24"/>
          <w:szCs w:val="24"/>
          <w:lang w:val="en-GB"/>
        </w:rPr>
        <w:t xml:space="preserve"> year research project, 2013-</w:t>
      </w:r>
      <w:r w:rsidR="00ED5D38">
        <w:rPr>
          <w:sz w:val="24"/>
          <w:szCs w:val="24"/>
          <w:lang w:val="en-GB"/>
        </w:rPr>
        <w:t>2015</w:t>
      </w:r>
    </w:p>
    <w:p w14:paraId="0C2D33D0" w14:textId="77777777" w:rsidR="00481498" w:rsidRDefault="00481498" w:rsidP="00481498">
      <w:pPr>
        <w:rPr>
          <w:b/>
          <w:sz w:val="24"/>
          <w:lang w:val="en-GB"/>
        </w:rPr>
      </w:pPr>
    </w:p>
    <w:p w14:paraId="04E60F3B" w14:textId="77777777" w:rsidR="00481498" w:rsidRDefault="00481498" w:rsidP="00481498">
      <w:pPr>
        <w:rPr>
          <w:b/>
          <w:sz w:val="24"/>
          <w:lang w:val="en-GB"/>
        </w:rPr>
      </w:pPr>
      <w:r>
        <w:rPr>
          <w:b/>
          <w:sz w:val="24"/>
          <w:lang w:val="en-GB"/>
        </w:rPr>
        <w:t>Shiayna Siew</w:t>
      </w:r>
    </w:p>
    <w:p w14:paraId="61B2AEFD" w14:textId="77777777" w:rsidR="00481498" w:rsidRPr="000751A5" w:rsidRDefault="00481498" w:rsidP="00481498">
      <w:pPr>
        <w:rPr>
          <w:sz w:val="24"/>
          <w:lang w:val="en-GB"/>
        </w:rPr>
      </w:pPr>
      <w:r w:rsidRPr="000751A5">
        <w:rPr>
          <w:sz w:val="24"/>
          <w:lang w:val="en-GB"/>
        </w:rPr>
        <w:t>Evaluating progesterone treatment options in women with early pregnancy bleeding</w:t>
      </w:r>
    </w:p>
    <w:p w14:paraId="60B0DA97" w14:textId="77777777" w:rsidR="00481498" w:rsidRDefault="00481498" w:rsidP="00481498">
      <w:pPr>
        <w:rPr>
          <w:sz w:val="24"/>
          <w:szCs w:val="24"/>
          <w:lang w:val="en-GB"/>
        </w:rPr>
      </w:pPr>
      <w:r>
        <w:rPr>
          <w:sz w:val="24"/>
          <w:szCs w:val="24"/>
          <w:lang w:val="en-GB"/>
        </w:rPr>
        <w:t>3</w:t>
      </w:r>
      <w:r w:rsidRPr="00BC585F">
        <w:rPr>
          <w:sz w:val="24"/>
          <w:szCs w:val="24"/>
          <w:vertAlign w:val="superscript"/>
          <w:lang w:val="en-GB"/>
        </w:rPr>
        <w:t>rd</w:t>
      </w:r>
      <w:r>
        <w:rPr>
          <w:sz w:val="24"/>
          <w:szCs w:val="24"/>
          <w:lang w:val="en-GB"/>
        </w:rPr>
        <w:t xml:space="preserve"> year research project, 2013-</w:t>
      </w:r>
      <w:r w:rsidR="00ED5D38">
        <w:rPr>
          <w:sz w:val="24"/>
          <w:szCs w:val="24"/>
          <w:lang w:val="en-GB"/>
        </w:rPr>
        <w:t>2015</w:t>
      </w:r>
    </w:p>
    <w:p w14:paraId="733A5DAC" w14:textId="77777777" w:rsidR="00ED5D38" w:rsidRDefault="00ED5D38" w:rsidP="00481498">
      <w:pPr>
        <w:rPr>
          <w:sz w:val="24"/>
          <w:szCs w:val="24"/>
          <w:lang w:val="en-GB"/>
        </w:rPr>
      </w:pPr>
    </w:p>
    <w:p w14:paraId="211EFCC1" w14:textId="77777777" w:rsidR="00ED5D38" w:rsidRPr="00ED5D38" w:rsidRDefault="00ED5D38" w:rsidP="00481498">
      <w:pPr>
        <w:rPr>
          <w:b/>
          <w:sz w:val="24"/>
          <w:szCs w:val="24"/>
          <w:lang w:val="en-GB"/>
        </w:rPr>
      </w:pPr>
      <w:r w:rsidRPr="00ED5D38">
        <w:rPr>
          <w:b/>
          <w:sz w:val="24"/>
          <w:szCs w:val="24"/>
          <w:lang w:val="en-GB"/>
        </w:rPr>
        <w:t>Carmen Lim Zhiruo</w:t>
      </w:r>
    </w:p>
    <w:p w14:paraId="1B9D7841" w14:textId="77777777" w:rsidR="00ED5D38" w:rsidRDefault="00ED5D38" w:rsidP="00481498">
      <w:pPr>
        <w:rPr>
          <w:sz w:val="24"/>
          <w:szCs w:val="24"/>
          <w:lang w:val="en-GB"/>
        </w:rPr>
      </w:pPr>
      <w:r>
        <w:rPr>
          <w:sz w:val="24"/>
          <w:szCs w:val="24"/>
          <w:lang w:val="en-GB"/>
        </w:rPr>
        <w:t>Informal caregiving for children with serious disabilities.</w:t>
      </w:r>
    </w:p>
    <w:p w14:paraId="495CCE43" w14:textId="0A6A2C4F" w:rsidR="00ED5D38" w:rsidRDefault="00ED5D38" w:rsidP="00481498">
      <w:pPr>
        <w:rPr>
          <w:sz w:val="24"/>
          <w:szCs w:val="24"/>
          <w:lang w:val="en-GB"/>
        </w:rPr>
      </w:pPr>
      <w:r>
        <w:rPr>
          <w:sz w:val="24"/>
          <w:szCs w:val="24"/>
          <w:lang w:val="en-GB"/>
        </w:rPr>
        <w:t>3rd year research project, 2014-</w:t>
      </w:r>
      <w:r w:rsidR="00317E08">
        <w:rPr>
          <w:sz w:val="24"/>
          <w:szCs w:val="24"/>
          <w:lang w:val="en-GB"/>
        </w:rPr>
        <w:t>2015</w:t>
      </w:r>
    </w:p>
    <w:p w14:paraId="43A41FF1" w14:textId="77777777" w:rsidR="00317E08" w:rsidRDefault="00317E08" w:rsidP="00481498">
      <w:pPr>
        <w:rPr>
          <w:sz w:val="24"/>
          <w:szCs w:val="24"/>
          <w:lang w:val="en-GB"/>
        </w:rPr>
      </w:pPr>
    </w:p>
    <w:p w14:paraId="26327851" w14:textId="5EEE0CF7" w:rsidR="00317E08" w:rsidRPr="00317E08" w:rsidRDefault="00317E08" w:rsidP="00481498">
      <w:pPr>
        <w:rPr>
          <w:b/>
          <w:sz w:val="24"/>
          <w:szCs w:val="24"/>
          <w:lang w:val="en-GB"/>
        </w:rPr>
      </w:pPr>
      <w:r w:rsidRPr="00317E08">
        <w:rPr>
          <w:b/>
          <w:sz w:val="24"/>
          <w:szCs w:val="24"/>
          <w:lang w:val="en-GB"/>
        </w:rPr>
        <w:lastRenderedPageBreak/>
        <w:t>Ting Ting Feng.</w:t>
      </w:r>
    </w:p>
    <w:p w14:paraId="6C3F996E" w14:textId="225DBED9" w:rsidR="00317E08" w:rsidRDefault="00317E08" w:rsidP="00481498">
      <w:pPr>
        <w:rPr>
          <w:sz w:val="24"/>
          <w:szCs w:val="24"/>
          <w:lang w:val="en-GB"/>
        </w:rPr>
      </w:pPr>
      <w:r>
        <w:rPr>
          <w:sz w:val="24"/>
          <w:szCs w:val="24"/>
          <w:lang w:val="en-GB"/>
        </w:rPr>
        <w:t>The association between serum progesterone level and preterm brith</w:t>
      </w:r>
    </w:p>
    <w:p w14:paraId="6D74513F" w14:textId="75B7B946" w:rsidR="00317E08" w:rsidRDefault="00317E08" w:rsidP="00481498">
      <w:pPr>
        <w:rPr>
          <w:sz w:val="24"/>
          <w:szCs w:val="24"/>
          <w:lang w:val="en-GB"/>
        </w:rPr>
      </w:pPr>
      <w:r>
        <w:rPr>
          <w:sz w:val="24"/>
          <w:szCs w:val="24"/>
          <w:lang w:val="en-GB"/>
        </w:rPr>
        <w:t>3</w:t>
      </w:r>
      <w:r w:rsidRPr="00317E08">
        <w:rPr>
          <w:sz w:val="24"/>
          <w:szCs w:val="24"/>
          <w:vertAlign w:val="superscript"/>
          <w:lang w:val="en-GB"/>
        </w:rPr>
        <w:t>rd</w:t>
      </w:r>
      <w:r>
        <w:rPr>
          <w:sz w:val="24"/>
          <w:szCs w:val="24"/>
          <w:lang w:val="en-GB"/>
        </w:rPr>
        <w:t xml:space="preserve"> year research project, 2014-2015</w:t>
      </w:r>
    </w:p>
    <w:p w14:paraId="2878E456" w14:textId="77777777" w:rsidR="00317E08" w:rsidRDefault="00317E08" w:rsidP="00481498">
      <w:pPr>
        <w:rPr>
          <w:sz w:val="24"/>
          <w:szCs w:val="24"/>
          <w:lang w:val="en-GB"/>
        </w:rPr>
      </w:pPr>
    </w:p>
    <w:p w14:paraId="40DC7FEC" w14:textId="662461EA" w:rsidR="00317E08" w:rsidRPr="00317E08" w:rsidRDefault="00317E08" w:rsidP="00481498">
      <w:pPr>
        <w:rPr>
          <w:b/>
          <w:sz w:val="24"/>
          <w:szCs w:val="24"/>
          <w:lang w:val="en-GB"/>
        </w:rPr>
      </w:pPr>
      <w:r w:rsidRPr="00317E08">
        <w:rPr>
          <w:b/>
          <w:sz w:val="24"/>
          <w:szCs w:val="24"/>
          <w:lang w:val="en-GB"/>
        </w:rPr>
        <w:t>Sze Min Lek</w:t>
      </w:r>
    </w:p>
    <w:p w14:paraId="23FB2B45" w14:textId="11E5D7E0" w:rsidR="00317E08" w:rsidRDefault="00317E08" w:rsidP="00481498">
      <w:pPr>
        <w:rPr>
          <w:sz w:val="24"/>
          <w:szCs w:val="24"/>
          <w:lang w:val="en-GB"/>
        </w:rPr>
      </w:pPr>
      <w:r w:rsidRPr="00317E08">
        <w:rPr>
          <w:sz w:val="24"/>
          <w:szCs w:val="24"/>
          <w:lang w:val="en-GB"/>
        </w:rPr>
        <w:t>V</w:t>
      </w:r>
      <w:r>
        <w:rPr>
          <w:sz w:val="24"/>
          <w:szCs w:val="24"/>
          <w:lang w:val="en-GB"/>
        </w:rPr>
        <w:t xml:space="preserve">alidation of serum progesterone less than 35nmol/l as a predictor of miscarriage among women with threatened miscarriage. </w:t>
      </w:r>
    </w:p>
    <w:p w14:paraId="79D83532" w14:textId="105ECA4A" w:rsidR="00352CD1" w:rsidRPr="00317E08" w:rsidRDefault="00317E08">
      <w:pPr>
        <w:rPr>
          <w:sz w:val="24"/>
          <w:lang w:val="en-GB"/>
        </w:rPr>
      </w:pPr>
      <w:r w:rsidRPr="00317E08">
        <w:rPr>
          <w:sz w:val="24"/>
          <w:lang w:val="en-GB"/>
        </w:rPr>
        <w:t>3rd year research project, 2014-2015</w:t>
      </w:r>
    </w:p>
    <w:p w14:paraId="1F833A99" w14:textId="77777777" w:rsidR="00317E08" w:rsidRDefault="00317E08">
      <w:pPr>
        <w:rPr>
          <w:b/>
          <w:sz w:val="24"/>
          <w:lang w:val="en-GB"/>
        </w:rPr>
      </w:pPr>
    </w:p>
    <w:p w14:paraId="4AED9A70" w14:textId="184AA397" w:rsidR="0097400E" w:rsidRDefault="0097400E">
      <w:pPr>
        <w:rPr>
          <w:b/>
          <w:sz w:val="24"/>
          <w:lang w:val="en-GB"/>
        </w:rPr>
      </w:pPr>
      <w:r>
        <w:rPr>
          <w:b/>
          <w:sz w:val="24"/>
          <w:lang w:val="en-GB"/>
        </w:rPr>
        <w:t>Prawira Oka</w:t>
      </w:r>
    </w:p>
    <w:p w14:paraId="1DD5C164" w14:textId="4E9F28D0" w:rsidR="0097400E" w:rsidRPr="0097400E" w:rsidRDefault="0097400E">
      <w:pPr>
        <w:rPr>
          <w:sz w:val="24"/>
          <w:lang w:val="en-GB"/>
        </w:rPr>
      </w:pPr>
      <w:r w:rsidRPr="0097400E">
        <w:rPr>
          <w:sz w:val="24"/>
          <w:lang w:val="en-GB"/>
        </w:rPr>
        <w:t>Gout: quality of life, adherence to medication, self-efficacy of patietns who reach treatment target</w:t>
      </w:r>
    </w:p>
    <w:p w14:paraId="086BBE87" w14:textId="1DB71ADC" w:rsidR="00317E08" w:rsidRDefault="0097400E">
      <w:pPr>
        <w:rPr>
          <w:sz w:val="24"/>
          <w:lang w:val="en-GB"/>
        </w:rPr>
      </w:pPr>
      <w:r w:rsidRPr="0097400E">
        <w:rPr>
          <w:sz w:val="24"/>
          <w:lang w:val="en-GB"/>
        </w:rPr>
        <w:t xml:space="preserve">3rd </w:t>
      </w:r>
      <w:r>
        <w:rPr>
          <w:sz w:val="24"/>
          <w:lang w:val="en-GB"/>
        </w:rPr>
        <w:t>year research project, 2015-</w:t>
      </w:r>
    </w:p>
    <w:p w14:paraId="6101EEEE" w14:textId="77777777" w:rsidR="00F40690" w:rsidRDefault="00F40690">
      <w:pPr>
        <w:rPr>
          <w:sz w:val="24"/>
          <w:lang w:val="en-GB"/>
        </w:rPr>
      </w:pPr>
    </w:p>
    <w:p w14:paraId="22381414" w14:textId="76A436B7" w:rsidR="00F40690" w:rsidRPr="00F40690" w:rsidRDefault="00F40690">
      <w:pPr>
        <w:rPr>
          <w:b/>
          <w:sz w:val="24"/>
          <w:lang w:val="en-GB"/>
        </w:rPr>
      </w:pPr>
      <w:r w:rsidRPr="00F40690">
        <w:rPr>
          <w:b/>
          <w:sz w:val="24"/>
          <w:lang w:val="en-GB"/>
        </w:rPr>
        <w:t>Shi Qi Zhu</w:t>
      </w:r>
    </w:p>
    <w:p w14:paraId="5C670128" w14:textId="25FE097F" w:rsidR="00F40690" w:rsidRDefault="00F40690">
      <w:pPr>
        <w:rPr>
          <w:sz w:val="24"/>
          <w:lang w:val="en-GB"/>
        </w:rPr>
      </w:pPr>
      <w:r>
        <w:rPr>
          <w:sz w:val="24"/>
          <w:lang w:val="en-GB"/>
        </w:rPr>
        <w:t>Anxiety and depression after a threatened miscarriage.</w:t>
      </w:r>
    </w:p>
    <w:p w14:paraId="14D40CDC" w14:textId="2ED70AF6" w:rsidR="00F40690" w:rsidRDefault="00F40690">
      <w:pPr>
        <w:rPr>
          <w:sz w:val="24"/>
          <w:lang w:val="en-GB"/>
        </w:rPr>
      </w:pPr>
      <w:r>
        <w:rPr>
          <w:sz w:val="24"/>
          <w:lang w:val="en-GB"/>
        </w:rPr>
        <w:t>3rd year research project, 2016</w:t>
      </w:r>
      <w:r w:rsidRPr="00F40690">
        <w:rPr>
          <w:sz w:val="24"/>
          <w:lang w:val="en-GB"/>
        </w:rPr>
        <w:t>-</w:t>
      </w:r>
    </w:p>
    <w:p w14:paraId="1DBF221C" w14:textId="77777777" w:rsidR="00F40690" w:rsidRPr="0097400E" w:rsidRDefault="00F40690">
      <w:pPr>
        <w:rPr>
          <w:sz w:val="24"/>
          <w:lang w:val="en-GB"/>
        </w:rPr>
      </w:pPr>
    </w:p>
    <w:p w14:paraId="1C75A18F" w14:textId="77777777" w:rsidR="0097400E" w:rsidRDefault="0097400E">
      <w:pPr>
        <w:rPr>
          <w:b/>
          <w:sz w:val="24"/>
          <w:lang w:val="en-GB"/>
        </w:rPr>
      </w:pPr>
    </w:p>
    <w:p w14:paraId="34FB65E4" w14:textId="77777777" w:rsidR="00887424" w:rsidRPr="00887424" w:rsidRDefault="00887424">
      <w:pPr>
        <w:rPr>
          <w:sz w:val="24"/>
          <w:u w:val="single"/>
          <w:lang w:val="en-GB"/>
        </w:rPr>
      </w:pPr>
      <w:r w:rsidRPr="00887424">
        <w:rPr>
          <w:b/>
          <w:sz w:val="24"/>
          <w:u w:val="single"/>
          <w:lang w:val="en-GB"/>
        </w:rPr>
        <w:t>University of Western Ontario</w:t>
      </w:r>
    </w:p>
    <w:p w14:paraId="4C6BFBBC" w14:textId="77777777" w:rsidR="00887424" w:rsidRDefault="00887424">
      <w:pPr>
        <w:rPr>
          <w:b/>
          <w:sz w:val="24"/>
          <w:lang w:val="en-GB"/>
        </w:rPr>
      </w:pPr>
    </w:p>
    <w:p w14:paraId="29D82729" w14:textId="77777777" w:rsidR="0033395E" w:rsidRDefault="0033395E">
      <w:pPr>
        <w:rPr>
          <w:sz w:val="24"/>
          <w:lang w:val="en-GB"/>
        </w:rPr>
      </w:pPr>
      <w:r>
        <w:rPr>
          <w:b/>
          <w:sz w:val="24"/>
          <w:lang w:val="en-GB"/>
        </w:rPr>
        <w:t>Baugniet J.</w:t>
      </w:r>
    </w:p>
    <w:p w14:paraId="16DD0FF9" w14:textId="77777777" w:rsidR="0033395E" w:rsidRDefault="0033395E">
      <w:pPr>
        <w:rPr>
          <w:sz w:val="24"/>
          <w:lang w:val="en-GB"/>
        </w:rPr>
      </w:pPr>
      <w:r>
        <w:rPr>
          <w:sz w:val="24"/>
          <w:lang w:val="en-GB"/>
        </w:rPr>
        <w:t>Knowledge and attitude to complementary/ alternative medicine by medical students and students of other health professions.</w:t>
      </w:r>
    </w:p>
    <w:p w14:paraId="4E200E98" w14:textId="77777777" w:rsidR="0033395E" w:rsidRDefault="0033395E">
      <w:pPr>
        <w:rPr>
          <w:sz w:val="24"/>
          <w:lang w:val="en-GB"/>
        </w:rPr>
      </w:pPr>
      <w:r>
        <w:rPr>
          <w:sz w:val="24"/>
          <w:lang w:val="en-GB"/>
        </w:rPr>
        <w:t>Summer Research Training Project, 1997 and 1998.</w:t>
      </w:r>
    </w:p>
    <w:p w14:paraId="41B30A0D" w14:textId="77777777" w:rsidR="0033395E" w:rsidRDefault="0033395E">
      <w:pPr>
        <w:rPr>
          <w:sz w:val="24"/>
          <w:lang w:val="en-GB"/>
        </w:rPr>
      </w:pPr>
      <w:r>
        <w:rPr>
          <w:b/>
          <w:sz w:val="24"/>
          <w:lang w:val="en-GB"/>
        </w:rPr>
        <w:t>(Winner, Glen S. Wither Award, 1998)</w:t>
      </w:r>
    </w:p>
    <w:p w14:paraId="3DE6479F" w14:textId="77777777" w:rsidR="00053C80" w:rsidRDefault="00053C80">
      <w:pPr>
        <w:rPr>
          <w:b/>
          <w:sz w:val="24"/>
          <w:lang w:val="en-GB"/>
        </w:rPr>
      </w:pPr>
    </w:p>
    <w:p w14:paraId="212F77E5" w14:textId="77777777" w:rsidR="0033395E" w:rsidRDefault="0033395E">
      <w:pPr>
        <w:rPr>
          <w:sz w:val="24"/>
          <w:lang w:val="en-GB"/>
        </w:rPr>
      </w:pPr>
      <w:r>
        <w:rPr>
          <w:b/>
          <w:sz w:val="24"/>
          <w:lang w:val="en-GB"/>
        </w:rPr>
        <w:t xml:space="preserve">Hatfield C. </w:t>
      </w:r>
    </w:p>
    <w:p w14:paraId="19A9B64C" w14:textId="77777777" w:rsidR="0033395E" w:rsidRDefault="0033395E">
      <w:pPr>
        <w:rPr>
          <w:sz w:val="24"/>
          <w:lang w:val="en-GB"/>
        </w:rPr>
      </w:pPr>
      <w:r>
        <w:rPr>
          <w:sz w:val="24"/>
          <w:lang w:val="en-GB"/>
        </w:rPr>
        <w:t xml:space="preserve">The pen is mightier than the sword .. but who holds the pen? Gender of Editors of medical journals. </w:t>
      </w:r>
    </w:p>
    <w:p w14:paraId="1894F678" w14:textId="77777777" w:rsidR="0033395E" w:rsidRDefault="0033395E">
      <w:pPr>
        <w:rPr>
          <w:sz w:val="24"/>
          <w:lang w:val="en-GB"/>
        </w:rPr>
      </w:pPr>
      <w:r>
        <w:rPr>
          <w:sz w:val="24"/>
          <w:lang w:val="en-GB"/>
        </w:rPr>
        <w:t>Summer research project, 1991.</w:t>
      </w:r>
    </w:p>
    <w:p w14:paraId="3BB7167E" w14:textId="77777777" w:rsidR="00053C80" w:rsidRDefault="00053C80">
      <w:pPr>
        <w:rPr>
          <w:b/>
          <w:sz w:val="24"/>
          <w:lang w:val="en-GB"/>
        </w:rPr>
      </w:pPr>
    </w:p>
    <w:p w14:paraId="1805BFC0" w14:textId="77777777" w:rsidR="0033395E" w:rsidRDefault="0033395E">
      <w:pPr>
        <w:rPr>
          <w:sz w:val="24"/>
          <w:lang w:val="en-GB"/>
        </w:rPr>
      </w:pPr>
      <w:r>
        <w:rPr>
          <w:b/>
          <w:sz w:val="24"/>
          <w:lang w:val="en-GB"/>
        </w:rPr>
        <w:t xml:space="preserve">Hatfield C. </w:t>
      </w:r>
      <w:r>
        <w:rPr>
          <w:sz w:val="24"/>
          <w:lang w:val="en-GB"/>
        </w:rPr>
        <w:t>(Co-supervisor with Mark Speechley)</w:t>
      </w:r>
    </w:p>
    <w:p w14:paraId="26F5956B" w14:textId="77777777" w:rsidR="0033395E" w:rsidRDefault="0033395E">
      <w:pPr>
        <w:rPr>
          <w:sz w:val="24"/>
          <w:lang w:val="en-GB"/>
        </w:rPr>
      </w:pPr>
      <w:r>
        <w:rPr>
          <w:sz w:val="24"/>
          <w:lang w:val="en-GB"/>
        </w:rPr>
        <w:t>Nutrition and socioeconomic status: the Ontario Health Survey. Summer research project, 1992. (published as:</w:t>
      </w:r>
      <w:r>
        <w:rPr>
          <w:i/>
          <w:sz w:val="24"/>
          <w:lang w:val="en-GB"/>
        </w:rPr>
        <w:t xml:space="preserve"> Hatfield C. Nutrition and socioeconomic status: results from the Ontario Health Survey. The University of Western Ontario Medical Journal 1994; 64(1): 23-7.</w:t>
      </w:r>
      <w:r>
        <w:rPr>
          <w:sz w:val="24"/>
          <w:lang w:val="en-GB"/>
        </w:rPr>
        <w:t xml:space="preserve">) </w:t>
      </w:r>
    </w:p>
    <w:p w14:paraId="59B9F683" w14:textId="77777777" w:rsidR="00053C80" w:rsidRDefault="00053C80">
      <w:pPr>
        <w:rPr>
          <w:b/>
          <w:sz w:val="24"/>
          <w:lang w:val="en-GB"/>
        </w:rPr>
      </w:pPr>
    </w:p>
    <w:p w14:paraId="3D716029" w14:textId="77777777" w:rsidR="0033395E" w:rsidRDefault="0033395E">
      <w:pPr>
        <w:rPr>
          <w:sz w:val="24"/>
          <w:lang w:val="en-GB"/>
        </w:rPr>
      </w:pPr>
      <w:r>
        <w:rPr>
          <w:b/>
          <w:sz w:val="24"/>
          <w:lang w:val="en-GB"/>
        </w:rPr>
        <w:t>Strasberg H</w:t>
      </w:r>
      <w:r>
        <w:rPr>
          <w:sz w:val="24"/>
          <w:lang w:val="en-GB"/>
        </w:rPr>
        <w:t xml:space="preserve">. (Co-Supervisor with Jim Robertson). </w:t>
      </w:r>
    </w:p>
    <w:p w14:paraId="50968943" w14:textId="77777777" w:rsidR="0033395E" w:rsidRDefault="0033395E">
      <w:pPr>
        <w:rPr>
          <w:sz w:val="24"/>
          <w:lang w:val="en-GB"/>
        </w:rPr>
      </w:pPr>
      <w:r>
        <w:rPr>
          <w:sz w:val="24"/>
          <w:lang w:val="en-GB"/>
        </w:rPr>
        <w:t xml:space="preserve">Epidemiology in a Nutshell. Software programme for learning basic epidemiology. </w:t>
      </w:r>
    </w:p>
    <w:p w14:paraId="4C6B756E" w14:textId="77777777" w:rsidR="0033395E" w:rsidRDefault="0033395E">
      <w:pPr>
        <w:rPr>
          <w:sz w:val="24"/>
          <w:lang w:val="en-GB"/>
        </w:rPr>
      </w:pPr>
      <w:r>
        <w:rPr>
          <w:sz w:val="24"/>
          <w:lang w:val="en-GB"/>
        </w:rPr>
        <w:t>PBL honours project, phase I, 1993.</w:t>
      </w:r>
    </w:p>
    <w:p w14:paraId="0BFA4EF8" w14:textId="77777777" w:rsidR="00053C80" w:rsidRDefault="00053C80">
      <w:pPr>
        <w:rPr>
          <w:b/>
          <w:sz w:val="24"/>
          <w:lang w:val="en-GB"/>
        </w:rPr>
      </w:pPr>
    </w:p>
    <w:p w14:paraId="04AF3231" w14:textId="77777777" w:rsidR="0033395E" w:rsidRDefault="0033395E">
      <w:pPr>
        <w:rPr>
          <w:sz w:val="24"/>
          <w:lang w:val="en-GB"/>
        </w:rPr>
      </w:pPr>
      <w:r>
        <w:rPr>
          <w:b/>
          <w:sz w:val="24"/>
          <w:lang w:val="en-GB"/>
        </w:rPr>
        <w:t xml:space="preserve">Mantle R. </w:t>
      </w:r>
    </w:p>
    <w:p w14:paraId="41048736" w14:textId="77777777" w:rsidR="0033395E" w:rsidRDefault="0033395E">
      <w:pPr>
        <w:rPr>
          <w:sz w:val="24"/>
          <w:lang w:val="en-GB"/>
        </w:rPr>
      </w:pPr>
      <w:r>
        <w:rPr>
          <w:sz w:val="24"/>
          <w:lang w:val="en-GB"/>
        </w:rPr>
        <w:t xml:space="preserve">CDC Wonder and its applicability to Problem Based Learning. </w:t>
      </w:r>
    </w:p>
    <w:p w14:paraId="77DB45C2" w14:textId="77777777" w:rsidR="0033395E" w:rsidRDefault="0033395E">
      <w:pPr>
        <w:rPr>
          <w:sz w:val="24"/>
          <w:lang w:val="en-GB"/>
        </w:rPr>
      </w:pPr>
      <w:r>
        <w:rPr>
          <w:sz w:val="24"/>
          <w:lang w:val="en-GB"/>
        </w:rPr>
        <w:t>PBL Honours Project, phase III, 1993.</w:t>
      </w:r>
    </w:p>
    <w:p w14:paraId="635A446E" w14:textId="77777777" w:rsidR="0033395E" w:rsidRDefault="0033395E">
      <w:pPr>
        <w:rPr>
          <w:b/>
          <w:sz w:val="24"/>
          <w:lang w:val="en-GB"/>
        </w:rPr>
      </w:pPr>
    </w:p>
    <w:p w14:paraId="27052777" w14:textId="77777777" w:rsidR="008F4BB7" w:rsidRDefault="008F4BB7">
      <w:pPr>
        <w:rPr>
          <w:b/>
          <w:sz w:val="24"/>
          <w:lang w:val="en-GB"/>
        </w:rPr>
      </w:pPr>
    </w:p>
    <w:p w14:paraId="4F813BF5" w14:textId="77777777" w:rsidR="0033395E" w:rsidRDefault="0033395E">
      <w:pPr>
        <w:rPr>
          <w:b/>
          <w:sz w:val="24"/>
          <w:lang w:val="en-GB"/>
        </w:rPr>
      </w:pPr>
      <w:r>
        <w:rPr>
          <w:b/>
          <w:sz w:val="24"/>
          <w:lang w:val="en-GB"/>
        </w:rPr>
        <w:lastRenderedPageBreak/>
        <w:t>Advisory Committee Member: Graduate Students</w:t>
      </w:r>
    </w:p>
    <w:p w14:paraId="2949EDE8" w14:textId="77777777" w:rsidR="008A459D" w:rsidRDefault="008A459D">
      <w:pPr>
        <w:rPr>
          <w:b/>
          <w:sz w:val="24"/>
          <w:lang w:val="en-GB"/>
        </w:rPr>
      </w:pPr>
    </w:p>
    <w:p w14:paraId="7FE43897" w14:textId="77777777" w:rsidR="008A459D" w:rsidRDefault="008A459D">
      <w:pPr>
        <w:rPr>
          <w:b/>
          <w:sz w:val="24"/>
          <w:u w:val="single"/>
          <w:lang w:val="en-GB"/>
        </w:rPr>
      </w:pPr>
      <w:r w:rsidRPr="008A459D">
        <w:rPr>
          <w:b/>
          <w:sz w:val="24"/>
          <w:u w:val="single"/>
          <w:lang w:val="en-GB"/>
        </w:rPr>
        <w:t>Duke University</w:t>
      </w:r>
    </w:p>
    <w:p w14:paraId="102D1119" w14:textId="77777777" w:rsidR="0028643D" w:rsidRDefault="0028643D">
      <w:pPr>
        <w:rPr>
          <w:b/>
          <w:sz w:val="24"/>
          <w:u w:val="single"/>
          <w:lang w:val="en-GB"/>
        </w:rPr>
      </w:pPr>
    </w:p>
    <w:p w14:paraId="0827CA94" w14:textId="77777777" w:rsidR="008A459D" w:rsidRPr="008A459D" w:rsidRDefault="008A459D">
      <w:pPr>
        <w:rPr>
          <w:b/>
          <w:sz w:val="24"/>
          <w:lang w:val="en-GB"/>
        </w:rPr>
      </w:pPr>
      <w:r w:rsidRPr="008A459D">
        <w:rPr>
          <w:b/>
          <w:sz w:val="24"/>
          <w:lang w:val="en-GB"/>
        </w:rPr>
        <w:t xml:space="preserve">Gong W. </w:t>
      </w:r>
    </w:p>
    <w:p w14:paraId="76ACE60A" w14:textId="77777777" w:rsidR="008A459D" w:rsidRPr="008A459D" w:rsidRDefault="008A459D">
      <w:pPr>
        <w:rPr>
          <w:sz w:val="24"/>
          <w:lang w:val="en-GB"/>
        </w:rPr>
      </w:pPr>
      <w:r w:rsidRPr="008A459D">
        <w:rPr>
          <w:sz w:val="24"/>
          <w:lang w:val="en-GB"/>
        </w:rPr>
        <w:t>Developing a prototype GIS based emerging infectious disease surveillance system for Southern Sri Lanka.</w:t>
      </w:r>
    </w:p>
    <w:p w14:paraId="245DD688" w14:textId="77777777" w:rsidR="008A459D" w:rsidRDefault="001C70CE">
      <w:pPr>
        <w:rPr>
          <w:sz w:val="24"/>
          <w:lang w:val="en-GB"/>
        </w:rPr>
      </w:pPr>
      <w:r>
        <w:rPr>
          <w:sz w:val="24"/>
          <w:lang w:val="en-GB"/>
        </w:rPr>
        <w:t>Master of Science (</w:t>
      </w:r>
      <w:r w:rsidR="0021580D">
        <w:rPr>
          <w:sz w:val="24"/>
          <w:lang w:val="en-GB"/>
        </w:rPr>
        <w:t>G</w:t>
      </w:r>
      <w:r w:rsidR="008A459D" w:rsidRPr="008A459D">
        <w:rPr>
          <w:sz w:val="24"/>
          <w:lang w:val="en-GB"/>
        </w:rPr>
        <w:t xml:space="preserve">lobal Health) 2009-2011. </w:t>
      </w:r>
    </w:p>
    <w:p w14:paraId="40E59E97" w14:textId="77777777" w:rsidR="0028643D" w:rsidRDefault="0028643D">
      <w:pPr>
        <w:rPr>
          <w:sz w:val="24"/>
          <w:lang w:val="en-GB"/>
        </w:rPr>
      </w:pPr>
    </w:p>
    <w:p w14:paraId="54E22B30" w14:textId="77777777" w:rsidR="0028643D" w:rsidRPr="0028643D" w:rsidRDefault="0028643D">
      <w:pPr>
        <w:rPr>
          <w:b/>
          <w:sz w:val="24"/>
          <w:lang w:val="en-GB"/>
        </w:rPr>
      </w:pPr>
      <w:r w:rsidRPr="0028643D">
        <w:rPr>
          <w:b/>
          <w:sz w:val="24"/>
          <w:lang w:val="en-GB"/>
        </w:rPr>
        <w:t>Akoroda U.</w:t>
      </w:r>
    </w:p>
    <w:p w14:paraId="4307517D" w14:textId="77777777" w:rsidR="0028643D" w:rsidRDefault="0028643D">
      <w:pPr>
        <w:rPr>
          <w:sz w:val="24"/>
          <w:szCs w:val="24"/>
        </w:rPr>
      </w:pPr>
      <w:r>
        <w:rPr>
          <w:sz w:val="24"/>
          <w:szCs w:val="24"/>
        </w:rPr>
        <w:t>The epidemiology of Chikungunya in southern Sri Lanka</w:t>
      </w:r>
    </w:p>
    <w:p w14:paraId="11C1FE0C" w14:textId="77777777" w:rsidR="0028643D" w:rsidRDefault="0028643D">
      <w:pPr>
        <w:rPr>
          <w:sz w:val="24"/>
          <w:lang w:val="en-GB"/>
        </w:rPr>
      </w:pPr>
      <w:r>
        <w:rPr>
          <w:sz w:val="24"/>
          <w:szCs w:val="24"/>
        </w:rPr>
        <w:t>Master of Science (Global Health) 2010-2012.</w:t>
      </w:r>
    </w:p>
    <w:p w14:paraId="57185759" w14:textId="77777777" w:rsidR="001C70CE" w:rsidRDefault="001C70CE">
      <w:pPr>
        <w:rPr>
          <w:sz w:val="24"/>
          <w:lang w:val="en-GB"/>
        </w:rPr>
      </w:pPr>
    </w:p>
    <w:p w14:paraId="6D22FF5A" w14:textId="77777777" w:rsidR="00DA5FBF" w:rsidRPr="0028643D" w:rsidRDefault="00DA5FBF">
      <w:pPr>
        <w:rPr>
          <w:b/>
          <w:sz w:val="24"/>
          <w:lang w:val="en-GB"/>
        </w:rPr>
      </w:pPr>
      <w:r w:rsidRPr="0028643D">
        <w:rPr>
          <w:b/>
          <w:sz w:val="24"/>
          <w:lang w:val="en-GB"/>
        </w:rPr>
        <w:t>Hudson J.</w:t>
      </w:r>
    </w:p>
    <w:p w14:paraId="311B0B4F" w14:textId="77777777" w:rsidR="00DA5FBF" w:rsidRDefault="00DA5FBF">
      <w:pPr>
        <w:rPr>
          <w:sz w:val="24"/>
          <w:lang w:val="en-GB"/>
        </w:rPr>
      </w:pPr>
      <w:r>
        <w:rPr>
          <w:sz w:val="24"/>
          <w:lang w:val="en-GB"/>
        </w:rPr>
        <w:t>Levels of surgical disease and predictors of barriers to care in rural India</w:t>
      </w:r>
    </w:p>
    <w:p w14:paraId="4FD8C4BB" w14:textId="77777777" w:rsidR="00DA5FBF" w:rsidRDefault="00DA5FBF">
      <w:pPr>
        <w:rPr>
          <w:sz w:val="24"/>
          <w:lang w:val="en-GB"/>
        </w:rPr>
      </w:pPr>
      <w:r>
        <w:rPr>
          <w:sz w:val="24"/>
          <w:lang w:val="en-GB"/>
        </w:rPr>
        <w:t>Master of Science (Global Health) 20</w:t>
      </w:r>
      <w:r w:rsidR="0028643D">
        <w:rPr>
          <w:sz w:val="24"/>
          <w:lang w:val="en-GB"/>
        </w:rPr>
        <w:t>10-2012.</w:t>
      </w:r>
    </w:p>
    <w:p w14:paraId="5151724E" w14:textId="77777777" w:rsidR="00DA5FBF" w:rsidRDefault="00DA5FBF">
      <w:pPr>
        <w:rPr>
          <w:sz w:val="24"/>
          <w:lang w:val="en-GB"/>
        </w:rPr>
      </w:pPr>
    </w:p>
    <w:p w14:paraId="2FC3EE92" w14:textId="77777777" w:rsidR="001C70CE" w:rsidRPr="0021580D" w:rsidRDefault="0021580D" w:rsidP="001C70CE">
      <w:pPr>
        <w:rPr>
          <w:b/>
          <w:sz w:val="24"/>
          <w:lang w:val="en-GB"/>
        </w:rPr>
      </w:pPr>
      <w:r w:rsidRPr="0021580D">
        <w:rPr>
          <w:b/>
          <w:sz w:val="24"/>
          <w:lang w:val="en-GB"/>
        </w:rPr>
        <w:t>Beaudry L.</w:t>
      </w:r>
    </w:p>
    <w:p w14:paraId="7A178106" w14:textId="77777777" w:rsidR="0021580D" w:rsidRPr="0021580D" w:rsidRDefault="0021580D" w:rsidP="001C70CE">
      <w:pPr>
        <w:rPr>
          <w:sz w:val="24"/>
          <w:lang w:val="en-GB"/>
        </w:rPr>
      </w:pPr>
      <w:r w:rsidRPr="0021580D">
        <w:rPr>
          <w:sz w:val="24"/>
          <w:lang w:val="en-GB"/>
        </w:rPr>
        <w:t>Long term care for elderly Sri Lankans</w:t>
      </w:r>
    </w:p>
    <w:p w14:paraId="23A53025" w14:textId="77777777" w:rsidR="0021580D" w:rsidRDefault="0021580D" w:rsidP="0021580D">
      <w:pPr>
        <w:rPr>
          <w:sz w:val="24"/>
          <w:lang w:val="en-GB"/>
        </w:rPr>
      </w:pPr>
      <w:r>
        <w:rPr>
          <w:sz w:val="24"/>
          <w:lang w:val="en-GB"/>
        </w:rPr>
        <w:t>Master of Science (Global Health) 2010-</w:t>
      </w:r>
      <w:r w:rsidR="00126C64">
        <w:rPr>
          <w:sz w:val="24"/>
          <w:lang w:val="en-GB"/>
        </w:rPr>
        <w:t>2012</w:t>
      </w:r>
      <w:r w:rsidRPr="008A459D">
        <w:rPr>
          <w:sz w:val="24"/>
          <w:lang w:val="en-GB"/>
        </w:rPr>
        <w:t xml:space="preserve">. </w:t>
      </w:r>
    </w:p>
    <w:p w14:paraId="51906F6C" w14:textId="77777777" w:rsidR="0021580D" w:rsidRDefault="0021580D" w:rsidP="001C70CE">
      <w:pPr>
        <w:rPr>
          <w:b/>
          <w:sz w:val="24"/>
          <w:u w:val="single"/>
          <w:lang w:val="en-GB"/>
        </w:rPr>
      </w:pPr>
    </w:p>
    <w:p w14:paraId="710D621B" w14:textId="77777777" w:rsidR="0021580D" w:rsidRPr="0021580D" w:rsidRDefault="0021580D" w:rsidP="001C70CE">
      <w:pPr>
        <w:rPr>
          <w:b/>
          <w:sz w:val="24"/>
          <w:lang w:val="en-GB"/>
        </w:rPr>
      </w:pPr>
      <w:r w:rsidRPr="0021580D">
        <w:rPr>
          <w:b/>
          <w:sz w:val="24"/>
          <w:lang w:val="en-GB"/>
        </w:rPr>
        <w:t>Jones L</w:t>
      </w:r>
    </w:p>
    <w:p w14:paraId="55D2B9C5" w14:textId="77777777" w:rsidR="0021580D" w:rsidRPr="0021580D" w:rsidRDefault="0021580D" w:rsidP="001C70CE">
      <w:pPr>
        <w:rPr>
          <w:sz w:val="24"/>
          <w:lang w:val="en-GB"/>
        </w:rPr>
      </w:pPr>
      <w:r w:rsidRPr="0021580D">
        <w:rPr>
          <w:sz w:val="24"/>
          <w:lang w:val="en-GB"/>
        </w:rPr>
        <w:t>Attitudes and perspectives of Assistant Medical Officers in Sri Lanka</w:t>
      </w:r>
    </w:p>
    <w:p w14:paraId="30DF0990" w14:textId="77777777" w:rsidR="0021580D" w:rsidRDefault="0021580D" w:rsidP="0021580D">
      <w:pPr>
        <w:rPr>
          <w:sz w:val="24"/>
          <w:lang w:val="en-GB"/>
        </w:rPr>
      </w:pPr>
      <w:r>
        <w:rPr>
          <w:sz w:val="24"/>
          <w:lang w:val="en-GB"/>
        </w:rPr>
        <w:t>Master</w:t>
      </w:r>
      <w:r w:rsidR="0028643D">
        <w:rPr>
          <w:sz w:val="24"/>
          <w:lang w:val="en-GB"/>
        </w:rPr>
        <w:t xml:space="preserve"> of Science (Global Health) 2011</w:t>
      </w:r>
      <w:r>
        <w:rPr>
          <w:sz w:val="24"/>
          <w:lang w:val="en-GB"/>
        </w:rPr>
        <w:t>-</w:t>
      </w:r>
      <w:r w:rsidRPr="008A459D">
        <w:rPr>
          <w:sz w:val="24"/>
          <w:lang w:val="en-GB"/>
        </w:rPr>
        <w:t>.</w:t>
      </w:r>
      <w:r w:rsidR="008F4BB7">
        <w:rPr>
          <w:sz w:val="24"/>
          <w:lang w:val="en-GB"/>
        </w:rPr>
        <w:t>2013</w:t>
      </w:r>
      <w:r w:rsidRPr="008A459D">
        <w:rPr>
          <w:sz w:val="24"/>
          <w:lang w:val="en-GB"/>
        </w:rPr>
        <w:t xml:space="preserve"> </w:t>
      </w:r>
    </w:p>
    <w:p w14:paraId="65379E64" w14:textId="77777777" w:rsidR="0028643D" w:rsidRDefault="0028643D" w:rsidP="0021580D">
      <w:pPr>
        <w:rPr>
          <w:sz w:val="24"/>
          <w:lang w:val="en-GB"/>
        </w:rPr>
      </w:pPr>
    </w:p>
    <w:p w14:paraId="2B2C18B7" w14:textId="77777777" w:rsidR="0028643D" w:rsidRPr="0028643D" w:rsidRDefault="0028643D" w:rsidP="0021580D">
      <w:pPr>
        <w:rPr>
          <w:b/>
          <w:sz w:val="24"/>
          <w:lang w:val="en-GB"/>
        </w:rPr>
      </w:pPr>
      <w:r w:rsidRPr="0028643D">
        <w:rPr>
          <w:b/>
          <w:sz w:val="24"/>
          <w:lang w:val="en-GB"/>
        </w:rPr>
        <w:t>Das D.</w:t>
      </w:r>
    </w:p>
    <w:p w14:paraId="24414ED4" w14:textId="77777777" w:rsidR="0028643D" w:rsidRDefault="0028643D" w:rsidP="0021580D">
      <w:pPr>
        <w:rPr>
          <w:sz w:val="24"/>
          <w:lang w:val="en-GB"/>
        </w:rPr>
      </w:pPr>
      <w:r>
        <w:rPr>
          <w:sz w:val="24"/>
          <w:lang w:val="en-GB"/>
        </w:rPr>
        <w:t>Perspectives and attitudes towards Assistant Medical Officers among physicians in Sri Lanka.</w:t>
      </w:r>
    </w:p>
    <w:p w14:paraId="101A5154" w14:textId="77777777" w:rsidR="0028643D" w:rsidRDefault="0028643D" w:rsidP="0021580D">
      <w:pPr>
        <w:rPr>
          <w:sz w:val="24"/>
          <w:lang w:val="en-GB"/>
        </w:rPr>
      </w:pPr>
      <w:r>
        <w:rPr>
          <w:sz w:val="24"/>
          <w:lang w:val="en-GB"/>
        </w:rPr>
        <w:t xml:space="preserve">Master of Science (Global Health) 2011- </w:t>
      </w:r>
      <w:r w:rsidR="008F4BB7">
        <w:rPr>
          <w:sz w:val="24"/>
          <w:lang w:val="en-GB"/>
        </w:rPr>
        <w:t>2013</w:t>
      </w:r>
    </w:p>
    <w:p w14:paraId="26CEE83E" w14:textId="77777777" w:rsidR="0021580D" w:rsidRDefault="0021580D" w:rsidP="001C70CE">
      <w:pPr>
        <w:rPr>
          <w:b/>
          <w:sz w:val="24"/>
          <w:u w:val="single"/>
          <w:lang w:val="en-GB"/>
        </w:rPr>
      </w:pPr>
    </w:p>
    <w:p w14:paraId="1524ADC9" w14:textId="77777777" w:rsidR="0028643D" w:rsidRPr="0028643D" w:rsidRDefault="0028643D" w:rsidP="001C70CE">
      <w:pPr>
        <w:rPr>
          <w:b/>
          <w:sz w:val="24"/>
          <w:lang w:val="en-GB"/>
        </w:rPr>
      </w:pPr>
      <w:r w:rsidRPr="0028643D">
        <w:rPr>
          <w:b/>
          <w:sz w:val="24"/>
          <w:lang w:val="en-GB"/>
        </w:rPr>
        <w:t>Beasley G.</w:t>
      </w:r>
    </w:p>
    <w:p w14:paraId="16EE4610" w14:textId="77777777" w:rsidR="0028643D" w:rsidRPr="0028643D" w:rsidRDefault="0028643D" w:rsidP="001C70CE">
      <w:pPr>
        <w:rPr>
          <w:sz w:val="24"/>
          <w:lang w:val="en-GB"/>
        </w:rPr>
      </w:pPr>
      <w:r w:rsidRPr="0028643D">
        <w:rPr>
          <w:sz w:val="24"/>
          <w:lang w:val="en-GB"/>
        </w:rPr>
        <w:t>Substance screening among trauma patients in a Level 1 Trauma center 2006-2010.</w:t>
      </w:r>
    </w:p>
    <w:p w14:paraId="0858470D" w14:textId="77777777" w:rsidR="0028643D" w:rsidRDefault="0028643D" w:rsidP="001C70CE">
      <w:pPr>
        <w:rPr>
          <w:sz w:val="24"/>
          <w:lang w:val="en-GB"/>
        </w:rPr>
      </w:pPr>
      <w:r w:rsidRPr="0028643D">
        <w:rPr>
          <w:sz w:val="24"/>
          <w:lang w:val="en-GB"/>
        </w:rPr>
        <w:t xml:space="preserve">Master of Health Science (Clinical Research) </w:t>
      </w:r>
      <w:r w:rsidR="008F4BB7">
        <w:rPr>
          <w:sz w:val="24"/>
          <w:lang w:val="en-GB"/>
        </w:rPr>
        <w:t>2009-</w:t>
      </w:r>
      <w:r w:rsidRPr="0028643D">
        <w:rPr>
          <w:sz w:val="24"/>
          <w:lang w:val="en-GB"/>
        </w:rPr>
        <w:t>2011</w:t>
      </w:r>
    </w:p>
    <w:p w14:paraId="01FCEF70" w14:textId="77777777" w:rsidR="00A63C8D" w:rsidRDefault="00A63C8D" w:rsidP="001C70CE">
      <w:pPr>
        <w:rPr>
          <w:sz w:val="24"/>
          <w:lang w:val="en-GB"/>
        </w:rPr>
      </w:pPr>
    </w:p>
    <w:p w14:paraId="51A12175" w14:textId="77777777" w:rsidR="00A63C8D" w:rsidRPr="00A63C8D" w:rsidRDefault="00A63C8D" w:rsidP="00A63C8D">
      <w:pPr>
        <w:rPr>
          <w:b/>
          <w:sz w:val="24"/>
          <w:lang w:val="en-GB"/>
        </w:rPr>
      </w:pPr>
      <w:r w:rsidRPr="00A63C8D">
        <w:rPr>
          <w:b/>
          <w:sz w:val="24"/>
          <w:lang w:val="en-GB"/>
        </w:rPr>
        <w:t xml:space="preserve">Tang X.  </w:t>
      </w:r>
    </w:p>
    <w:p w14:paraId="2566D445" w14:textId="77777777" w:rsidR="00A63C8D" w:rsidRDefault="00A63C8D" w:rsidP="00A63C8D">
      <w:pPr>
        <w:rPr>
          <w:sz w:val="24"/>
          <w:lang w:val="en-GB"/>
        </w:rPr>
      </w:pPr>
      <w:r w:rsidRPr="00A63C8D">
        <w:rPr>
          <w:sz w:val="24"/>
          <w:lang w:val="en-GB"/>
        </w:rPr>
        <w:t>Neighborhood socioeconomic status and cardiovascular prevalence: a multilevel analysis of 14,424 rural Chinese residents in Beijing</w:t>
      </w:r>
    </w:p>
    <w:p w14:paraId="5A56EB33" w14:textId="77777777" w:rsidR="00A63C8D" w:rsidRDefault="00A63C8D" w:rsidP="00A63C8D">
      <w:pPr>
        <w:rPr>
          <w:sz w:val="24"/>
          <w:lang w:val="en-GB"/>
        </w:rPr>
      </w:pPr>
      <w:r w:rsidRPr="0028643D">
        <w:rPr>
          <w:sz w:val="24"/>
          <w:lang w:val="en-GB"/>
        </w:rPr>
        <w:t xml:space="preserve">Master of Health Science (Clinical Research) </w:t>
      </w:r>
      <w:r>
        <w:rPr>
          <w:sz w:val="24"/>
          <w:lang w:val="en-GB"/>
        </w:rPr>
        <w:t>2011-2013</w:t>
      </w:r>
    </w:p>
    <w:p w14:paraId="6D932210" w14:textId="77777777" w:rsidR="008F4BB7" w:rsidRDefault="008F4BB7" w:rsidP="001C70CE">
      <w:pPr>
        <w:rPr>
          <w:sz w:val="24"/>
          <w:lang w:val="en-GB"/>
        </w:rPr>
      </w:pPr>
    </w:p>
    <w:p w14:paraId="4E3BD600" w14:textId="77777777" w:rsidR="0021580D" w:rsidRPr="00CE3202" w:rsidRDefault="00CE3202" w:rsidP="001C70CE">
      <w:pPr>
        <w:rPr>
          <w:b/>
          <w:sz w:val="24"/>
        </w:rPr>
      </w:pPr>
      <w:r w:rsidRPr="00CE3202">
        <w:rPr>
          <w:b/>
          <w:sz w:val="24"/>
        </w:rPr>
        <w:t>Lynch C.</w:t>
      </w:r>
    </w:p>
    <w:p w14:paraId="3185F8F4" w14:textId="77777777" w:rsidR="00CE3202" w:rsidRPr="00C5295F" w:rsidRDefault="00CE3202" w:rsidP="001C70CE">
      <w:pPr>
        <w:rPr>
          <w:sz w:val="24"/>
          <w:szCs w:val="24"/>
        </w:rPr>
      </w:pPr>
      <w:r w:rsidRPr="00CE3202">
        <w:rPr>
          <w:sz w:val="24"/>
        </w:rPr>
        <w:t xml:space="preserve">The epidemiology and predictors of serious adverse outcomes among traumatic brain injury </w:t>
      </w:r>
      <w:r w:rsidRPr="00C5295F">
        <w:rPr>
          <w:sz w:val="24"/>
          <w:szCs w:val="24"/>
        </w:rPr>
        <w:t>patients at Kilimanjaro Christian Medical Center, Moshi Tanzania.</w:t>
      </w:r>
    </w:p>
    <w:p w14:paraId="35BE7D0B" w14:textId="77777777" w:rsidR="00C5295F" w:rsidRPr="00C5295F" w:rsidRDefault="00CE3202" w:rsidP="00C5295F">
      <w:pPr>
        <w:rPr>
          <w:sz w:val="24"/>
          <w:szCs w:val="24"/>
        </w:rPr>
      </w:pPr>
      <w:r w:rsidRPr="00C5295F">
        <w:rPr>
          <w:sz w:val="24"/>
          <w:szCs w:val="24"/>
          <w:lang w:val="en-GB"/>
        </w:rPr>
        <w:t>Master of Science (Global Health) 2011- 2013</w:t>
      </w:r>
      <w:r w:rsidR="00C5295F" w:rsidRPr="00C5295F">
        <w:rPr>
          <w:sz w:val="24"/>
          <w:szCs w:val="24"/>
        </w:rPr>
        <w:t xml:space="preserve"> </w:t>
      </w:r>
    </w:p>
    <w:p w14:paraId="2A8291DA" w14:textId="77777777" w:rsidR="00C5295F" w:rsidRPr="00C5295F" w:rsidRDefault="00C5295F" w:rsidP="00C5295F">
      <w:pPr>
        <w:rPr>
          <w:sz w:val="24"/>
          <w:szCs w:val="24"/>
          <w:lang w:val="en-GB"/>
        </w:rPr>
      </w:pPr>
    </w:p>
    <w:p w14:paraId="754BDFC3" w14:textId="77777777" w:rsidR="00C5295F" w:rsidRPr="00C5295F" w:rsidRDefault="00C5295F" w:rsidP="00C5295F">
      <w:pPr>
        <w:rPr>
          <w:b/>
          <w:sz w:val="24"/>
          <w:lang w:val="en-GB"/>
        </w:rPr>
      </w:pPr>
      <w:r w:rsidRPr="00C5295F">
        <w:rPr>
          <w:b/>
          <w:sz w:val="24"/>
          <w:lang w:val="en-GB"/>
        </w:rPr>
        <w:t>Tant EM.</w:t>
      </w:r>
    </w:p>
    <w:p w14:paraId="57AF57E0" w14:textId="77777777" w:rsidR="00C5295F" w:rsidRPr="00C5295F" w:rsidRDefault="00C5295F" w:rsidP="00C5295F">
      <w:pPr>
        <w:rPr>
          <w:sz w:val="24"/>
          <w:lang w:val="en-GB"/>
        </w:rPr>
      </w:pPr>
      <w:r w:rsidRPr="00C5295F">
        <w:rPr>
          <w:sz w:val="24"/>
          <w:lang w:val="en-GB"/>
        </w:rPr>
        <w:t>Equity in access to healthcare in Brunei Darussalam: Results from the Brunei Darussalam Health System Survey (HSS)</w:t>
      </w:r>
    </w:p>
    <w:p w14:paraId="66D4EB4D" w14:textId="77777777" w:rsidR="00CE3202" w:rsidRDefault="00C5295F" w:rsidP="00C5295F">
      <w:pPr>
        <w:rPr>
          <w:sz w:val="24"/>
          <w:lang w:val="en-GB"/>
        </w:rPr>
      </w:pPr>
      <w:r w:rsidRPr="00C5295F">
        <w:rPr>
          <w:sz w:val="24"/>
          <w:lang w:val="en-GB"/>
        </w:rPr>
        <w:lastRenderedPageBreak/>
        <w:t>Master</w:t>
      </w:r>
      <w:r>
        <w:rPr>
          <w:sz w:val="24"/>
          <w:lang w:val="en-GB"/>
        </w:rPr>
        <w:t xml:space="preserve"> of Science (Global Health) 2012- 2014</w:t>
      </w:r>
    </w:p>
    <w:p w14:paraId="54FE6E42" w14:textId="77777777" w:rsidR="00625B08" w:rsidRDefault="00625B08" w:rsidP="00C5295F">
      <w:pPr>
        <w:rPr>
          <w:sz w:val="24"/>
          <w:lang w:val="en-GB"/>
        </w:rPr>
      </w:pPr>
    </w:p>
    <w:p w14:paraId="1533975F" w14:textId="77777777" w:rsidR="00625B08" w:rsidRPr="00625B08" w:rsidRDefault="00625B08" w:rsidP="00625B08">
      <w:pPr>
        <w:rPr>
          <w:b/>
          <w:sz w:val="24"/>
          <w:lang w:val="en-GB"/>
        </w:rPr>
      </w:pPr>
      <w:r w:rsidRPr="00625B08">
        <w:rPr>
          <w:b/>
          <w:sz w:val="24"/>
          <w:lang w:val="en-GB"/>
        </w:rPr>
        <w:t>Uehara A.</w:t>
      </w:r>
    </w:p>
    <w:p w14:paraId="02A19F2A" w14:textId="77777777" w:rsidR="00625B08" w:rsidRPr="00625B08" w:rsidRDefault="00625B08" w:rsidP="00625B08">
      <w:pPr>
        <w:rPr>
          <w:sz w:val="24"/>
          <w:lang w:val="en-GB"/>
        </w:rPr>
      </w:pPr>
      <w:r>
        <w:rPr>
          <w:sz w:val="24"/>
          <w:lang w:val="en-GB"/>
        </w:rPr>
        <w:t>Molecular and epidemiological assessment of Dengue f</w:t>
      </w:r>
      <w:r w:rsidRPr="00625B08">
        <w:rPr>
          <w:sz w:val="24"/>
          <w:lang w:val="en-GB"/>
        </w:rPr>
        <w:t xml:space="preserve">ever </w:t>
      </w:r>
    </w:p>
    <w:p w14:paraId="504E60CE" w14:textId="77777777" w:rsidR="00625B08" w:rsidRPr="00625B08" w:rsidRDefault="00625B08" w:rsidP="00625B08">
      <w:pPr>
        <w:rPr>
          <w:sz w:val="24"/>
          <w:lang w:val="en-GB"/>
        </w:rPr>
      </w:pPr>
      <w:r>
        <w:rPr>
          <w:sz w:val="24"/>
          <w:lang w:val="en-GB"/>
        </w:rPr>
        <w:t>in s</w:t>
      </w:r>
      <w:r w:rsidRPr="00625B08">
        <w:rPr>
          <w:sz w:val="24"/>
          <w:lang w:val="en-GB"/>
        </w:rPr>
        <w:t>outhern Sri Lanka in 2012</w:t>
      </w:r>
    </w:p>
    <w:p w14:paraId="1F7B7DF4" w14:textId="77777777" w:rsidR="00625B08" w:rsidRDefault="00625B08" w:rsidP="00625B08">
      <w:pPr>
        <w:rPr>
          <w:sz w:val="24"/>
          <w:lang w:val="en-GB"/>
        </w:rPr>
      </w:pPr>
      <w:r w:rsidRPr="00625B08">
        <w:rPr>
          <w:sz w:val="24"/>
          <w:lang w:val="en-GB"/>
        </w:rPr>
        <w:t>Master of Science (Global Health) 2012- 2014</w:t>
      </w:r>
    </w:p>
    <w:p w14:paraId="7C92B0B2" w14:textId="77777777" w:rsidR="00C5295F" w:rsidRDefault="00C5295F" w:rsidP="00C5295F">
      <w:pPr>
        <w:rPr>
          <w:sz w:val="24"/>
          <w:lang w:val="en-GB"/>
        </w:rPr>
      </w:pPr>
    </w:p>
    <w:p w14:paraId="3AA8DCA9" w14:textId="77777777" w:rsidR="00C5295F" w:rsidRPr="00C5295F" w:rsidRDefault="00C5295F" w:rsidP="00C5295F">
      <w:pPr>
        <w:rPr>
          <w:b/>
          <w:sz w:val="24"/>
          <w:lang w:val="en-GB"/>
        </w:rPr>
      </w:pPr>
      <w:r w:rsidRPr="00C5295F">
        <w:rPr>
          <w:b/>
          <w:sz w:val="24"/>
          <w:lang w:val="en-GB"/>
        </w:rPr>
        <w:t>Jiang W.</w:t>
      </w:r>
    </w:p>
    <w:p w14:paraId="54EB439E" w14:textId="77777777" w:rsidR="00C5295F" w:rsidRPr="00C5295F" w:rsidRDefault="00C5295F" w:rsidP="00C5295F">
      <w:pPr>
        <w:rPr>
          <w:sz w:val="24"/>
          <w:lang w:val="en-GB"/>
        </w:rPr>
      </w:pPr>
      <w:r w:rsidRPr="00C5295F">
        <w:rPr>
          <w:sz w:val="24"/>
          <w:lang w:val="en-GB"/>
        </w:rPr>
        <w:t>Determining the Perceived Relative Importance of Physician Roles in Palliative Care through Best-Worst Scaling</w:t>
      </w:r>
    </w:p>
    <w:p w14:paraId="46ED062F" w14:textId="77777777" w:rsidR="00C5295F" w:rsidRDefault="00C5295F" w:rsidP="00C5295F">
      <w:pPr>
        <w:rPr>
          <w:sz w:val="24"/>
          <w:lang w:val="en-GB"/>
        </w:rPr>
      </w:pPr>
      <w:r w:rsidRPr="00C5295F">
        <w:rPr>
          <w:sz w:val="24"/>
          <w:lang w:val="en-GB"/>
        </w:rPr>
        <w:t>Master of Science (Global Health) 2012- 2014</w:t>
      </w:r>
    </w:p>
    <w:p w14:paraId="5436159D" w14:textId="77777777" w:rsidR="00C5295F" w:rsidRDefault="00C5295F" w:rsidP="00C5295F">
      <w:pPr>
        <w:rPr>
          <w:sz w:val="24"/>
          <w:lang w:val="en-GB"/>
        </w:rPr>
      </w:pPr>
    </w:p>
    <w:p w14:paraId="11C9D502" w14:textId="77777777" w:rsidR="00BF1B19" w:rsidRPr="00BF1B19" w:rsidRDefault="00BF1B19" w:rsidP="00BF1B19">
      <w:pPr>
        <w:rPr>
          <w:b/>
          <w:sz w:val="24"/>
          <w:lang w:val="en-GB"/>
        </w:rPr>
      </w:pPr>
      <w:r w:rsidRPr="00BF1B19">
        <w:rPr>
          <w:b/>
          <w:sz w:val="24"/>
          <w:lang w:val="en-GB"/>
        </w:rPr>
        <w:t>Tillekeratne G</w:t>
      </w:r>
      <w:r>
        <w:rPr>
          <w:b/>
          <w:sz w:val="24"/>
          <w:lang w:val="en-GB"/>
        </w:rPr>
        <w:t>.</w:t>
      </w:r>
    </w:p>
    <w:p w14:paraId="35F7C55B" w14:textId="77777777" w:rsidR="00BF1B19" w:rsidRPr="00BF1B19" w:rsidRDefault="00BF1B19" w:rsidP="00BF1B19">
      <w:pPr>
        <w:rPr>
          <w:sz w:val="24"/>
          <w:lang w:val="en-GB"/>
        </w:rPr>
      </w:pPr>
      <w:r w:rsidRPr="00BF1B19">
        <w:rPr>
          <w:sz w:val="24"/>
          <w:lang w:val="en-GB"/>
        </w:rPr>
        <w:t>Impact of a Point-of-Care Rapid Influenza Test on Antibiotic Prescribing Patterns in Southern Sri Lanka</w:t>
      </w:r>
    </w:p>
    <w:p w14:paraId="79AE822F" w14:textId="77777777" w:rsidR="005B66DB" w:rsidRDefault="00BF1B19" w:rsidP="00BF1B19">
      <w:pPr>
        <w:rPr>
          <w:sz w:val="24"/>
          <w:lang w:val="en-GB"/>
        </w:rPr>
      </w:pPr>
      <w:r w:rsidRPr="00BF1B19">
        <w:rPr>
          <w:sz w:val="24"/>
          <w:lang w:val="en-GB"/>
        </w:rPr>
        <w:t>Master of Science (Global Health) 2012- 2014</w:t>
      </w:r>
    </w:p>
    <w:p w14:paraId="786AE457" w14:textId="77777777" w:rsidR="00BF1B19" w:rsidRDefault="00BF1B19" w:rsidP="00BF1B19">
      <w:pPr>
        <w:rPr>
          <w:sz w:val="24"/>
          <w:lang w:val="en-GB"/>
        </w:rPr>
      </w:pPr>
    </w:p>
    <w:p w14:paraId="1AAC9A33" w14:textId="77777777" w:rsidR="00C17078" w:rsidRPr="00C17078" w:rsidRDefault="00C17078" w:rsidP="00BF1B19">
      <w:pPr>
        <w:rPr>
          <w:b/>
          <w:sz w:val="24"/>
          <w:lang w:val="en-GB"/>
        </w:rPr>
      </w:pPr>
      <w:r w:rsidRPr="00C17078">
        <w:rPr>
          <w:b/>
          <w:sz w:val="24"/>
          <w:lang w:val="en-GB"/>
        </w:rPr>
        <w:t>LaRocca Gina</w:t>
      </w:r>
    </w:p>
    <w:p w14:paraId="6500F861" w14:textId="77777777" w:rsidR="00BF1B19" w:rsidRDefault="00C17078" w:rsidP="00BF1B19">
      <w:pPr>
        <w:rPr>
          <w:sz w:val="24"/>
          <w:lang w:val="en-GB"/>
        </w:rPr>
      </w:pPr>
      <w:r w:rsidRPr="00C17078">
        <w:rPr>
          <w:sz w:val="24"/>
          <w:lang w:val="en-GB"/>
        </w:rPr>
        <w:t>The Biomarker Tissue Inhibitor Matrix Metalloproteinase-1 (TIMP-1) Is a Strong an Independent Predictor of All-Cause Mortality</w:t>
      </w:r>
    </w:p>
    <w:p w14:paraId="63E67BBF" w14:textId="77777777" w:rsidR="00C17078" w:rsidRDefault="00C17078" w:rsidP="00BF1B19">
      <w:pPr>
        <w:rPr>
          <w:sz w:val="24"/>
          <w:lang w:val="en-GB"/>
        </w:rPr>
      </w:pPr>
      <w:r w:rsidRPr="00C17078">
        <w:rPr>
          <w:sz w:val="24"/>
          <w:lang w:val="en-GB"/>
        </w:rPr>
        <w:t>Master of Health Scien</w:t>
      </w:r>
      <w:r>
        <w:rPr>
          <w:sz w:val="24"/>
          <w:lang w:val="en-GB"/>
        </w:rPr>
        <w:t>ce (Clinical Research) 2011-2014</w:t>
      </w:r>
    </w:p>
    <w:p w14:paraId="5C89B625" w14:textId="77777777" w:rsidR="001041BF" w:rsidRDefault="001041BF" w:rsidP="00BF1B19">
      <w:pPr>
        <w:rPr>
          <w:sz w:val="24"/>
          <w:lang w:val="en-GB"/>
        </w:rPr>
      </w:pPr>
    </w:p>
    <w:p w14:paraId="2A1D8980" w14:textId="0A36CAAD" w:rsidR="001041BF" w:rsidRDefault="001041BF" w:rsidP="00BF1B19">
      <w:pPr>
        <w:rPr>
          <w:b/>
          <w:sz w:val="24"/>
          <w:lang w:val="en-GB"/>
        </w:rPr>
      </w:pPr>
      <w:r w:rsidRPr="001041BF">
        <w:rPr>
          <w:b/>
          <w:sz w:val="24"/>
          <w:lang w:val="en-GB"/>
        </w:rPr>
        <w:t>Hanzhang Xu</w:t>
      </w:r>
    </w:p>
    <w:p w14:paraId="7309F7FB" w14:textId="7C086D01" w:rsidR="001041BF" w:rsidRPr="001041BF" w:rsidRDefault="001041BF" w:rsidP="00BF1B19">
      <w:pPr>
        <w:rPr>
          <w:sz w:val="24"/>
          <w:lang w:val="en-GB"/>
        </w:rPr>
      </w:pPr>
      <w:r w:rsidRPr="001041BF">
        <w:rPr>
          <w:sz w:val="24"/>
          <w:lang w:val="en-GB"/>
        </w:rPr>
        <w:t>Migration and cognitive function: a cross country comparison.</w:t>
      </w:r>
    </w:p>
    <w:p w14:paraId="48B25234" w14:textId="6A4AB094" w:rsidR="001041BF" w:rsidRDefault="001041BF" w:rsidP="00BF1B19">
      <w:pPr>
        <w:rPr>
          <w:sz w:val="24"/>
          <w:lang w:val="en-GB"/>
        </w:rPr>
      </w:pPr>
      <w:r w:rsidRPr="001041BF">
        <w:rPr>
          <w:sz w:val="24"/>
          <w:lang w:val="en-GB"/>
        </w:rPr>
        <w:t>Doctor of Philosophy (Nursing) 2015-</w:t>
      </w:r>
    </w:p>
    <w:p w14:paraId="3588A643" w14:textId="77777777" w:rsidR="00494707" w:rsidRDefault="00494707" w:rsidP="00BF1B19">
      <w:pPr>
        <w:rPr>
          <w:sz w:val="24"/>
          <w:lang w:val="en-GB"/>
        </w:rPr>
      </w:pPr>
    </w:p>
    <w:p w14:paraId="565F30AE" w14:textId="2770A32E" w:rsidR="00494707" w:rsidRPr="00494707" w:rsidRDefault="00494707" w:rsidP="00BF1B19">
      <w:pPr>
        <w:rPr>
          <w:b/>
          <w:sz w:val="24"/>
          <w:lang w:val="en-GB"/>
        </w:rPr>
      </w:pPr>
      <w:r w:rsidRPr="00494707">
        <w:rPr>
          <w:b/>
          <w:sz w:val="24"/>
          <w:lang w:val="en-GB"/>
        </w:rPr>
        <w:t>Logan Jenae.</w:t>
      </w:r>
    </w:p>
    <w:p w14:paraId="4B2BEAC3" w14:textId="77777777" w:rsidR="00494707" w:rsidRDefault="00494707" w:rsidP="00BF1B19">
      <w:r>
        <w:rPr>
          <w:sz w:val="24"/>
          <w:lang w:val="en-GB"/>
        </w:rPr>
        <w:t>Antenatal genetics services in Sri Lanka:  The current landscape of screening and diagnostic technologies and barriers to their implementation and u</w:t>
      </w:r>
      <w:r w:rsidRPr="00494707">
        <w:rPr>
          <w:sz w:val="24"/>
          <w:lang w:val="en-GB"/>
        </w:rPr>
        <w:t>ptake</w:t>
      </w:r>
      <w:r>
        <w:t>.</w:t>
      </w:r>
    </w:p>
    <w:p w14:paraId="1CDB62F9" w14:textId="5DE0069C" w:rsidR="00494707" w:rsidRPr="001041BF" w:rsidRDefault="00494707" w:rsidP="00BF1B19">
      <w:pPr>
        <w:rPr>
          <w:sz w:val="24"/>
          <w:lang w:val="en-GB"/>
        </w:rPr>
      </w:pPr>
      <w:r w:rsidRPr="00494707">
        <w:rPr>
          <w:sz w:val="24"/>
          <w:lang w:val="en-GB"/>
        </w:rPr>
        <w:t>Master</w:t>
      </w:r>
      <w:r>
        <w:rPr>
          <w:sz w:val="24"/>
          <w:lang w:val="en-GB"/>
        </w:rPr>
        <w:t xml:space="preserve"> of Science (Global Health) 2014- 2016.</w:t>
      </w:r>
    </w:p>
    <w:p w14:paraId="669294B6" w14:textId="77777777" w:rsidR="00C17078" w:rsidRDefault="00C17078" w:rsidP="00BF1B19">
      <w:pPr>
        <w:rPr>
          <w:sz w:val="24"/>
          <w:lang w:val="en-GB"/>
        </w:rPr>
      </w:pPr>
    </w:p>
    <w:p w14:paraId="7D8EEE49" w14:textId="77777777" w:rsidR="00C17078" w:rsidRPr="00ED5D38" w:rsidRDefault="00ED5D38" w:rsidP="00BF1B19">
      <w:pPr>
        <w:rPr>
          <w:b/>
          <w:sz w:val="24"/>
          <w:lang w:val="en-GB"/>
        </w:rPr>
      </w:pPr>
      <w:r w:rsidRPr="00ED5D38">
        <w:rPr>
          <w:b/>
          <w:sz w:val="24"/>
          <w:lang w:val="en-GB"/>
        </w:rPr>
        <w:t xml:space="preserve">Advisory Committee Member: BSc student </w:t>
      </w:r>
    </w:p>
    <w:p w14:paraId="2BC0F0CE" w14:textId="77777777" w:rsidR="00ED5D38" w:rsidRDefault="00ED5D38" w:rsidP="00BF1B19">
      <w:pPr>
        <w:rPr>
          <w:sz w:val="24"/>
          <w:lang w:val="en-GB"/>
        </w:rPr>
      </w:pPr>
    </w:p>
    <w:p w14:paraId="3DF3E520" w14:textId="77777777" w:rsidR="00ED5D38" w:rsidRPr="005C2145" w:rsidRDefault="00ED5D38" w:rsidP="00BF1B19">
      <w:pPr>
        <w:rPr>
          <w:b/>
          <w:sz w:val="24"/>
          <w:lang w:val="en-GB"/>
        </w:rPr>
      </w:pPr>
      <w:r w:rsidRPr="005C2145">
        <w:rPr>
          <w:b/>
          <w:sz w:val="24"/>
          <w:lang w:val="en-GB"/>
        </w:rPr>
        <w:t>Boisvert S.</w:t>
      </w:r>
    </w:p>
    <w:p w14:paraId="3AAF0A70" w14:textId="77777777" w:rsidR="00ED5D38" w:rsidRDefault="00ED5D38" w:rsidP="00BF1B19">
      <w:pPr>
        <w:rPr>
          <w:sz w:val="24"/>
          <w:lang w:val="en-GB"/>
        </w:rPr>
      </w:pPr>
      <w:r>
        <w:rPr>
          <w:sz w:val="24"/>
          <w:lang w:val="en-GB"/>
        </w:rPr>
        <w:t>Utilizing local resources for laboratory-based dengue surveillance in Galle, Sri Lanka</w:t>
      </w:r>
    </w:p>
    <w:p w14:paraId="0FC50E9C" w14:textId="77777777" w:rsidR="00ED5D38" w:rsidRDefault="00ED5D38" w:rsidP="00BF1B19">
      <w:pPr>
        <w:rPr>
          <w:sz w:val="24"/>
          <w:lang w:val="en-GB"/>
        </w:rPr>
      </w:pPr>
      <w:r>
        <w:rPr>
          <w:sz w:val="24"/>
          <w:lang w:val="en-GB"/>
        </w:rPr>
        <w:t xml:space="preserve">Bachelor of Science (Global Health) </w:t>
      </w:r>
      <w:r w:rsidR="005C2145">
        <w:rPr>
          <w:sz w:val="24"/>
          <w:lang w:val="en-GB"/>
        </w:rPr>
        <w:t>2015</w:t>
      </w:r>
    </w:p>
    <w:p w14:paraId="057735E4" w14:textId="77777777" w:rsidR="005C2145" w:rsidRPr="00C5295F" w:rsidRDefault="005C2145" w:rsidP="00BF1B19">
      <w:pPr>
        <w:rPr>
          <w:sz w:val="24"/>
          <w:lang w:val="en-GB"/>
        </w:rPr>
      </w:pPr>
    </w:p>
    <w:p w14:paraId="47BC2B15" w14:textId="77777777" w:rsidR="006844A5" w:rsidRDefault="001C70CE">
      <w:pPr>
        <w:rPr>
          <w:b/>
          <w:sz w:val="24"/>
          <w:u w:val="single"/>
          <w:lang w:val="en-GB"/>
        </w:rPr>
      </w:pPr>
      <w:r w:rsidRPr="001C70CE">
        <w:rPr>
          <w:b/>
          <w:sz w:val="24"/>
          <w:u w:val="single"/>
          <w:lang w:val="en-GB"/>
        </w:rPr>
        <w:t>London School of Hygiene and Tropical Medicine. Department of Social and Environmental Health Research, Faculty of Public Health and Policy</w:t>
      </w:r>
    </w:p>
    <w:p w14:paraId="56C4201B" w14:textId="77777777" w:rsidR="005B66DB" w:rsidRDefault="005B66DB">
      <w:pPr>
        <w:rPr>
          <w:b/>
          <w:sz w:val="24"/>
          <w:u w:val="single"/>
          <w:lang w:val="en-GB"/>
        </w:rPr>
      </w:pPr>
    </w:p>
    <w:p w14:paraId="6245A2AA" w14:textId="77777777" w:rsidR="001C70CE" w:rsidRPr="001C70CE" w:rsidRDefault="001C70CE" w:rsidP="001C70CE">
      <w:pPr>
        <w:rPr>
          <w:b/>
          <w:sz w:val="24"/>
          <w:lang w:val="en-GB"/>
        </w:rPr>
      </w:pPr>
      <w:r w:rsidRPr="001C70CE">
        <w:rPr>
          <w:b/>
          <w:sz w:val="24"/>
          <w:lang w:val="en-GB"/>
        </w:rPr>
        <w:t xml:space="preserve">Xuanhao Chan. </w:t>
      </w:r>
    </w:p>
    <w:p w14:paraId="03159C4E" w14:textId="77777777" w:rsidR="001C70CE" w:rsidRPr="001C70CE" w:rsidRDefault="001C70CE" w:rsidP="001C70CE">
      <w:pPr>
        <w:rPr>
          <w:sz w:val="24"/>
          <w:lang w:val="en-GB"/>
        </w:rPr>
      </w:pPr>
      <w:r w:rsidRPr="001C70CE">
        <w:rPr>
          <w:sz w:val="24"/>
          <w:lang w:val="en-GB"/>
        </w:rPr>
        <w:t>Long-term effects of growth changes on later health: secular trends and</w:t>
      </w:r>
    </w:p>
    <w:p w14:paraId="7E3DF59D" w14:textId="77777777" w:rsidR="001C70CE" w:rsidRPr="001C70CE" w:rsidRDefault="001C70CE" w:rsidP="001C70CE">
      <w:pPr>
        <w:rPr>
          <w:sz w:val="24"/>
          <w:lang w:val="en-GB"/>
        </w:rPr>
      </w:pPr>
      <w:r w:rsidRPr="001C70CE">
        <w:rPr>
          <w:sz w:val="24"/>
          <w:lang w:val="en-GB"/>
        </w:rPr>
        <w:t>developmental trajectories among Singapore youth from 1980 to 2010.</w:t>
      </w:r>
    </w:p>
    <w:p w14:paraId="445903FB" w14:textId="77777777" w:rsidR="001C70CE" w:rsidRPr="001C70CE" w:rsidRDefault="001C70CE">
      <w:pPr>
        <w:rPr>
          <w:sz w:val="24"/>
          <w:lang w:val="en-GB"/>
        </w:rPr>
      </w:pPr>
      <w:r w:rsidRPr="001C70CE">
        <w:rPr>
          <w:sz w:val="24"/>
          <w:lang w:val="en-GB"/>
        </w:rPr>
        <w:t>PhD thesis 2011-</w:t>
      </w:r>
      <w:r w:rsidR="00BD24DB">
        <w:rPr>
          <w:sz w:val="24"/>
          <w:lang w:val="en-GB"/>
        </w:rPr>
        <w:t>2015</w:t>
      </w:r>
    </w:p>
    <w:p w14:paraId="79229E4A" w14:textId="77777777" w:rsidR="001C70CE" w:rsidRDefault="001C70CE">
      <w:pPr>
        <w:rPr>
          <w:b/>
          <w:sz w:val="24"/>
          <w:u w:val="single"/>
          <w:lang w:val="en-GB"/>
        </w:rPr>
      </w:pPr>
    </w:p>
    <w:p w14:paraId="5C448FA8" w14:textId="77777777" w:rsidR="00CE3202" w:rsidRPr="001C70CE" w:rsidRDefault="00CE3202">
      <w:pPr>
        <w:rPr>
          <w:b/>
          <w:sz w:val="24"/>
          <w:u w:val="single"/>
          <w:lang w:val="en-GB"/>
        </w:rPr>
      </w:pPr>
    </w:p>
    <w:p w14:paraId="195E0A3B" w14:textId="77777777" w:rsidR="006844A5" w:rsidRPr="00DB5087" w:rsidRDefault="006844A5">
      <w:pPr>
        <w:rPr>
          <w:b/>
          <w:sz w:val="24"/>
          <w:u w:val="single"/>
          <w:lang w:val="en-GB"/>
        </w:rPr>
      </w:pPr>
      <w:r w:rsidRPr="00DB5087">
        <w:rPr>
          <w:b/>
          <w:sz w:val="24"/>
          <w:u w:val="single"/>
          <w:lang w:val="en-GB"/>
        </w:rPr>
        <w:lastRenderedPageBreak/>
        <w:t>University of North Carolina – Greensboro</w:t>
      </w:r>
      <w:r w:rsidR="00DB5087" w:rsidRPr="00DB5087">
        <w:rPr>
          <w:b/>
          <w:sz w:val="24"/>
          <w:u w:val="single"/>
          <w:lang w:val="en-GB"/>
        </w:rPr>
        <w:t xml:space="preserve"> (Department of Nutrition)</w:t>
      </w:r>
      <w:r w:rsidRPr="00DB5087">
        <w:rPr>
          <w:b/>
          <w:sz w:val="24"/>
          <w:u w:val="single"/>
          <w:lang w:val="en-GB"/>
        </w:rPr>
        <w:t>:</w:t>
      </w:r>
    </w:p>
    <w:p w14:paraId="6EFDCE77" w14:textId="77777777" w:rsidR="006844A5" w:rsidRDefault="006844A5">
      <w:pPr>
        <w:rPr>
          <w:b/>
          <w:sz w:val="24"/>
          <w:lang w:val="en-GB"/>
        </w:rPr>
      </w:pPr>
    </w:p>
    <w:p w14:paraId="5BE09B4D" w14:textId="77777777" w:rsidR="006844A5" w:rsidRDefault="00DD1B79">
      <w:pPr>
        <w:rPr>
          <w:b/>
          <w:sz w:val="24"/>
          <w:lang w:val="en-GB"/>
        </w:rPr>
      </w:pPr>
      <w:r>
        <w:rPr>
          <w:b/>
          <w:sz w:val="24"/>
          <w:lang w:val="en-GB"/>
        </w:rPr>
        <w:t>Durham H</w:t>
      </w:r>
    </w:p>
    <w:p w14:paraId="50040705" w14:textId="77777777" w:rsidR="006844A5" w:rsidRPr="00DD1B79" w:rsidRDefault="00DD1B79">
      <w:pPr>
        <w:rPr>
          <w:sz w:val="24"/>
          <w:szCs w:val="24"/>
          <w:lang w:val="en-GB"/>
        </w:rPr>
      </w:pPr>
      <w:r w:rsidRPr="00DD1B79">
        <w:rPr>
          <w:bCs/>
          <w:color w:val="000000"/>
          <w:sz w:val="24"/>
          <w:szCs w:val="24"/>
        </w:rPr>
        <w:t>Food habits and choices, physical activity, and breastfeeding among overweight and obese postpartum women</w:t>
      </w:r>
    </w:p>
    <w:p w14:paraId="288A798D" w14:textId="77777777" w:rsidR="006844A5" w:rsidRPr="00DD1B79" w:rsidRDefault="006844A5">
      <w:pPr>
        <w:rPr>
          <w:sz w:val="24"/>
          <w:szCs w:val="24"/>
          <w:lang w:val="en-GB"/>
        </w:rPr>
      </w:pPr>
      <w:r w:rsidRPr="00DD1B79">
        <w:rPr>
          <w:sz w:val="24"/>
          <w:szCs w:val="24"/>
          <w:lang w:val="en-GB"/>
        </w:rPr>
        <w:t>Doctor of Philosophy 2005-</w:t>
      </w:r>
      <w:r w:rsidR="004776E1" w:rsidRPr="00DD1B79">
        <w:rPr>
          <w:sz w:val="24"/>
          <w:szCs w:val="24"/>
          <w:lang w:val="en-GB"/>
        </w:rPr>
        <w:t>2008.</w:t>
      </w:r>
    </w:p>
    <w:p w14:paraId="53F2EE05" w14:textId="77777777" w:rsidR="006844A5" w:rsidRDefault="006844A5">
      <w:pPr>
        <w:rPr>
          <w:sz w:val="24"/>
          <w:lang w:val="en-GB"/>
        </w:rPr>
      </w:pPr>
    </w:p>
    <w:p w14:paraId="709ED35F" w14:textId="77777777" w:rsidR="004776E1" w:rsidRPr="00DB5087" w:rsidRDefault="00DD1B79">
      <w:pPr>
        <w:rPr>
          <w:b/>
          <w:sz w:val="24"/>
          <w:lang w:val="en-GB"/>
        </w:rPr>
      </w:pPr>
      <w:r>
        <w:rPr>
          <w:b/>
          <w:sz w:val="24"/>
          <w:lang w:val="en-GB"/>
        </w:rPr>
        <w:t>Street E</w:t>
      </w:r>
    </w:p>
    <w:p w14:paraId="2A3C378B" w14:textId="77777777" w:rsidR="004776E1" w:rsidRDefault="00DD1B79">
      <w:pPr>
        <w:rPr>
          <w:sz w:val="24"/>
          <w:lang w:val="en-GB"/>
        </w:rPr>
      </w:pPr>
      <w:r>
        <w:rPr>
          <w:sz w:val="24"/>
          <w:lang w:val="en-GB"/>
        </w:rPr>
        <w:t>Predictors of child BMI</w:t>
      </w:r>
    </w:p>
    <w:p w14:paraId="5A7BD11F" w14:textId="77777777" w:rsidR="004776E1" w:rsidRDefault="004776E1">
      <w:pPr>
        <w:rPr>
          <w:sz w:val="24"/>
          <w:lang w:val="en-GB"/>
        </w:rPr>
      </w:pPr>
      <w:r>
        <w:rPr>
          <w:sz w:val="24"/>
          <w:lang w:val="en-GB"/>
        </w:rPr>
        <w:t>Master of Science 2007-2009.</w:t>
      </w:r>
    </w:p>
    <w:p w14:paraId="42030271" w14:textId="77777777" w:rsidR="00DB5087" w:rsidRPr="00DB5087" w:rsidRDefault="00DB5087">
      <w:pPr>
        <w:rPr>
          <w:b/>
          <w:sz w:val="24"/>
          <w:szCs w:val="24"/>
          <w:lang w:val="en-GB"/>
        </w:rPr>
      </w:pPr>
    </w:p>
    <w:p w14:paraId="416B40DD" w14:textId="77777777" w:rsidR="00DB5087" w:rsidRPr="00DB5087" w:rsidRDefault="00DB5087" w:rsidP="00DB5087">
      <w:pPr>
        <w:autoSpaceDE w:val="0"/>
        <w:autoSpaceDN w:val="0"/>
        <w:adjustRightInd w:val="0"/>
        <w:rPr>
          <w:b/>
          <w:color w:val="000000"/>
          <w:sz w:val="24"/>
          <w:szCs w:val="24"/>
        </w:rPr>
      </w:pPr>
      <w:r w:rsidRPr="00DB5087">
        <w:rPr>
          <w:b/>
          <w:color w:val="000000"/>
          <w:sz w:val="24"/>
          <w:szCs w:val="24"/>
        </w:rPr>
        <w:t>Bowman A</w:t>
      </w:r>
    </w:p>
    <w:p w14:paraId="2DC6D9D2" w14:textId="77777777" w:rsidR="00DB5087" w:rsidRPr="00DB5087" w:rsidRDefault="00DD1B79" w:rsidP="00DB5087">
      <w:pPr>
        <w:autoSpaceDE w:val="0"/>
        <w:autoSpaceDN w:val="0"/>
        <w:adjustRightInd w:val="0"/>
        <w:rPr>
          <w:color w:val="000000"/>
          <w:sz w:val="24"/>
          <w:szCs w:val="24"/>
        </w:rPr>
      </w:pPr>
      <w:r>
        <w:rPr>
          <w:color w:val="000000"/>
          <w:sz w:val="24"/>
          <w:szCs w:val="24"/>
        </w:rPr>
        <w:t>The relationships a</w:t>
      </w:r>
      <w:r w:rsidR="00DB5087" w:rsidRPr="00DB5087">
        <w:rPr>
          <w:color w:val="000000"/>
          <w:sz w:val="24"/>
          <w:szCs w:val="24"/>
        </w:rPr>
        <w:t>mong</w:t>
      </w:r>
      <w:r>
        <w:rPr>
          <w:color w:val="000000"/>
          <w:sz w:val="24"/>
          <w:szCs w:val="24"/>
        </w:rPr>
        <w:t xml:space="preserve"> dietary habits, media usage, physical a</w:t>
      </w:r>
      <w:r w:rsidR="00DB5087" w:rsidRPr="00DB5087">
        <w:rPr>
          <w:color w:val="000000"/>
          <w:sz w:val="24"/>
          <w:szCs w:val="24"/>
        </w:rPr>
        <w:t>ctivity, and</w:t>
      </w:r>
      <w:r>
        <w:rPr>
          <w:color w:val="000000"/>
          <w:sz w:val="24"/>
          <w:szCs w:val="24"/>
        </w:rPr>
        <w:t xml:space="preserve"> BMI in preschoolers born to overweight and o</w:t>
      </w:r>
      <w:r w:rsidR="00DB5087" w:rsidRPr="00DB5087">
        <w:rPr>
          <w:color w:val="000000"/>
          <w:sz w:val="24"/>
          <w:szCs w:val="24"/>
        </w:rPr>
        <w:t>bese</w:t>
      </w:r>
      <w:r>
        <w:rPr>
          <w:color w:val="000000"/>
          <w:sz w:val="24"/>
          <w:szCs w:val="24"/>
        </w:rPr>
        <w:t xml:space="preserve"> mothers.</w:t>
      </w:r>
      <w:r w:rsidR="00DB5087" w:rsidRPr="00DB5087">
        <w:rPr>
          <w:color w:val="000000"/>
          <w:sz w:val="24"/>
          <w:szCs w:val="24"/>
        </w:rPr>
        <w:t xml:space="preserve"> </w:t>
      </w:r>
    </w:p>
    <w:p w14:paraId="3FD74C73" w14:textId="77777777" w:rsidR="00DB5087" w:rsidRPr="00DB5087" w:rsidRDefault="00DB5087" w:rsidP="00DB5087">
      <w:pPr>
        <w:rPr>
          <w:sz w:val="24"/>
          <w:szCs w:val="24"/>
          <w:lang w:val="en-GB"/>
        </w:rPr>
      </w:pPr>
      <w:r w:rsidRPr="00DB5087">
        <w:rPr>
          <w:sz w:val="24"/>
          <w:szCs w:val="24"/>
          <w:lang w:val="en-GB"/>
        </w:rPr>
        <w:t>Master of Science 2007-2009.</w:t>
      </w:r>
    </w:p>
    <w:p w14:paraId="6F6F0EE9" w14:textId="77777777" w:rsidR="00DB5087" w:rsidRPr="00DB5087" w:rsidRDefault="00DB5087" w:rsidP="00DB5087">
      <w:pPr>
        <w:autoSpaceDE w:val="0"/>
        <w:autoSpaceDN w:val="0"/>
        <w:adjustRightInd w:val="0"/>
        <w:rPr>
          <w:color w:val="000000"/>
          <w:sz w:val="24"/>
          <w:szCs w:val="24"/>
        </w:rPr>
      </w:pPr>
    </w:p>
    <w:p w14:paraId="60A86903" w14:textId="77777777" w:rsidR="00DB5087" w:rsidRPr="00DB5087" w:rsidRDefault="00DB5087" w:rsidP="00DB5087">
      <w:pPr>
        <w:autoSpaceDE w:val="0"/>
        <w:autoSpaceDN w:val="0"/>
        <w:adjustRightInd w:val="0"/>
        <w:rPr>
          <w:b/>
          <w:color w:val="000000"/>
          <w:sz w:val="24"/>
          <w:szCs w:val="24"/>
        </w:rPr>
      </w:pPr>
      <w:r w:rsidRPr="00DB5087">
        <w:rPr>
          <w:b/>
          <w:color w:val="000000"/>
          <w:sz w:val="24"/>
          <w:szCs w:val="24"/>
        </w:rPr>
        <w:t>Strong LC</w:t>
      </w:r>
    </w:p>
    <w:p w14:paraId="75283DB8" w14:textId="77777777" w:rsidR="00DB5087" w:rsidRPr="00DB5087" w:rsidRDefault="00DD1B79" w:rsidP="00DB5087">
      <w:pPr>
        <w:autoSpaceDE w:val="0"/>
        <w:autoSpaceDN w:val="0"/>
        <w:adjustRightInd w:val="0"/>
        <w:rPr>
          <w:color w:val="000000"/>
          <w:sz w:val="24"/>
          <w:szCs w:val="24"/>
        </w:rPr>
      </w:pPr>
      <w:r>
        <w:rPr>
          <w:color w:val="000000"/>
          <w:sz w:val="24"/>
          <w:szCs w:val="24"/>
        </w:rPr>
        <w:t>The relationship between early infant feeding (breast vs. f</w:t>
      </w:r>
      <w:r w:rsidR="00DB5087" w:rsidRPr="00DB5087">
        <w:rPr>
          <w:color w:val="000000"/>
          <w:sz w:val="24"/>
          <w:szCs w:val="24"/>
        </w:rPr>
        <w:t>ormula) and</w:t>
      </w:r>
      <w:r>
        <w:rPr>
          <w:color w:val="000000"/>
          <w:sz w:val="24"/>
          <w:szCs w:val="24"/>
        </w:rPr>
        <w:t xml:space="preserve"> f</w:t>
      </w:r>
      <w:r w:rsidR="00DB5087" w:rsidRPr="00DB5087">
        <w:rPr>
          <w:color w:val="000000"/>
          <w:sz w:val="24"/>
          <w:szCs w:val="24"/>
        </w:rPr>
        <w:t xml:space="preserve">ruit </w:t>
      </w:r>
      <w:r>
        <w:rPr>
          <w:color w:val="000000"/>
          <w:sz w:val="24"/>
          <w:szCs w:val="24"/>
        </w:rPr>
        <w:t>&amp; vegetable variety in dietary i</w:t>
      </w:r>
      <w:r w:rsidR="00DB5087" w:rsidRPr="00DB5087">
        <w:rPr>
          <w:color w:val="000000"/>
          <w:sz w:val="24"/>
          <w:szCs w:val="24"/>
        </w:rPr>
        <w:t>ntak</w:t>
      </w:r>
      <w:r>
        <w:rPr>
          <w:color w:val="000000"/>
          <w:sz w:val="24"/>
          <w:szCs w:val="24"/>
        </w:rPr>
        <w:t>es of 2-3 year-o</w:t>
      </w:r>
      <w:r w:rsidR="00DB5087" w:rsidRPr="00DB5087">
        <w:rPr>
          <w:color w:val="000000"/>
          <w:sz w:val="24"/>
          <w:szCs w:val="24"/>
        </w:rPr>
        <w:t>lds</w:t>
      </w:r>
    </w:p>
    <w:p w14:paraId="338F3BCD" w14:textId="77777777" w:rsidR="00DB5087" w:rsidRDefault="00DB5087" w:rsidP="00DB5087">
      <w:pPr>
        <w:rPr>
          <w:sz w:val="24"/>
          <w:szCs w:val="24"/>
          <w:lang w:val="en-GB"/>
        </w:rPr>
      </w:pPr>
      <w:r w:rsidRPr="00DB5087">
        <w:rPr>
          <w:sz w:val="24"/>
          <w:szCs w:val="24"/>
          <w:lang w:val="en-GB"/>
        </w:rPr>
        <w:t>Master of Science 2007-2009.</w:t>
      </w:r>
    </w:p>
    <w:p w14:paraId="4C850092" w14:textId="77777777" w:rsidR="00DD1B79" w:rsidRDefault="00DD1B79" w:rsidP="00DB5087">
      <w:pPr>
        <w:rPr>
          <w:sz w:val="24"/>
          <w:szCs w:val="24"/>
          <w:lang w:val="en-GB"/>
        </w:rPr>
      </w:pPr>
    </w:p>
    <w:p w14:paraId="51D8014B" w14:textId="77777777" w:rsidR="00DD1B79" w:rsidRPr="00DD1B79" w:rsidRDefault="00DD1B79" w:rsidP="00DB5087">
      <w:pPr>
        <w:rPr>
          <w:b/>
          <w:sz w:val="24"/>
          <w:szCs w:val="24"/>
          <w:lang w:val="en-GB"/>
        </w:rPr>
      </w:pPr>
      <w:r>
        <w:rPr>
          <w:b/>
          <w:sz w:val="24"/>
          <w:szCs w:val="24"/>
          <w:lang w:val="en-GB"/>
        </w:rPr>
        <w:t>Moening GA</w:t>
      </w:r>
    </w:p>
    <w:p w14:paraId="43EFFD23" w14:textId="77777777" w:rsidR="00DD1B79" w:rsidRDefault="00DD1B79" w:rsidP="00DB5087">
      <w:pPr>
        <w:rPr>
          <w:sz w:val="24"/>
          <w:szCs w:val="24"/>
          <w:lang w:val="en-GB"/>
        </w:rPr>
      </w:pPr>
      <w:r>
        <w:rPr>
          <w:sz w:val="24"/>
          <w:szCs w:val="24"/>
          <w:lang w:val="en-GB"/>
        </w:rPr>
        <w:t xml:space="preserve">Predictors of diet quality among overweight and obese postpartum women. </w:t>
      </w:r>
    </w:p>
    <w:p w14:paraId="77BCF179" w14:textId="77777777" w:rsidR="00DD1B79" w:rsidRDefault="00DD1B79" w:rsidP="00DB5087">
      <w:pPr>
        <w:rPr>
          <w:sz w:val="24"/>
          <w:szCs w:val="24"/>
          <w:lang w:val="en-GB"/>
        </w:rPr>
      </w:pPr>
      <w:r>
        <w:rPr>
          <w:sz w:val="24"/>
          <w:szCs w:val="24"/>
          <w:lang w:val="en-GB"/>
        </w:rPr>
        <w:t>Master of Science 2009-2011.</w:t>
      </w:r>
    </w:p>
    <w:p w14:paraId="2BEE6712" w14:textId="77777777" w:rsidR="00673A76" w:rsidRDefault="00673A76" w:rsidP="00DB5087">
      <w:pPr>
        <w:rPr>
          <w:sz w:val="24"/>
          <w:szCs w:val="24"/>
          <w:lang w:val="en-GB"/>
        </w:rPr>
      </w:pPr>
    </w:p>
    <w:p w14:paraId="28E1062D" w14:textId="77777777" w:rsidR="00673A76" w:rsidRPr="00673A76" w:rsidRDefault="00673A76" w:rsidP="00DB5087">
      <w:pPr>
        <w:rPr>
          <w:b/>
          <w:sz w:val="24"/>
          <w:szCs w:val="24"/>
          <w:lang w:val="en-GB"/>
        </w:rPr>
      </w:pPr>
      <w:r>
        <w:rPr>
          <w:b/>
          <w:sz w:val="24"/>
          <w:szCs w:val="24"/>
          <w:lang w:val="en-GB"/>
        </w:rPr>
        <w:t>Laster LE</w:t>
      </w:r>
    </w:p>
    <w:p w14:paraId="1A4F63D2" w14:textId="77777777" w:rsidR="00673A76" w:rsidRDefault="00673A76" w:rsidP="00DB5087">
      <w:pPr>
        <w:rPr>
          <w:sz w:val="24"/>
          <w:szCs w:val="24"/>
          <w:lang w:val="en-GB"/>
        </w:rPr>
      </w:pPr>
      <w:r>
        <w:rPr>
          <w:sz w:val="24"/>
          <w:szCs w:val="24"/>
          <w:lang w:val="en-GB"/>
        </w:rPr>
        <w:t>Diet quality of mothers and their preschoolers enrolled in an obesity prevention  trial.</w:t>
      </w:r>
    </w:p>
    <w:p w14:paraId="056E88C3" w14:textId="77777777" w:rsidR="00673A76" w:rsidRPr="00DB5087" w:rsidRDefault="00673A76" w:rsidP="00DB5087">
      <w:pPr>
        <w:rPr>
          <w:sz w:val="24"/>
          <w:szCs w:val="24"/>
          <w:lang w:val="en-GB"/>
        </w:rPr>
      </w:pPr>
      <w:r>
        <w:rPr>
          <w:sz w:val="24"/>
          <w:szCs w:val="24"/>
          <w:lang w:val="en-GB"/>
        </w:rPr>
        <w:t>Master of Science 2010-2012.</w:t>
      </w:r>
    </w:p>
    <w:p w14:paraId="7D2A6945" w14:textId="77777777" w:rsidR="00DB5087" w:rsidRDefault="00DB5087" w:rsidP="00DB5087">
      <w:pPr>
        <w:autoSpaceDE w:val="0"/>
        <w:autoSpaceDN w:val="0"/>
        <w:adjustRightInd w:val="0"/>
        <w:rPr>
          <w:rFonts w:ascii="Courier" w:hAnsi="Courier" w:cs="Courier"/>
          <w:color w:val="000000"/>
        </w:rPr>
      </w:pPr>
    </w:p>
    <w:p w14:paraId="089235B9" w14:textId="77777777" w:rsidR="004776E1" w:rsidRPr="006844A5" w:rsidRDefault="004776E1">
      <w:pPr>
        <w:rPr>
          <w:sz w:val="24"/>
          <w:lang w:val="en-GB"/>
        </w:rPr>
      </w:pPr>
    </w:p>
    <w:p w14:paraId="48B75DD8" w14:textId="77777777" w:rsidR="006844A5" w:rsidRPr="00DB5087" w:rsidRDefault="006844A5">
      <w:pPr>
        <w:rPr>
          <w:b/>
          <w:sz w:val="24"/>
          <w:u w:val="single"/>
          <w:lang w:val="en-GB"/>
        </w:rPr>
      </w:pPr>
      <w:r w:rsidRPr="00DB5087">
        <w:rPr>
          <w:b/>
          <w:sz w:val="24"/>
          <w:u w:val="single"/>
          <w:lang w:val="en-GB"/>
        </w:rPr>
        <w:t>University of Western Ontario:</w:t>
      </w:r>
    </w:p>
    <w:p w14:paraId="1A4D0E08" w14:textId="77777777" w:rsidR="006844A5" w:rsidRDefault="006844A5">
      <w:pPr>
        <w:rPr>
          <w:b/>
          <w:sz w:val="24"/>
          <w:lang w:val="en-GB"/>
        </w:rPr>
      </w:pPr>
    </w:p>
    <w:p w14:paraId="3793405B" w14:textId="77777777" w:rsidR="0033395E" w:rsidRDefault="0033395E">
      <w:pPr>
        <w:rPr>
          <w:b/>
          <w:sz w:val="24"/>
          <w:lang w:val="en-GB"/>
        </w:rPr>
      </w:pPr>
      <w:r>
        <w:rPr>
          <w:b/>
          <w:sz w:val="24"/>
          <w:lang w:val="en-GB"/>
        </w:rPr>
        <w:t xml:space="preserve">Bondy S. </w:t>
      </w:r>
    </w:p>
    <w:p w14:paraId="56AD4E00" w14:textId="77777777" w:rsidR="0033395E" w:rsidRDefault="0033395E">
      <w:pPr>
        <w:rPr>
          <w:sz w:val="24"/>
          <w:lang w:val="en-GB"/>
        </w:rPr>
      </w:pPr>
      <w:r>
        <w:rPr>
          <w:sz w:val="24"/>
          <w:lang w:val="en-GB"/>
        </w:rPr>
        <w:t xml:space="preserve">Social and psychological determinants of adolescent smoking. </w:t>
      </w:r>
    </w:p>
    <w:p w14:paraId="02940234" w14:textId="77777777" w:rsidR="0033395E" w:rsidRDefault="0033395E">
      <w:pPr>
        <w:rPr>
          <w:sz w:val="24"/>
          <w:lang w:val="en-GB"/>
        </w:rPr>
      </w:pPr>
      <w:r>
        <w:rPr>
          <w:sz w:val="24"/>
          <w:lang w:val="en-GB"/>
        </w:rPr>
        <w:t>Master of Science 1990.</w:t>
      </w:r>
    </w:p>
    <w:p w14:paraId="5B137752" w14:textId="77777777" w:rsidR="00053C80" w:rsidRDefault="00053C80">
      <w:pPr>
        <w:rPr>
          <w:b/>
          <w:sz w:val="24"/>
          <w:lang w:val="en-GB"/>
        </w:rPr>
      </w:pPr>
    </w:p>
    <w:p w14:paraId="35854559" w14:textId="77777777" w:rsidR="0033395E" w:rsidRDefault="0033395E">
      <w:pPr>
        <w:rPr>
          <w:b/>
          <w:sz w:val="24"/>
          <w:lang w:val="en-GB"/>
        </w:rPr>
      </w:pPr>
      <w:r>
        <w:rPr>
          <w:b/>
          <w:sz w:val="24"/>
          <w:lang w:val="en-GB"/>
        </w:rPr>
        <w:t xml:space="preserve">Street S. </w:t>
      </w:r>
    </w:p>
    <w:p w14:paraId="1C99BB20" w14:textId="77777777" w:rsidR="0033395E" w:rsidRDefault="0033395E">
      <w:pPr>
        <w:rPr>
          <w:sz w:val="24"/>
          <w:lang w:val="en-GB"/>
        </w:rPr>
      </w:pPr>
      <w:r>
        <w:rPr>
          <w:sz w:val="24"/>
          <w:lang w:val="en-GB"/>
        </w:rPr>
        <w:t xml:space="preserve">The continuing care of stroke in family practice. </w:t>
      </w:r>
    </w:p>
    <w:p w14:paraId="0AB0B3B8" w14:textId="77777777" w:rsidR="0033395E" w:rsidRDefault="0033395E">
      <w:pPr>
        <w:rPr>
          <w:sz w:val="24"/>
          <w:lang w:val="en-GB"/>
        </w:rPr>
      </w:pPr>
      <w:r>
        <w:rPr>
          <w:sz w:val="24"/>
          <w:lang w:val="en-GB"/>
        </w:rPr>
        <w:t>Master of Clinical Science 1991.</w:t>
      </w:r>
    </w:p>
    <w:p w14:paraId="1C8A490A" w14:textId="77777777" w:rsidR="00053C80" w:rsidRDefault="00053C80">
      <w:pPr>
        <w:rPr>
          <w:b/>
          <w:sz w:val="24"/>
          <w:lang w:val="en-GB"/>
        </w:rPr>
      </w:pPr>
    </w:p>
    <w:p w14:paraId="4AA8932D" w14:textId="77777777" w:rsidR="0033395E" w:rsidRDefault="0033395E">
      <w:pPr>
        <w:rPr>
          <w:b/>
          <w:sz w:val="24"/>
          <w:lang w:val="en-GB"/>
        </w:rPr>
      </w:pPr>
      <w:r>
        <w:rPr>
          <w:b/>
          <w:sz w:val="24"/>
          <w:lang w:val="en-GB"/>
        </w:rPr>
        <w:t xml:space="preserve">Crosse E. </w:t>
      </w:r>
    </w:p>
    <w:p w14:paraId="3C767ED4" w14:textId="77777777" w:rsidR="0033395E" w:rsidRDefault="0033395E">
      <w:pPr>
        <w:rPr>
          <w:sz w:val="24"/>
          <w:lang w:val="en-GB"/>
        </w:rPr>
      </w:pPr>
      <w:r>
        <w:rPr>
          <w:sz w:val="24"/>
          <w:lang w:val="en-GB"/>
        </w:rPr>
        <w:t xml:space="preserve">Reproductive outcomes in London and Middlesex. </w:t>
      </w:r>
    </w:p>
    <w:p w14:paraId="0FF38DBA" w14:textId="77777777" w:rsidR="0033395E" w:rsidRDefault="0033395E">
      <w:pPr>
        <w:rPr>
          <w:sz w:val="24"/>
          <w:lang w:val="en-GB"/>
        </w:rPr>
      </w:pPr>
      <w:r>
        <w:rPr>
          <w:sz w:val="24"/>
          <w:lang w:val="en-GB"/>
        </w:rPr>
        <w:t>Master of Science 1994.</w:t>
      </w:r>
    </w:p>
    <w:p w14:paraId="75F3C156" w14:textId="77777777" w:rsidR="00053C80" w:rsidRDefault="00053C80">
      <w:pPr>
        <w:rPr>
          <w:b/>
          <w:sz w:val="24"/>
          <w:lang w:val="en-GB"/>
        </w:rPr>
      </w:pPr>
    </w:p>
    <w:p w14:paraId="5352B6BE" w14:textId="77777777" w:rsidR="0033395E" w:rsidRDefault="0033395E">
      <w:pPr>
        <w:rPr>
          <w:b/>
          <w:sz w:val="24"/>
          <w:lang w:val="en-GB"/>
        </w:rPr>
      </w:pPr>
      <w:r>
        <w:rPr>
          <w:b/>
          <w:sz w:val="24"/>
          <w:lang w:val="en-GB"/>
        </w:rPr>
        <w:t xml:space="preserve">Stevens A. </w:t>
      </w:r>
    </w:p>
    <w:p w14:paraId="51451FAE" w14:textId="77777777" w:rsidR="0033395E" w:rsidRDefault="0033395E">
      <w:pPr>
        <w:rPr>
          <w:sz w:val="24"/>
          <w:lang w:val="en-GB"/>
        </w:rPr>
      </w:pPr>
      <w:r>
        <w:rPr>
          <w:sz w:val="24"/>
          <w:lang w:val="en-GB"/>
        </w:rPr>
        <w:t>Socioeconomic factors in Alzheimer's</w:t>
      </w:r>
      <w:r>
        <w:rPr>
          <w:sz w:val="24"/>
          <w:lang w:val="en-GB"/>
        </w:rPr>
        <w:softHyphen/>
        <w:t xml:space="preserve"> disease. </w:t>
      </w:r>
    </w:p>
    <w:p w14:paraId="7BF0E2AE" w14:textId="77777777" w:rsidR="0033395E" w:rsidRDefault="0033395E">
      <w:pPr>
        <w:rPr>
          <w:sz w:val="24"/>
          <w:lang w:val="en-GB"/>
        </w:rPr>
      </w:pPr>
      <w:r>
        <w:rPr>
          <w:sz w:val="24"/>
          <w:lang w:val="en-GB"/>
        </w:rPr>
        <w:t>Master of Science 1995.</w:t>
      </w:r>
    </w:p>
    <w:p w14:paraId="7943C992" w14:textId="77777777" w:rsidR="00053C80" w:rsidRDefault="00053C80">
      <w:pPr>
        <w:pStyle w:val="BodyText2"/>
      </w:pPr>
    </w:p>
    <w:p w14:paraId="61FE34C9" w14:textId="77777777" w:rsidR="0033395E" w:rsidRDefault="0033395E">
      <w:pPr>
        <w:pStyle w:val="BodyText2"/>
      </w:pPr>
      <w:r>
        <w:t>Koeppen R.</w:t>
      </w:r>
    </w:p>
    <w:p w14:paraId="459FE970" w14:textId="77777777" w:rsidR="0033395E" w:rsidRDefault="0033395E">
      <w:pPr>
        <w:rPr>
          <w:sz w:val="24"/>
          <w:lang w:val="en-GB"/>
        </w:rPr>
      </w:pPr>
      <w:r>
        <w:rPr>
          <w:sz w:val="24"/>
          <w:lang w:val="en-GB"/>
        </w:rPr>
        <w:t xml:space="preserve">Variability in effectiveness of health database use by health professionals at Ontario public Health Units. </w:t>
      </w:r>
    </w:p>
    <w:p w14:paraId="584D1C2B" w14:textId="77777777" w:rsidR="0033395E" w:rsidRDefault="0033395E">
      <w:pPr>
        <w:rPr>
          <w:sz w:val="24"/>
          <w:lang w:val="en-GB"/>
        </w:rPr>
      </w:pPr>
      <w:r>
        <w:rPr>
          <w:sz w:val="24"/>
          <w:lang w:val="en-GB"/>
        </w:rPr>
        <w:t>Master of Science 1995.</w:t>
      </w:r>
    </w:p>
    <w:p w14:paraId="761BB717" w14:textId="77777777" w:rsidR="00053C80" w:rsidRDefault="00053C80">
      <w:pPr>
        <w:rPr>
          <w:b/>
          <w:sz w:val="24"/>
          <w:lang w:val="en-GB"/>
        </w:rPr>
      </w:pPr>
    </w:p>
    <w:p w14:paraId="6D1D64F1" w14:textId="77777777" w:rsidR="0033395E" w:rsidRDefault="0033395E">
      <w:pPr>
        <w:rPr>
          <w:b/>
          <w:sz w:val="24"/>
          <w:lang w:val="en-GB"/>
        </w:rPr>
      </w:pPr>
      <w:r>
        <w:rPr>
          <w:b/>
          <w:sz w:val="24"/>
          <w:lang w:val="en-GB"/>
        </w:rPr>
        <w:t xml:space="preserve">Gwadry-Sridhar F. </w:t>
      </w:r>
    </w:p>
    <w:p w14:paraId="4F866080" w14:textId="77777777" w:rsidR="0033395E" w:rsidRDefault="0033395E">
      <w:pPr>
        <w:rPr>
          <w:sz w:val="24"/>
          <w:lang w:val="en-GB"/>
        </w:rPr>
      </w:pPr>
      <w:r>
        <w:rPr>
          <w:sz w:val="24"/>
          <w:lang w:val="en-GB"/>
        </w:rPr>
        <w:t xml:space="preserve">A case-control study to determine the incidence of febrile neutropenia (FNE) and risk factors for FNE in cancer chemotherapy patients. </w:t>
      </w:r>
    </w:p>
    <w:p w14:paraId="31B8F50B" w14:textId="77777777" w:rsidR="0033395E" w:rsidRDefault="0033395E">
      <w:pPr>
        <w:rPr>
          <w:sz w:val="24"/>
          <w:lang w:val="en-GB"/>
        </w:rPr>
      </w:pPr>
      <w:r>
        <w:rPr>
          <w:sz w:val="24"/>
          <w:lang w:val="en-GB"/>
        </w:rPr>
        <w:t>Master of Science 1996.</w:t>
      </w:r>
    </w:p>
    <w:p w14:paraId="728102AF" w14:textId="77777777" w:rsidR="00053C80" w:rsidRDefault="00053C80">
      <w:pPr>
        <w:rPr>
          <w:b/>
          <w:sz w:val="24"/>
          <w:lang w:val="en-GB"/>
        </w:rPr>
      </w:pPr>
    </w:p>
    <w:p w14:paraId="3532A127" w14:textId="77777777" w:rsidR="0033395E" w:rsidRDefault="0033395E">
      <w:pPr>
        <w:rPr>
          <w:b/>
          <w:sz w:val="24"/>
          <w:lang w:val="en-GB"/>
        </w:rPr>
      </w:pPr>
      <w:r>
        <w:rPr>
          <w:b/>
          <w:sz w:val="24"/>
          <w:lang w:val="en-GB"/>
        </w:rPr>
        <w:t xml:space="preserve">Coleman B. </w:t>
      </w:r>
    </w:p>
    <w:p w14:paraId="64879E2E" w14:textId="77777777" w:rsidR="0033395E" w:rsidRDefault="0033395E">
      <w:pPr>
        <w:rPr>
          <w:sz w:val="24"/>
          <w:lang w:val="en-GB"/>
        </w:rPr>
      </w:pPr>
      <w:r>
        <w:rPr>
          <w:sz w:val="24"/>
          <w:lang w:val="en-GB"/>
        </w:rPr>
        <w:t>Amount of variation in Chlamydia rates across Ontario attributable to screening factors.</w:t>
      </w:r>
    </w:p>
    <w:p w14:paraId="6D6FA328" w14:textId="77777777" w:rsidR="0033395E" w:rsidRDefault="0033395E">
      <w:pPr>
        <w:rPr>
          <w:sz w:val="24"/>
          <w:lang w:val="en-GB"/>
        </w:rPr>
      </w:pPr>
      <w:r>
        <w:rPr>
          <w:sz w:val="24"/>
          <w:lang w:val="en-GB"/>
        </w:rPr>
        <w:t>Master of Science 1997.</w:t>
      </w:r>
    </w:p>
    <w:p w14:paraId="461CC84A" w14:textId="77777777" w:rsidR="00053C80" w:rsidRDefault="00053C80">
      <w:pPr>
        <w:rPr>
          <w:b/>
          <w:sz w:val="24"/>
          <w:lang w:val="en-GB"/>
        </w:rPr>
      </w:pPr>
    </w:p>
    <w:p w14:paraId="4191377B" w14:textId="77777777" w:rsidR="0033395E" w:rsidRDefault="0033395E">
      <w:pPr>
        <w:rPr>
          <w:b/>
          <w:sz w:val="24"/>
          <w:lang w:val="en-GB"/>
        </w:rPr>
      </w:pPr>
      <w:r>
        <w:rPr>
          <w:b/>
          <w:sz w:val="24"/>
          <w:lang w:val="en-GB"/>
        </w:rPr>
        <w:t xml:space="preserve">White K. </w:t>
      </w:r>
    </w:p>
    <w:p w14:paraId="4A957E42" w14:textId="77777777" w:rsidR="0033395E" w:rsidRDefault="0033395E">
      <w:pPr>
        <w:rPr>
          <w:sz w:val="24"/>
          <w:lang w:val="en-GB"/>
        </w:rPr>
      </w:pPr>
      <w:r>
        <w:rPr>
          <w:sz w:val="24"/>
          <w:lang w:val="en-GB"/>
        </w:rPr>
        <w:t xml:space="preserve">Epidemiological aspects of fibromyalgia. </w:t>
      </w:r>
    </w:p>
    <w:p w14:paraId="2B601047" w14:textId="77777777" w:rsidR="0033395E" w:rsidRDefault="0033395E">
      <w:pPr>
        <w:rPr>
          <w:sz w:val="24"/>
          <w:lang w:val="en-GB"/>
        </w:rPr>
      </w:pPr>
      <w:r>
        <w:rPr>
          <w:sz w:val="24"/>
          <w:lang w:val="en-GB"/>
        </w:rPr>
        <w:t>Doctor of Philosophy 1998.</w:t>
      </w:r>
    </w:p>
    <w:p w14:paraId="4B60B84C" w14:textId="77777777" w:rsidR="00053C80" w:rsidRDefault="00053C80">
      <w:pPr>
        <w:rPr>
          <w:b/>
          <w:sz w:val="24"/>
          <w:lang w:val="en-GB"/>
        </w:rPr>
      </w:pPr>
    </w:p>
    <w:p w14:paraId="27E77587" w14:textId="77777777" w:rsidR="0033395E" w:rsidRDefault="0033395E">
      <w:pPr>
        <w:rPr>
          <w:b/>
          <w:sz w:val="24"/>
          <w:lang w:val="en-GB"/>
        </w:rPr>
      </w:pPr>
      <w:r>
        <w:rPr>
          <w:b/>
          <w:sz w:val="24"/>
          <w:lang w:val="en-GB"/>
        </w:rPr>
        <w:t xml:space="preserve">Tyas S. </w:t>
      </w:r>
    </w:p>
    <w:p w14:paraId="0FEF2983" w14:textId="77777777" w:rsidR="0033395E" w:rsidRDefault="0033395E">
      <w:pPr>
        <w:rPr>
          <w:sz w:val="24"/>
          <w:lang w:val="en-GB"/>
        </w:rPr>
      </w:pPr>
      <w:r>
        <w:rPr>
          <w:sz w:val="24"/>
          <w:lang w:val="en-GB"/>
        </w:rPr>
        <w:t xml:space="preserve">Smoking and alcohol in Alzheimer's disease. </w:t>
      </w:r>
    </w:p>
    <w:p w14:paraId="22E890C4" w14:textId="77777777" w:rsidR="0033395E" w:rsidRDefault="0033395E">
      <w:pPr>
        <w:rPr>
          <w:sz w:val="24"/>
          <w:lang w:val="en-GB"/>
        </w:rPr>
      </w:pPr>
      <w:r>
        <w:rPr>
          <w:sz w:val="24"/>
          <w:lang w:val="en-GB"/>
        </w:rPr>
        <w:t>Doctor of Philosophy 1998.</w:t>
      </w:r>
    </w:p>
    <w:p w14:paraId="6B55B470" w14:textId="77777777" w:rsidR="00053C80" w:rsidRDefault="00053C80">
      <w:pPr>
        <w:rPr>
          <w:b/>
          <w:sz w:val="24"/>
          <w:lang w:val="en-GB"/>
        </w:rPr>
      </w:pPr>
    </w:p>
    <w:p w14:paraId="3ED73EA9" w14:textId="77777777" w:rsidR="0033395E" w:rsidRDefault="0033395E">
      <w:pPr>
        <w:rPr>
          <w:b/>
          <w:sz w:val="24"/>
          <w:lang w:val="en-GB"/>
        </w:rPr>
      </w:pPr>
      <w:r>
        <w:rPr>
          <w:b/>
          <w:sz w:val="24"/>
          <w:lang w:val="en-GB"/>
        </w:rPr>
        <w:t xml:space="preserve">Deonandan R. </w:t>
      </w:r>
    </w:p>
    <w:p w14:paraId="52B3627F" w14:textId="77777777" w:rsidR="0033395E" w:rsidRDefault="0033395E">
      <w:pPr>
        <w:rPr>
          <w:sz w:val="24"/>
          <w:lang w:val="en-GB"/>
        </w:rPr>
      </w:pPr>
      <w:r>
        <w:rPr>
          <w:sz w:val="24"/>
          <w:lang w:val="en-GB"/>
        </w:rPr>
        <w:t xml:space="preserve">Epidemiological aspects of in-vitro fertilization.. </w:t>
      </w:r>
    </w:p>
    <w:p w14:paraId="0A52071A" w14:textId="77777777" w:rsidR="0033395E" w:rsidRDefault="006844A5">
      <w:pPr>
        <w:rPr>
          <w:sz w:val="24"/>
          <w:lang w:val="en-GB"/>
        </w:rPr>
      </w:pPr>
      <w:r>
        <w:rPr>
          <w:sz w:val="24"/>
          <w:lang w:val="en-GB"/>
        </w:rPr>
        <w:t>Doctor of Philosophy 1998-1999.</w:t>
      </w:r>
    </w:p>
    <w:p w14:paraId="52D553C9" w14:textId="77777777" w:rsidR="00053C80" w:rsidRDefault="00053C80">
      <w:pPr>
        <w:rPr>
          <w:b/>
          <w:sz w:val="24"/>
          <w:lang w:val="en-GB"/>
        </w:rPr>
      </w:pPr>
    </w:p>
    <w:p w14:paraId="55F7B54B" w14:textId="77777777" w:rsidR="0033395E" w:rsidRDefault="0033395E">
      <w:pPr>
        <w:rPr>
          <w:b/>
          <w:sz w:val="24"/>
          <w:lang w:val="en-GB"/>
        </w:rPr>
      </w:pPr>
      <w:r>
        <w:rPr>
          <w:b/>
          <w:sz w:val="24"/>
          <w:lang w:val="en-GB"/>
        </w:rPr>
        <w:t>Green-Finestone, L.</w:t>
      </w:r>
    </w:p>
    <w:p w14:paraId="589DF4AE" w14:textId="77777777" w:rsidR="0033395E" w:rsidRDefault="0033395E">
      <w:pPr>
        <w:rPr>
          <w:sz w:val="24"/>
          <w:lang w:val="en-GB"/>
        </w:rPr>
      </w:pPr>
      <w:r>
        <w:rPr>
          <w:sz w:val="24"/>
          <w:lang w:val="en-GB"/>
        </w:rPr>
        <w:t>Changing food patterns in Ontario adolescents.</w:t>
      </w:r>
    </w:p>
    <w:p w14:paraId="68E6A89F" w14:textId="77777777" w:rsidR="0033395E" w:rsidRDefault="006844A5" w:rsidP="00CB6EBB">
      <w:pPr>
        <w:rPr>
          <w:sz w:val="24"/>
          <w:lang w:val="en-GB"/>
        </w:rPr>
      </w:pPr>
      <w:r>
        <w:rPr>
          <w:sz w:val="24"/>
          <w:lang w:val="en-GB"/>
        </w:rPr>
        <w:t>Doctor of Philosophy 1998-1999.</w:t>
      </w:r>
    </w:p>
    <w:p w14:paraId="100E81BE" w14:textId="77777777" w:rsidR="00053C80" w:rsidRDefault="00053C80">
      <w:pPr>
        <w:rPr>
          <w:b/>
          <w:sz w:val="24"/>
          <w:lang w:val="en-GB"/>
        </w:rPr>
      </w:pPr>
    </w:p>
    <w:p w14:paraId="41E47391" w14:textId="77777777" w:rsidR="0033395E" w:rsidRDefault="0033395E">
      <w:pPr>
        <w:rPr>
          <w:b/>
          <w:sz w:val="24"/>
          <w:lang w:val="en-GB"/>
        </w:rPr>
      </w:pPr>
      <w:r>
        <w:rPr>
          <w:b/>
          <w:sz w:val="24"/>
          <w:lang w:val="en-GB"/>
        </w:rPr>
        <w:t xml:space="preserve">Shinde S. </w:t>
      </w:r>
    </w:p>
    <w:p w14:paraId="4DFC3BCC" w14:textId="77777777" w:rsidR="0033395E" w:rsidRDefault="0033395E">
      <w:pPr>
        <w:rPr>
          <w:sz w:val="24"/>
          <w:lang w:val="en-GB"/>
        </w:rPr>
      </w:pPr>
      <w:r>
        <w:rPr>
          <w:sz w:val="24"/>
          <w:lang w:val="en-GB"/>
        </w:rPr>
        <w:t>A study of first year health science students in the faculties of nursing, medicine and dentistry investigating their willingness to treat patients with HIV/ AIDS.</w:t>
      </w:r>
    </w:p>
    <w:p w14:paraId="246A3ABB" w14:textId="77777777" w:rsidR="0033395E" w:rsidRDefault="0033395E">
      <w:pPr>
        <w:rPr>
          <w:sz w:val="24"/>
          <w:lang w:val="en-GB"/>
        </w:rPr>
      </w:pPr>
      <w:r>
        <w:rPr>
          <w:sz w:val="24"/>
          <w:lang w:val="en-GB"/>
        </w:rPr>
        <w:t>Master of Science 1998.</w:t>
      </w:r>
    </w:p>
    <w:p w14:paraId="5AA94763" w14:textId="77777777" w:rsidR="00053C80" w:rsidRDefault="00053C80">
      <w:pPr>
        <w:rPr>
          <w:b/>
          <w:sz w:val="24"/>
          <w:lang w:val="en-GB"/>
        </w:rPr>
      </w:pPr>
    </w:p>
    <w:p w14:paraId="2CF0237E" w14:textId="77777777" w:rsidR="0033395E" w:rsidRDefault="0033395E">
      <w:pPr>
        <w:rPr>
          <w:b/>
          <w:sz w:val="24"/>
          <w:lang w:val="en-GB"/>
        </w:rPr>
      </w:pPr>
      <w:r>
        <w:rPr>
          <w:b/>
          <w:sz w:val="24"/>
          <w:lang w:val="en-GB"/>
        </w:rPr>
        <w:t xml:space="preserve">Siushansian J. </w:t>
      </w:r>
    </w:p>
    <w:p w14:paraId="210B9A3F" w14:textId="77777777" w:rsidR="0033395E" w:rsidRDefault="0033395E">
      <w:pPr>
        <w:rPr>
          <w:sz w:val="24"/>
          <w:lang w:val="en-GB"/>
        </w:rPr>
      </w:pPr>
      <w:r>
        <w:rPr>
          <w:sz w:val="24"/>
          <w:lang w:val="en-GB"/>
        </w:rPr>
        <w:t xml:space="preserve">Factors affecting formal service use among informal caregivers of community-dwelling seniors with dementia. </w:t>
      </w:r>
    </w:p>
    <w:p w14:paraId="120EE639" w14:textId="77777777" w:rsidR="00E84819" w:rsidRDefault="0033395E">
      <w:pPr>
        <w:rPr>
          <w:sz w:val="24"/>
          <w:lang w:val="en-GB"/>
        </w:rPr>
      </w:pPr>
      <w:r>
        <w:rPr>
          <w:sz w:val="24"/>
          <w:lang w:val="en-GB"/>
        </w:rPr>
        <w:t>Master of Science 1998.</w:t>
      </w:r>
    </w:p>
    <w:p w14:paraId="6348D8AC" w14:textId="77777777" w:rsidR="00E84819" w:rsidRDefault="00E84819">
      <w:pPr>
        <w:rPr>
          <w:sz w:val="24"/>
          <w:lang w:val="en-GB"/>
        </w:rPr>
      </w:pPr>
    </w:p>
    <w:p w14:paraId="198AA2CF" w14:textId="77777777" w:rsidR="00E84819" w:rsidRDefault="00E84819">
      <w:pPr>
        <w:rPr>
          <w:b/>
          <w:sz w:val="24"/>
          <w:u w:val="single"/>
          <w:lang w:val="en-GB"/>
        </w:rPr>
      </w:pPr>
      <w:r w:rsidRPr="00E84819">
        <w:rPr>
          <w:b/>
          <w:sz w:val="24"/>
          <w:u w:val="single"/>
          <w:lang w:val="en-GB"/>
        </w:rPr>
        <w:t>University of Bergen</w:t>
      </w:r>
    </w:p>
    <w:p w14:paraId="3C085150" w14:textId="77777777" w:rsidR="00E84819" w:rsidRDefault="00E84819">
      <w:pPr>
        <w:rPr>
          <w:b/>
          <w:sz w:val="24"/>
          <w:u w:val="single"/>
          <w:lang w:val="en-GB"/>
        </w:rPr>
      </w:pPr>
    </w:p>
    <w:p w14:paraId="2C9AB463" w14:textId="460715C1" w:rsidR="00E84819" w:rsidRPr="00E84819" w:rsidRDefault="00E84819">
      <w:pPr>
        <w:rPr>
          <w:b/>
          <w:sz w:val="24"/>
          <w:lang w:val="en-GB"/>
        </w:rPr>
      </w:pPr>
      <w:r w:rsidRPr="00E84819">
        <w:rPr>
          <w:b/>
          <w:sz w:val="24"/>
          <w:lang w:val="en-GB"/>
        </w:rPr>
        <w:t>Enxhela Solo</w:t>
      </w:r>
    </w:p>
    <w:p w14:paraId="67D30CBB" w14:textId="77777777" w:rsidR="00E84819" w:rsidRPr="00E84819" w:rsidRDefault="00E84819" w:rsidP="00E84819">
      <w:pPr>
        <w:rPr>
          <w:sz w:val="24"/>
          <w:u w:val="single"/>
          <w:lang w:val="en-GB"/>
        </w:rPr>
      </w:pPr>
      <w:r w:rsidRPr="00E84819">
        <w:rPr>
          <w:sz w:val="24"/>
          <w:u w:val="single"/>
          <w:lang w:val="en-GB"/>
        </w:rPr>
        <w:t>Out-of-hospital coronary deaths in Norway 1995–2009</w:t>
      </w:r>
    </w:p>
    <w:p w14:paraId="237053F9" w14:textId="46971202" w:rsidR="00DE54FB" w:rsidRPr="00E84819" w:rsidRDefault="00E84819" w:rsidP="00E84819">
      <w:pPr>
        <w:rPr>
          <w:sz w:val="24"/>
          <w:u w:val="single"/>
          <w:lang w:val="en-GB"/>
        </w:rPr>
      </w:pPr>
      <w:r w:rsidRPr="00E84819">
        <w:rPr>
          <w:sz w:val="24"/>
          <w:u w:val="single"/>
          <w:lang w:val="en-GB"/>
        </w:rPr>
        <w:lastRenderedPageBreak/>
        <w:t>Doctor of Philosophy 2015-</w:t>
      </w:r>
      <w:r w:rsidR="0033395E" w:rsidRPr="00E84819">
        <w:rPr>
          <w:sz w:val="24"/>
          <w:u w:val="single"/>
          <w:lang w:val="en-GB"/>
        </w:rPr>
        <w:br/>
      </w:r>
    </w:p>
    <w:p w14:paraId="378A7FD5" w14:textId="77777777" w:rsidR="0033395E" w:rsidRDefault="0033395E">
      <w:pPr>
        <w:rPr>
          <w:sz w:val="24"/>
          <w:lang w:val="en-GB"/>
        </w:rPr>
      </w:pPr>
      <w:r>
        <w:rPr>
          <w:b/>
          <w:sz w:val="24"/>
          <w:u w:val="single"/>
          <w:lang w:val="en-GB"/>
        </w:rPr>
        <w:t>Wellington School of Medicine, University of Otago</w:t>
      </w:r>
    </w:p>
    <w:p w14:paraId="3045198D" w14:textId="77777777" w:rsidR="00053C80" w:rsidRDefault="00053C80">
      <w:pPr>
        <w:rPr>
          <w:b/>
          <w:sz w:val="24"/>
          <w:lang w:val="en-GB"/>
        </w:rPr>
      </w:pPr>
    </w:p>
    <w:p w14:paraId="529BA6C0" w14:textId="77777777" w:rsidR="0033395E" w:rsidRDefault="0033395E">
      <w:pPr>
        <w:rPr>
          <w:sz w:val="24"/>
          <w:lang w:val="en-GB"/>
        </w:rPr>
      </w:pPr>
      <w:r>
        <w:rPr>
          <w:b/>
          <w:sz w:val="24"/>
          <w:lang w:val="en-GB"/>
        </w:rPr>
        <w:t>Graduate Student Project Supervisor</w:t>
      </w:r>
    </w:p>
    <w:p w14:paraId="2D2FA916" w14:textId="77777777" w:rsidR="00053C80" w:rsidRDefault="00053C80">
      <w:pPr>
        <w:rPr>
          <w:b/>
          <w:sz w:val="24"/>
          <w:lang w:val="en-GB"/>
        </w:rPr>
      </w:pPr>
    </w:p>
    <w:p w14:paraId="680CDFDA" w14:textId="77777777" w:rsidR="0033395E" w:rsidRDefault="0033395E">
      <w:pPr>
        <w:rPr>
          <w:b/>
          <w:sz w:val="24"/>
          <w:lang w:val="en-GB"/>
        </w:rPr>
      </w:pPr>
      <w:r>
        <w:rPr>
          <w:b/>
          <w:sz w:val="24"/>
          <w:lang w:val="en-GB"/>
        </w:rPr>
        <w:t xml:space="preserve">Greenwood J. </w:t>
      </w:r>
    </w:p>
    <w:p w14:paraId="24F458F5" w14:textId="77777777" w:rsidR="0033395E" w:rsidRDefault="0033395E">
      <w:pPr>
        <w:rPr>
          <w:sz w:val="24"/>
          <w:lang w:val="en-GB"/>
        </w:rPr>
      </w:pPr>
      <w:r>
        <w:rPr>
          <w:sz w:val="24"/>
          <w:lang w:val="en-GB"/>
        </w:rPr>
        <w:t xml:space="preserve">Asthma admissions in the Wellington region. </w:t>
      </w:r>
    </w:p>
    <w:p w14:paraId="1012FF84" w14:textId="77777777" w:rsidR="0033395E" w:rsidRDefault="0033395E">
      <w:pPr>
        <w:rPr>
          <w:sz w:val="24"/>
          <w:lang w:val="en-GB"/>
        </w:rPr>
      </w:pPr>
      <w:r>
        <w:rPr>
          <w:sz w:val="24"/>
          <w:lang w:val="en-GB"/>
        </w:rPr>
        <w:t>Thesis, Diploma in Community Health 1986.</w:t>
      </w:r>
    </w:p>
    <w:p w14:paraId="25E0D62B" w14:textId="77777777" w:rsidR="00053C80" w:rsidRDefault="00053C80">
      <w:pPr>
        <w:rPr>
          <w:b/>
          <w:sz w:val="24"/>
          <w:lang w:val="en-GB"/>
        </w:rPr>
      </w:pPr>
    </w:p>
    <w:p w14:paraId="50FDA72A" w14:textId="77777777" w:rsidR="0033395E" w:rsidRDefault="0033395E">
      <w:pPr>
        <w:rPr>
          <w:b/>
          <w:sz w:val="24"/>
          <w:lang w:val="en-GB"/>
        </w:rPr>
      </w:pPr>
      <w:r>
        <w:rPr>
          <w:b/>
          <w:sz w:val="24"/>
          <w:lang w:val="en-GB"/>
        </w:rPr>
        <w:t xml:space="preserve">Palmer SG. </w:t>
      </w:r>
    </w:p>
    <w:p w14:paraId="2F2A17F7" w14:textId="77777777" w:rsidR="0033395E" w:rsidRDefault="0033395E">
      <w:pPr>
        <w:rPr>
          <w:sz w:val="24"/>
          <w:lang w:val="en-GB"/>
        </w:rPr>
      </w:pPr>
      <w:r>
        <w:rPr>
          <w:sz w:val="24"/>
          <w:lang w:val="en-GB"/>
        </w:rPr>
        <w:t xml:space="preserve">Head Injuries in Southland. </w:t>
      </w:r>
    </w:p>
    <w:p w14:paraId="4493EB6D" w14:textId="77777777" w:rsidR="0033395E" w:rsidRDefault="0033395E">
      <w:pPr>
        <w:rPr>
          <w:sz w:val="24"/>
          <w:lang w:val="en-GB"/>
        </w:rPr>
      </w:pPr>
      <w:r>
        <w:rPr>
          <w:sz w:val="24"/>
          <w:lang w:val="en-GB"/>
        </w:rPr>
        <w:t>Thesis, Diploma in Community Health 1986.</w:t>
      </w:r>
    </w:p>
    <w:p w14:paraId="5AF9118E" w14:textId="77777777" w:rsidR="0033395E" w:rsidRDefault="0033395E">
      <w:pPr>
        <w:rPr>
          <w:b/>
          <w:sz w:val="24"/>
          <w:lang w:val="en-GB"/>
        </w:rPr>
      </w:pPr>
    </w:p>
    <w:p w14:paraId="001314EB" w14:textId="77777777" w:rsidR="0033395E" w:rsidRDefault="0033395E">
      <w:pPr>
        <w:rPr>
          <w:sz w:val="24"/>
          <w:lang w:val="en-GB"/>
        </w:rPr>
      </w:pPr>
      <w:r>
        <w:rPr>
          <w:b/>
          <w:sz w:val="24"/>
          <w:lang w:val="en-GB"/>
        </w:rPr>
        <w:t>Medical Student Project Supervisor</w:t>
      </w:r>
    </w:p>
    <w:p w14:paraId="11166E8D" w14:textId="77777777" w:rsidR="00053C80" w:rsidRDefault="00053C80">
      <w:pPr>
        <w:rPr>
          <w:sz w:val="24"/>
          <w:lang w:val="en-GB"/>
        </w:rPr>
      </w:pPr>
    </w:p>
    <w:p w14:paraId="4492D56D" w14:textId="77777777" w:rsidR="0033395E" w:rsidRDefault="0033395E">
      <w:pPr>
        <w:rPr>
          <w:sz w:val="24"/>
          <w:lang w:val="en-GB"/>
        </w:rPr>
      </w:pPr>
      <w:r>
        <w:rPr>
          <w:sz w:val="24"/>
          <w:lang w:val="en-GB"/>
        </w:rPr>
        <w:t xml:space="preserve">Bird P, Carbonatto I, Emerson G, Gibson G, Hornabrook R, Knowles J, Lynch C, Munro D, Pahl JA.  </w:t>
      </w:r>
    </w:p>
    <w:p w14:paraId="4E0C4BCF" w14:textId="77777777" w:rsidR="0033395E" w:rsidRDefault="0033395E">
      <w:pPr>
        <w:rPr>
          <w:sz w:val="24"/>
          <w:lang w:val="en-GB"/>
        </w:rPr>
      </w:pPr>
      <w:r>
        <w:rPr>
          <w:sz w:val="24"/>
          <w:lang w:val="en-GB"/>
        </w:rPr>
        <w:t xml:space="preserve">Impact of 'The Great New Zealand Smoke Free Week' and Taxation of Cigarettes on Smoking Behaviour in Adolescents. </w:t>
      </w:r>
    </w:p>
    <w:p w14:paraId="43638D3B" w14:textId="77777777" w:rsidR="0033395E" w:rsidRDefault="0033395E">
      <w:pPr>
        <w:rPr>
          <w:sz w:val="24"/>
          <w:lang w:val="en-GB"/>
        </w:rPr>
      </w:pPr>
      <w:r>
        <w:rPr>
          <w:sz w:val="24"/>
          <w:lang w:val="en-GB"/>
        </w:rPr>
        <w:t>Special project, Community Health Block, Wellington School of Medicine</w:t>
      </w:r>
    </w:p>
    <w:p w14:paraId="2E5C8EEA" w14:textId="77777777" w:rsidR="0033395E" w:rsidRDefault="0033395E">
      <w:pPr>
        <w:rPr>
          <w:b/>
          <w:sz w:val="24"/>
          <w:u w:val="single"/>
          <w:lang w:val="en-GB"/>
        </w:rPr>
      </w:pPr>
    </w:p>
    <w:p w14:paraId="109B2E3E" w14:textId="77777777" w:rsidR="0033395E" w:rsidRDefault="0033395E">
      <w:pPr>
        <w:rPr>
          <w:b/>
          <w:sz w:val="24"/>
          <w:lang w:val="en-GB"/>
        </w:rPr>
      </w:pPr>
      <w:r>
        <w:rPr>
          <w:b/>
          <w:sz w:val="24"/>
          <w:u w:val="single"/>
          <w:lang w:val="en-GB"/>
        </w:rPr>
        <w:t>Awards held or won by Ph.D. students (applied for when supervised by Dr. Østbye)</w:t>
      </w:r>
    </w:p>
    <w:p w14:paraId="3A6C8AE9" w14:textId="77777777" w:rsidR="00053C80" w:rsidRDefault="00053C80">
      <w:pPr>
        <w:rPr>
          <w:b/>
          <w:i/>
          <w:sz w:val="24"/>
          <w:lang w:val="en-GB"/>
        </w:rPr>
      </w:pPr>
    </w:p>
    <w:p w14:paraId="0F4AD24A" w14:textId="77777777" w:rsidR="0033395E" w:rsidRDefault="0033395E">
      <w:pPr>
        <w:rPr>
          <w:sz w:val="24"/>
          <w:lang w:val="en-GB"/>
        </w:rPr>
      </w:pPr>
      <w:r>
        <w:rPr>
          <w:b/>
          <w:i/>
          <w:sz w:val="24"/>
          <w:lang w:val="en-GB"/>
        </w:rPr>
        <w:t>Joceline Pomerleau:</w:t>
      </w:r>
    </w:p>
    <w:p w14:paraId="3B4DE256" w14:textId="77777777" w:rsidR="0033395E" w:rsidRDefault="0033395E">
      <w:pPr>
        <w:rPr>
          <w:sz w:val="24"/>
          <w:lang w:val="en-GB"/>
        </w:rPr>
      </w:pPr>
      <w:r>
        <w:rPr>
          <w:sz w:val="24"/>
          <w:lang w:val="en-GB"/>
        </w:rPr>
        <w:t>1995-1998</w:t>
      </w:r>
      <w:r>
        <w:rPr>
          <w:sz w:val="24"/>
          <w:lang w:val="en-GB"/>
        </w:rPr>
        <w:tab/>
        <w:t xml:space="preserve">Post-doctoral fellowship, Canadian Medical Research Council </w:t>
      </w:r>
    </w:p>
    <w:p w14:paraId="0577C862" w14:textId="77777777" w:rsidR="0033395E" w:rsidRDefault="0033395E">
      <w:pPr>
        <w:ind w:firstLine="2160"/>
        <w:rPr>
          <w:sz w:val="24"/>
          <w:lang w:val="en-GB"/>
        </w:rPr>
      </w:pPr>
      <w:r>
        <w:rPr>
          <w:sz w:val="24"/>
          <w:lang w:val="en-GB"/>
        </w:rPr>
        <w:t>($26,700/year)</w:t>
      </w:r>
    </w:p>
    <w:p w14:paraId="202401CC" w14:textId="77777777" w:rsidR="0033395E" w:rsidRDefault="0033395E">
      <w:pPr>
        <w:rPr>
          <w:sz w:val="24"/>
          <w:lang w:val="en-GB"/>
        </w:rPr>
      </w:pPr>
      <w:r>
        <w:rPr>
          <w:sz w:val="24"/>
          <w:lang w:val="en-GB"/>
        </w:rPr>
        <w:t>1995-1997</w:t>
      </w:r>
      <w:r>
        <w:rPr>
          <w:sz w:val="24"/>
          <w:lang w:val="en-GB"/>
        </w:rPr>
        <w:tab/>
        <w:t>Post-doctoral fellowship, Ontario Heart and Stroke Foundation</w:t>
      </w:r>
    </w:p>
    <w:p w14:paraId="147F7043" w14:textId="77777777" w:rsidR="0033395E" w:rsidRDefault="0033395E">
      <w:pPr>
        <w:ind w:firstLine="2160"/>
        <w:rPr>
          <w:sz w:val="24"/>
          <w:lang w:val="en-GB"/>
        </w:rPr>
      </w:pPr>
      <w:r>
        <w:rPr>
          <w:sz w:val="24"/>
          <w:lang w:val="en-GB"/>
        </w:rPr>
        <w:t>(declined; $26,700/year)</w:t>
      </w:r>
    </w:p>
    <w:p w14:paraId="669FB7E0" w14:textId="77777777" w:rsidR="0033395E" w:rsidRDefault="0033395E">
      <w:pPr>
        <w:rPr>
          <w:sz w:val="24"/>
          <w:lang w:val="en-GB"/>
        </w:rPr>
      </w:pPr>
      <w:r>
        <w:rPr>
          <w:sz w:val="24"/>
          <w:lang w:val="en-GB"/>
        </w:rPr>
        <w:t>1995-1996</w:t>
      </w:r>
      <w:r>
        <w:rPr>
          <w:sz w:val="24"/>
          <w:lang w:val="en-GB"/>
        </w:rPr>
        <w:tab/>
        <w:t>Post-doctoral fellowship, Fonds pour la Recherche en Santé du Québec</w:t>
      </w:r>
    </w:p>
    <w:p w14:paraId="21AA734D" w14:textId="77777777" w:rsidR="0033395E" w:rsidRDefault="0033395E">
      <w:pPr>
        <w:ind w:firstLine="2160"/>
        <w:rPr>
          <w:sz w:val="24"/>
          <w:lang w:val="en-GB"/>
        </w:rPr>
      </w:pPr>
      <w:r>
        <w:rPr>
          <w:sz w:val="24"/>
          <w:lang w:val="en-GB"/>
        </w:rPr>
        <w:t>(declined; $21,600)</w:t>
      </w:r>
    </w:p>
    <w:p w14:paraId="309C8F1E" w14:textId="77777777" w:rsidR="0033395E" w:rsidRDefault="0033395E">
      <w:pPr>
        <w:rPr>
          <w:sz w:val="24"/>
          <w:lang w:val="en-GB"/>
        </w:rPr>
      </w:pPr>
      <w:r>
        <w:rPr>
          <w:sz w:val="24"/>
          <w:lang w:val="en-GB"/>
        </w:rPr>
        <w:t>1991-1995</w:t>
      </w:r>
      <w:r>
        <w:rPr>
          <w:sz w:val="24"/>
          <w:lang w:val="en-GB"/>
        </w:rPr>
        <w:tab/>
        <w:t xml:space="preserve">Ph.D. Fellowship, Ontario Ministry of Health </w:t>
      </w:r>
    </w:p>
    <w:p w14:paraId="6736655A" w14:textId="77777777" w:rsidR="0033395E" w:rsidRDefault="0033395E">
      <w:pPr>
        <w:ind w:firstLine="2160"/>
        <w:rPr>
          <w:sz w:val="24"/>
          <w:lang w:val="en-GB"/>
        </w:rPr>
      </w:pPr>
      <w:r>
        <w:rPr>
          <w:sz w:val="24"/>
          <w:lang w:val="en-GB"/>
        </w:rPr>
        <w:t>(accepted; $25,900/year)</w:t>
      </w:r>
    </w:p>
    <w:p w14:paraId="401D6373" w14:textId="77777777" w:rsidR="0033395E" w:rsidRDefault="0033395E">
      <w:pPr>
        <w:tabs>
          <w:tab w:val="left" w:pos="-1440"/>
        </w:tabs>
        <w:ind w:left="1440" w:hanging="1440"/>
        <w:rPr>
          <w:sz w:val="24"/>
          <w:lang w:val="en-GB"/>
        </w:rPr>
      </w:pPr>
      <w:r>
        <w:rPr>
          <w:sz w:val="24"/>
          <w:lang w:val="en-GB"/>
        </w:rPr>
        <w:t>1991-1993</w:t>
      </w:r>
      <w:r>
        <w:rPr>
          <w:sz w:val="24"/>
          <w:lang w:val="en-GB"/>
        </w:rPr>
        <w:tab/>
        <w:t>Ph.D. Fellowship,  National Science and Engineering Research Council</w:t>
      </w:r>
    </w:p>
    <w:p w14:paraId="12C65BC5" w14:textId="77777777" w:rsidR="0033395E" w:rsidRDefault="0033395E">
      <w:pPr>
        <w:tabs>
          <w:tab w:val="left" w:pos="-1440"/>
        </w:tabs>
        <w:ind w:left="1440" w:hanging="1440"/>
        <w:rPr>
          <w:sz w:val="24"/>
          <w:lang w:val="en-GB"/>
        </w:rPr>
      </w:pPr>
      <w:r>
        <w:rPr>
          <w:sz w:val="24"/>
          <w:lang w:val="en-GB"/>
        </w:rPr>
        <w:t xml:space="preserve">               </w:t>
      </w:r>
      <w:r>
        <w:rPr>
          <w:sz w:val="24"/>
          <w:lang w:val="en-GB"/>
        </w:rPr>
        <w:tab/>
        <w:t>(declined; $16,700/year)</w:t>
      </w:r>
    </w:p>
    <w:p w14:paraId="192CA4CC" w14:textId="77777777" w:rsidR="0033395E" w:rsidRDefault="0033395E">
      <w:pPr>
        <w:tabs>
          <w:tab w:val="left" w:pos="-1440"/>
        </w:tabs>
        <w:ind w:left="1440" w:hanging="1440"/>
        <w:rPr>
          <w:sz w:val="24"/>
          <w:lang w:val="en-GB"/>
        </w:rPr>
      </w:pPr>
      <w:r>
        <w:rPr>
          <w:sz w:val="24"/>
          <w:lang w:val="en-GB"/>
        </w:rPr>
        <w:t xml:space="preserve">1991-1993  </w:t>
      </w:r>
      <w:r>
        <w:rPr>
          <w:sz w:val="24"/>
          <w:lang w:val="en-GB"/>
        </w:rPr>
        <w:tab/>
        <w:t>Ph.D. Quebec-Ontario Scholarship, Fonds pour les Chercheurs et l'Aide à la Recherche du Québec (declined; $12,000/year)</w:t>
      </w:r>
    </w:p>
    <w:p w14:paraId="20859D3C" w14:textId="77777777" w:rsidR="0033395E" w:rsidRDefault="0033395E">
      <w:pPr>
        <w:tabs>
          <w:tab w:val="left" w:pos="-1440"/>
        </w:tabs>
        <w:ind w:left="1440" w:hanging="1440"/>
        <w:rPr>
          <w:sz w:val="24"/>
          <w:lang w:val="en-GB"/>
        </w:rPr>
      </w:pPr>
      <w:r>
        <w:rPr>
          <w:sz w:val="24"/>
          <w:lang w:val="en-GB"/>
        </w:rPr>
        <w:t>1991-1992</w:t>
      </w:r>
      <w:r>
        <w:rPr>
          <w:sz w:val="24"/>
          <w:lang w:val="en-GB"/>
        </w:rPr>
        <w:tab/>
        <w:t>Ph.D. Ontario Graduate Scholarship, Ontario Ministry of Colleges and Universities</w:t>
      </w:r>
    </w:p>
    <w:p w14:paraId="27252A49" w14:textId="77777777" w:rsidR="0033395E" w:rsidRDefault="0033395E">
      <w:pPr>
        <w:ind w:left="1440"/>
        <w:rPr>
          <w:sz w:val="24"/>
          <w:lang w:val="en-GB"/>
        </w:rPr>
      </w:pPr>
      <w:r>
        <w:rPr>
          <w:sz w:val="24"/>
          <w:lang w:val="en-GB"/>
        </w:rPr>
        <w:t>(declined; $11,298)</w:t>
      </w:r>
    </w:p>
    <w:p w14:paraId="73D59071" w14:textId="77777777" w:rsidR="0033395E" w:rsidRDefault="0033395E">
      <w:pPr>
        <w:tabs>
          <w:tab w:val="left" w:pos="-1440"/>
        </w:tabs>
        <w:ind w:left="1440" w:hanging="1440"/>
        <w:rPr>
          <w:sz w:val="24"/>
          <w:lang w:val="en-GB"/>
        </w:rPr>
      </w:pPr>
      <w:r>
        <w:rPr>
          <w:sz w:val="24"/>
          <w:lang w:val="en-GB"/>
        </w:rPr>
        <w:t>June 1993</w:t>
      </w:r>
      <w:r>
        <w:rPr>
          <w:sz w:val="24"/>
          <w:lang w:val="en-GB"/>
        </w:rPr>
        <w:tab/>
        <w:t>Nellie L. Farthing Memorial Fellowship in the Medical Sciences, University of Western Ontario ($3,000)</w:t>
      </w:r>
    </w:p>
    <w:p w14:paraId="1B1B9EBF" w14:textId="77777777" w:rsidR="0033395E" w:rsidRDefault="0033395E">
      <w:pPr>
        <w:rPr>
          <w:sz w:val="24"/>
          <w:lang w:val="en-GB"/>
        </w:rPr>
      </w:pPr>
    </w:p>
    <w:p w14:paraId="554BCEC6" w14:textId="77777777" w:rsidR="0033395E" w:rsidRDefault="0033395E">
      <w:pPr>
        <w:rPr>
          <w:sz w:val="24"/>
          <w:lang w:val="en-GB"/>
        </w:rPr>
      </w:pPr>
      <w:r>
        <w:rPr>
          <w:b/>
          <w:i/>
          <w:sz w:val="24"/>
          <w:lang w:val="en-GB"/>
        </w:rPr>
        <w:t>Heather Keller:</w:t>
      </w:r>
    </w:p>
    <w:p w14:paraId="62BF806C" w14:textId="77777777" w:rsidR="0033395E" w:rsidRDefault="0033395E">
      <w:pPr>
        <w:tabs>
          <w:tab w:val="left" w:pos="-1440"/>
        </w:tabs>
        <w:ind w:left="1440" w:hanging="1440"/>
        <w:rPr>
          <w:sz w:val="24"/>
          <w:lang w:val="en-GB"/>
        </w:rPr>
      </w:pPr>
      <w:r>
        <w:rPr>
          <w:sz w:val="24"/>
          <w:lang w:val="en-GB"/>
        </w:rPr>
        <w:t>1996</w:t>
      </w:r>
      <w:r>
        <w:rPr>
          <w:sz w:val="24"/>
          <w:lang w:val="en-GB"/>
        </w:rPr>
        <w:tab/>
        <w:t>Ph.D. Ontario Graduate Scholarship, Ontario Ministry of Colleges and Universities</w:t>
      </w:r>
    </w:p>
    <w:p w14:paraId="3ADBB0E9" w14:textId="77777777" w:rsidR="0033395E" w:rsidRDefault="0033395E">
      <w:pPr>
        <w:ind w:firstLine="1440"/>
        <w:rPr>
          <w:sz w:val="24"/>
          <w:lang w:val="en-GB"/>
        </w:rPr>
      </w:pPr>
      <w:r>
        <w:rPr>
          <w:sz w:val="24"/>
          <w:lang w:val="en-GB"/>
        </w:rPr>
        <w:lastRenderedPageBreak/>
        <w:t>(accepted; $8,000)</w:t>
      </w:r>
    </w:p>
    <w:p w14:paraId="46615B7B" w14:textId="77777777" w:rsidR="0033395E" w:rsidRDefault="0033395E">
      <w:pPr>
        <w:tabs>
          <w:tab w:val="left" w:pos="1440"/>
        </w:tabs>
        <w:rPr>
          <w:sz w:val="24"/>
          <w:lang w:val="en-GB"/>
        </w:rPr>
      </w:pPr>
      <w:r>
        <w:rPr>
          <w:sz w:val="24"/>
          <w:lang w:val="en-GB"/>
        </w:rPr>
        <w:t>1994-1995</w:t>
      </w:r>
      <w:r>
        <w:rPr>
          <w:sz w:val="24"/>
          <w:lang w:val="en-GB"/>
        </w:rPr>
        <w:tab/>
        <w:t>Parkwood Foundation Grant</w:t>
      </w:r>
    </w:p>
    <w:p w14:paraId="2EC43F25" w14:textId="77777777" w:rsidR="0033395E" w:rsidRDefault="0033395E">
      <w:pPr>
        <w:ind w:firstLine="1440"/>
        <w:rPr>
          <w:sz w:val="24"/>
          <w:lang w:val="en-GB"/>
        </w:rPr>
      </w:pPr>
      <w:r>
        <w:rPr>
          <w:sz w:val="24"/>
          <w:lang w:val="en-GB"/>
        </w:rPr>
        <w:t>(accepted; $8,200)</w:t>
      </w:r>
    </w:p>
    <w:p w14:paraId="2CD28C54" w14:textId="77777777" w:rsidR="008617D6" w:rsidRDefault="008617D6" w:rsidP="008617D6">
      <w:pPr>
        <w:spacing w:line="242" w:lineRule="auto"/>
        <w:jc w:val="both"/>
        <w:rPr>
          <w:lang w:val="en-GB"/>
        </w:rPr>
      </w:pPr>
    </w:p>
    <w:p w14:paraId="39545FEF" w14:textId="77777777" w:rsidR="008617D6" w:rsidRPr="008617D6" w:rsidRDefault="008617D6" w:rsidP="008617D6">
      <w:pPr>
        <w:spacing w:line="242" w:lineRule="auto"/>
        <w:jc w:val="both"/>
        <w:rPr>
          <w:sz w:val="24"/>
          <w:szCs w:val="24"/>
          <w:lang w:val="en-GB"/>
        </w:rPr>
      </w:pPr>
      <w:r w:rsidRPr="008617D6">
        <w:rPr>
          <w:b/>
          <w:bCs/>
          <w:sz w:val="24"/>
          <w:szCs w:val="24"/>
          <w:lang w:val="en-GB"/>
        </w:rPr>
        <w:t>Examination Committee Member: Graduate Students</w:t>
      </w:r>
    </w:p>
    <w:p w14:paraId="23AB3BD2" w14:textId="77777777" w:rsidR="008617D6" w:rsidRDefault="008617D6" w:rsidP="008617D6">
      <w:pPr>
        <w:spacing w:line="242" w:lineRule="auto"/>
        <w:jc w:val="both"/>
        <w:rPr>
          <w:sz w:val="24"/>
          <w:szCs w:val="24"/>
          <w:lang w:val="en-GB"/>
        </w:rPr>
      </w:pPr>
    </w:p>
    <w:p w14:paraId="1163C9DE" w14:textId="77777777" w:rsidR="008617D6" w:rsidRPr="008617D6" w:rsidRDefault="008617D6" w:rsidP="008617D6">
      <w:pPr>
        <w:spacing w:line="242" w:lineRule="auto"/>
        <w:jc w:val="both"/>
        <w:rPr>
          <w:b/>
          <w:sz w:val="24"/>
          <w:szCs w:val="24"/>
          <w:lang w:val="en-GB"/>
        </w:rPr>
      </w:pPr>
      <w:r w:rsidRPr="008617D6">
        <w:rPr>
          <w:b/>
          <w:sz w:val="24"/>
          <w:szCs w:val="24"/>
          <w:lang w:val="en-GB"/>
        </w:rPr>
        <w:t>University of Western Ontario:</w:t>
      </w:r>
    </w:p>
    <w:p w14:paraId="7DA4E31F" w14:textId="77777777" w:rsidR="008617D6" w:rsidRPr="008617D6" w:rsidRDefault="008617D6" w:rsidP="008617D6">
      <w:pPr>
        <w:spacing w:line="242" w:lineRule="auto"/>
        <w:jc w:val="both"/>
        <w:rPr>
          <w:b/>
          <w:sz w:val="24"/>
          <w:szCs w:val="24"/>
          <w:lang w:val="en-GB"/>
        </w:rPr>
      </w:pPr>
    </w:p>
    <w:p w14:paraId="68D393B4" w14:textId="77777777" w:rsidR="008617D6" w:rsidRPr="00053C80" w:rsidRDefault="008617D6" w:rsidP="008617D6">
      <w:pPr>
        <w:spacing w:line="242" w:lineRule="auto"/>
        <w:jc w:val="both"/>
        <w:rPr>
          <w:b/>
          <w:sz w:val="24"/>
          <w:szCs w:val="24"/>
          <w:lang w:val="en-GB"/>
        </w:rPr>
      </w:pPr>
      <w:r w:rsidRPr="00053C80">
        <w:rPr>
          <w:b/>
          <w:sz w:val="24"/>
          <w:szCs w:val="24"/>
          <w:lang w:val="en-GB"/>
        </w:rPr>
        <w:t xml:space="preserve">Webster KM. </w:t>
      </w:r>
    </w:p>
    <w:p w14:paraId="7EF81330" w14:textId="77777777" w:rsidR="008617D6" w:rsidRDefault="008617D6" w:rsidP="008617D6">
      <w:pPr>
        <w:spacing w:line="242" w:lineRule="auto"/>
        <w:jc w:val="both"/>
        <w:rPr>
          <w:sz w:val="24"/>
          <w:szCs w:val="24"/>
          <w:lang w:val="en-GB"/>
        </w:rPr>
      </w:pPr>
      <w:r w:rsidRPr="008617D6">
        <w:rPr>
          <w:sz w:val="24"/>
          <w:szCs w:val="24"/>
          <w:lang w:val="en-GB"/>
        </w:rPr>
        <w:t xml:space="preserve">Influence of data generation technique on simulation studies of classification procedures.  </w:t>
      </w:r>
    </w:p>
    <w:p w14:paraId="7D519E23" w14:textId="77777777" w:rsidR="008617D6" w:rsidRPr="008617D6" w:rsidRDefault="008617D6" w:rsidP="008617D6">
      <w:pPr>
        <w:spacing w:line="242" w:lineRule="auto"/>
        <w:jc w:val="both"/>
        <w:rPr>
          <w:sz w:val="24"/>
          <w:szCs w:val="24"/>
          <w:lang w:val="en-GB"/>
        </w:rPr>
      </w:pPr>
      <w:r w:rsidRPr="008617D6">
        <w:rPr>
          <w:sz w:val="24"/>
          <w:szCs w:val="24"/>
          <w:lang w:val="en-GB"/>
        </w:rPr>
        <w:t>Master of Science 1989.</w:t>
      </w:r>
    </w:p>
    <w:p w14:paraId="7FEFEFFC" w14:textId="77777777" w:rsidR="008617D6" w:rsidRPr="008617D6" w:rsidRDefault="008617D6" w:rsidP="008617D6">
      <w:pPr>
        <w:spacing w:line="242" w:lineRule="auto"/>
        <w:jc w:val="both"/>
        <w:rPr>
          <w:sz w:val="24"/>
          <w:szCs w:val="24"/>
          <w:lang w:val="en-GB"/>
        </w:rPr>
      </w:pPr>
    </w:p>
    <w:p w14:paraId="6106AD7F" w14:textId="77777777" w:rsidR="008617D6" w:rsidRPr="00053C80" w:rsidRDefault="008617D6" w:rsidP="008617D6">
      <w:pPr>
        <w:spacing w:line="242" w:lineRule="auto"/>
        <w:jc w:val="both"/>
        <w:rPr>
          <w:b/>
          <w:sz w:val="24"/>
          <w:szCs w:val="24"/>
          <w:lang w:val="en-GB"/>
        </w:rPr>
      </w:pPr>
      <w:r w:rsidRPr="00053C80">
        <w:rPr>
          <w:b/>
          <w:sz w:val="24"/>
          <w:szCs w:val="24"/>
          <w:lang w:val="en-GB"/>
        </w:rPr>
        <w:t xml:space="preserve">Staples P. </w:t>
      </w:r>
    </w:p>
    <w:p w14:paraId="2C4CB879" w14:textId="77777777" w:rsidR="008617D6" w:rsidRPr="008617D6" w:rsidRDefault="008617D6" w:rsidP="008617D6">
      <w:pPr>
        <w:spacing w:line="242" w:lineRule="auto"/>
        <w:jc w:val="both"/>
        <w:rPr>
          <w:sz w:val="24"/>
          <w:szCs w:val="24"/>
          <w:lang w:val="en-GB"/>
        </w:rPr>
      </w:pPr>
      <w:r w:rsidRPr="008617D6">
        <w:rPr>
          <w:sz w:val="24"/>
          <w:szCs w:val="24"/>
          <w:lang w:val="en-GB"/>
        </w:rPr>
        <w:t xml:space="preserve">A comparison of quality of life, uncertainty, and hope of cardiac patients and their spouses before coronary artery bypass surgery. </w:t>
      </w:r>
    </w:p>
    <w:p w14:paraId="1C54F540" w14:textId="77777777" w:rsidR="008617D6" w:rsidRPr="008617D6" w:rsidRDefault="008617D6" w:rsidP="008617D6">
      <w:pPr>
        <w:spacing w:line="242" w:lineRule="auto"/>
        <w:jc w:val="both"/>
        <w:rPr>
          <w:sz w:val="24"/>
          <w:szCs w:val="24"/>
          <w:lang w:val="en-GB"/>
        </w:rPr>
      </w:pPr>
      <w:r w:rsidRPr="008617D6">
        <w:rPr>
          <w:sz w:val="24"/>
          <w:szCs w:val="24"/>
          <w:lang w:val="en-GB"/>
        </w:rPr>
        <w:t>Master of Science 1993.</w:t>
      </w:r>
    </w:p>
    <w:p w14:paraId="669F0F55" w14:textId="77777777" w:rsidR="008617D6" w:rsidRPr="008617D6" w:rsidRDefault="008617D6" w:rsidP="008617D6">
      <w:pPr>
        <w:spacing w:line="242" w:lineRule="auto"/>
        <w:jc w:val="both"/>
        <w:rPr>
          <w:sz w:val="24"/>
          <w:szCs w:val="24"/>
          <w:lang w:val="en-GB"/>
        </w:rPr>
      </w:pPr>
    </w:p>
    <w:p w14:paraId="142581AF" w14:textId="77777777" w:rsidR="008617D6" w:rsidRPr="00053C80" w:rsidRDefault="008617D6" w:rsidP="008617D6">
      <w:pPr>
        <w:spacing w:line="242" w:lineRule="auto"/>
        <w:jc w:val="both"/>
        <w:rPr>
          <w:b/>
          <w:sz w:val="24"/>
          <w:szCs w:val="24"/>
          <w:lang w:val="en-GB"/>
        </w:rPr>
      </w:pPr>
      <w:r w:rsidRPr="00053C80">
        <w:rPr>
          <w:b/>
          <w:sz w:val="24"/>
          <w:szCs w:val="24"/>
          <w:lang w:val="en-GB"/>
        </w:rPr>
        <w:t xml:space="preserve">Hogg WE. </w:t>
      </w:r>
    </w:p>
    <w:p w14:paraId="7C3C9D7E" w14:textId="77777777" w:rsidR="008617D6" w:rsidRPr="008617D6" w:rsidRDefault="008617D6" w:rsidP="008617D6">
      <w:pPr>
        <w:spacing w:line="242" w:lineRule="auto"/>
        <w:jc w:val="both"/>
        <w:rPr>
          <w:sz w:val="24"/>
          <w:szCs w:val="24"/>
          <w:lang w:val="en-GB"/>
        </w:rPr>
      </w:pPr>
      <w:r w:rsidRPr="008617D6">
        <w:rPr>
          <w:sz w:val="24"/>
          <w:szCs w:val="24"/>
          <w:lang w:val="en-GB"/>
        </w:rPr>
        <w:t xml:space="preserve">Improving prevention in family practice with personalized reminder letters. </w:t>
      </w:r>
    </w:p>
    <w:p w14:paraId="2ACD512B" w14:textId="77777777" w:rsidR="008617D6" w:rsidRPr="008617D6" w:rsidRDefault="008617D6" w:rsidP="008617D6">
      <w:pPr>
        <w:spacing w:line="242" w:lineRule="auto"/>
        <w:jc w:val="both"/>
        <w:rPr>
          <w:sz w:val="24"/>
          <w:szCs w:val="24"/>
          <w:lang w:val="en-GB"/>
        </w:rPr>
      </w:pPr>
      <w:r w:rsidRPr="008617D6">
        <w:rPr>
          <w:sz w:val="24"/>
          <w:szCs w:val="24"/>
          <w:lang w:val="en-GB"/>
        </w:rPr>
        <w:t>Master of Clinical Science 1993.</w:t>
      </w:r>
    </w:p>
    <w:p w14:paraId="3277A4F4" w14:textId="77777777" w:rsidR="008617D6" w:rsidRPr="008617D6" w:rsidRDefault="008617D6" w:rsidP="008617D6">
      <w:pPr>
        <w:spacing w:line="242" w:lineRule="auto"/>
        <w:jc w:val="both"/>
        <w:rPr>
          <w:sz w:val="24"/>
          <w:szCs w:val="24"/>
          <w:lang w:val="en-GB"/>
        </w:rPr>
      </w:pPr>
    </w:p>
    <w:p w14:paraId="18B038D3" w14:textId="77777777" w:rsidR="008617D6" w:rsidRPr="00053C80" w:rsidRDefault="008617D6" w:rsidP="008617D6">
      <w:pPr>
        <w:spacing w:line="242" w:lineRule="auto"/>
        <w:jc w:val="both"/>
        <w:rPr>
          <w:b/>
          <w:sz w:val="24"/>
          <w:szCs w:val="24"/>
          <w:lang w:val="en-GB"/>
        </w:rPr>
      </w:pPr>
      <w:r w:rsidRPr="00053C80">
        <w:rPr>
          <w:b/>
          <w:sz w:val="24"/>
          <w:szCs w:val="24"/>
          <w:lang w:val="en-GB"/>
        </w:rPr>
        <w:t xml:space="preserve">Mahon J. </w:t>
      </w:r>
    </w:p>
    <w:p w14:paraId="016D27FA" w14:textId="77777777" w:rsidR="008617D6" w:rsidRPr="008617D6" w:rsidRDefault="008617D6" w:rsidP="008617D6">
      <w:pPr>
        <w:spacing w:line="242" w:lineRule="auto"/>
        <w:jc w:val="both"/>
        <w:rPr>
          <w:sz w:val="24"/>
          <w:szCs w:val="24"/>
          <w:lang w:val="en-GB"/>
        </w:rPr>
      </w:pPr>
      <w:r w:rsidRPr="008617D6">
        <w:rPr>
          <w:sz w:val="24"/>
          <w:szCs w:val="24"/>
          <w:lang w:val="en-GB"/>
        </w:rPr>
        <w:t xml:space="preserve">N-of-1 Clinical Trials. </w:t>
      </w:r>
    </w:p>
    <w:p w14:paraId="0349E5A8" w14:textId="77777777" w:rsidR="008617D6" w:rsidRPr="008617D6" w:rsidRDefault="008617D6" w:rsidP="008617D6">
      <w:pPr>
        <w:spacing w:line="242" w:lineRule="auto"/>
        <w:jc w:val="both"/>
        <w:rPr>
          <w:sz w:val="24"/>
          <w:szCs w:val="24"/>
          <w:lang w:val="en-GB"/>
        </w:rPr>
      </w:pPr>
      <w:r w:rsidRPr="008617D6">
        <w:rPr>
          <w:sz w:val="24"/>
          <w:szCs w:val="24"/>
          <w:lang w:val="en-GB"/>
        </w:rPr>
        <w:t>Master of Science 1993.</w:t>
      </w:r>
    </w:p>
    <w:p w14:paraId="5F767065" w14:textId="77777777" w:rsidR="008617D6" w:rsidRPr="008617D6" w:rsidRDefault="008617D6" w:rsidP="008617D6">
      <w:pPr>
        <w:spacing w:line="242" w:lineRule="auto"/>
        <w:jc w:val="both"/>
        <w:rPr>
          <w:sz w:val="24"/>
          <w:szCs w:val="24"/>
          <w:lang w:val="en-GB"/>
        </w:rPr>
      </w:pPr>
    </w:p>
    <w:p w14:paraId="3EAA70D0" w14:textId="77777777" w:rsidR="008617D6" w:rsidRPr="00053C80" w:rsidRDefault="008617D6" w:rsidP="008617D6">
      <w:pPr>
        <w:spacing w:line="242" w:lineRule="auto"/>
        <w:jc w:val="both"/>
        <w:rPr>
          <w:b/>
          <w:sz w:val="24"/>
          <w:szCs w:val="24"/>
          <w:lang w:val="en-GB"/>
        </w:rPr>
      </w:pPr>
      <w:r w:rsidRPr="00053C80">
        <w:rPr>
          <w:b/>
          <w:sz w:val="24"/>
          <w:szCs w:val="24"/>
          <w:lang w:val="en-GB"/>
        </w:rPr>
        <w:t xml:space="preserve">Coombs A. </w:t>
      </w:r>
    </w:p>
    <w:p w14:paraId="10E043B7" w14:textId="77777777" w:rsidR="008617D6" w:rsidRPr="008617D6" w:rsidRDefault="008617D6" w:rsidP="008617D6">
      <w:pPr>
        <w:spacing w:line="242" w:lineRule="auto"/>
        <w:jc w:val="both"/>
        <w:rPr>
          <w:sz w:val="24"/>
          <w:szCs w:val="24"/>
          <w:lang w:val="en-GB"/>
        </w:rPr>
      </w:pPr>
      <w:r w:rsidRPr="008617D6">
        <w:rPr>
          <w:sz w:val="24"/>
          <w:szCs w:val="24"/>
          <w:lang w:val="en-GB"/>
        </w:rPr>
        <w:t xml:space="preserve">Predictors of caries. </w:t>
      </w:r>
    </w:p>
    <w:p w14:paraId="1C63BC32" w14:textId="77777777" w:rsidR="008617D6" w:rsidRPr="008617D6" w:rsidRDefault="008617D6" w:rsidP="008617D6">
      <w:pPr>
        <w:spacing w:line="242" w:lineRule="auto"/>
        <w:jc w:val="both"/>
        <w:rPr>
          <w:sz w:val="24"/>
          <w:szCs w:val="24"/>
          <w:lang w:val="en-GB"/>
        </w:rPr>
      </w:pPr>
      <w:r w:rsidRPr="008617D6">
        <w:rPr>
          <w:sz w:val="24"/>
          <w:szCs w:val="24"/>
          <w:lang w:val="en-GB"/>
        </w:rPr>
        <w:t>Master of Science 1993.</w:t>
      </w:r>
    </w:p>
    <w:p w14:paraId="2B6746A1" w14:textId="77777777" w:rsidR="008617D6" w:rsidRPr="008617D6" w:rsidRDefault="008617D6" w:rsidP="008617D6">
      <w:pPr>
        <w:spacing w:line="242" w:lineRule="auto"/>
        <w:jc w:val="both"/>
        <w:rPr>
          <w:sz w:val="24"/>
          <w:szCs w:val="24"/>
          <w:lang w:val="en-GB"/>
        </w:rPr>
      </w:pPr>
    </w:p>
    <w:p w14:paraId="3A737452" w14:textId="77777777" w:rsidR="008617D6" w:rsidRPr="00053C80" w:rsidRDefault="008617D6" w:rsidP="008617D6">
      <w:pPr>
        <w:spacing w:line="242" w:lineRule="auto"/>
        <w:jc w:val="both"/>
        <w:rPr>
          <w:b/>
          <w:sz w:val="24"/>
          <w:szCs w:val="24"/>
          <w:lang w:val="en-GB"/>
        </w:rPr>
      </w:pPr>
      <w:r w:rsidRPr="00053C80">
        <w:rPr>
          <w:b/>
          <w:sz w:val="24"/>
          <w:szCs w:val="24"/>
          <w:lang w:val="en-GB"/>
        </w:rPr>
        <w:t xml:space="preserve">Sass-Kortsak A. </w:t>
      </w:r>
    </w:p>
    <w:p w14:paraId="58EDEAA1" w14:textId="77777777" w:rsidR="008617D6" w:rsidRPr="008617D6" w:rsidRDefault="008617D6" w:rsidP="008617D6">
      <w:pPr>
        <w:spacing w:line="242" w:lineRule="auto"/>
        <w:jc w:val="both"/>
        <w:rPr>
          <w:sz w:val="24"/>
          <w:szCs w:val="24"/>
          <w:lang w:val="en-GB"/>
        </w:rPr>
      </w:pPr>
      <w:r w:rsidRPr="008617D6">
        <w:rPr>
          <w:sz w:val="24"/>
          <w:szCs w:val="24"/>
          <w:lang w:val="en-GB"/>
        </w:rPr>
        <w:t xml:space="preserve">Occupational exposure to styrene: contribution to hearing loss. </w:t>
      </w:r>
    </w:p>
    <w:p w14:paraId="1D40DE1B" w14:textId="77777777" w:rsidR="008617D6" w:rsidRPr="008617D6" w:rsidRDefault="008617D6" w:rsidP="008617D6">
      <w:pPr>
        <w:spacing w:line="242" w:lineRule="auto"/>
        <w:jc w:val="both"/>
        <w:rPr>
          <w:sz w:val="24"/>
          <w:szCs w:val="24"/>
          <w:lang w:val="en-GB"/>
        </w:rPr>
      </w:pPr>
      <w:r w:rsidRPr="008617D6">
        <w:rPr>
          <w:sz w:val="24"/>
          <w:szCs w:val="24"/>
          <w:lang w:val="en-GB"/>
        </w:rPr>
        <w:t>Doctor of Philosophy 1993.</w:t>
      </w:r>
    </w:p>
    <w:p w14:paraId="297736AE" w14:textId="77777777" w:rsidR="008617D6" w:rsidRPr="008617D6" w:rsidRDefault="008617D6" w:rsidP="008617D6">
      <w:pPr>
        <w:spacing w:line="242" w:lineRule="auto"/>
        <w:jc w:val="both"/>
        <w:rPr>
          <w:sz w:val="24"/>
          <w:szCs w:val="24"/>
          <w:lang w:val="en-GB"/>
        </w:rPr>
      </w:pPr>
    </w:p>
    <w:p w14:paraId="78C07D08" w14:textId="77777777" w:rsidR="008617D6" w:rsidRPr="00053C80" w:rsidRDefault="008617D6" w:rsidP="008617D6">
      <w:pPr>
        <w:spacing w:line="242" w:lineRule="auto"/>
        <w:jc w:val="both"/>
        <w:rPr>
          <w:b/>
          <w:sz w:val="24"/>
          <w:szCs w:val="24"/>
          <w:lang w:val="en-GB"/>
        </w:rPr>
      </w:pPr>
      <w:r w:rsidRPr="00053C80">
        <w:rPr>
          <w:b/>
          <w:sz w:val="24"/>
          <w:szCs w:val="24"/>
          <w:lang w:val="en-GB"/>
        </w:rPr>
        <w:t xml:space="preserve">Boyle E. </w:t>
      </w:r>
    </w:p>
    <w:p w14:paraId="60A40CCE" w14:textId="77777777" w:rsidR="008617D6" w:rsidRPr="008617D6" w:rsidRDefault="008617D6" w:rsidP="008617D6">
      <w:pPr>
        <w:spacing w:line="242" w:lineRule="auto"/>
        <w:jc w:val="both"/>
        <w:rPr>
          <w:sz w:val="24"/>
          <w:szCs w:val="24"/>
          <w:lang w:val="en-GB"/>
        </w:rPr>
      </w:pPr>
      <w:r w:rsidRPr="008617D6">
        <w:rPr>
          <w:sz w:val="24"/>
          <w:szCs w:val="24"/>
          <w:lang w:val="en-GB"/>
        </w:rPr>
        <w:t xml:space="preserve">A comparison of statistical methods to predict outcomes using serial markers. </w:t>
      </w:r>
    </w:p>
    <w:p w14:paraId="7380DE00" w14:textId="77777777" w:rsidR="008617D6" w:rsidRPr="008617D6" w:rsidRDefault="008617D6" w:rsidP="008617D6">
      <w:pPr>
        <w:spacing w:line="242" w:lineRule="auto"/>
        <w:jc w:val="both"/>
        <w:rPr>
          <w:sz w:val="24"/>
          <w:szCs w:val="24"/>
          <w:lang w:val="en-GB"/>
        </w:rPr>
      </w:pPr>
      <w:r w:rsidRPr="008617D6">
        <w:rPr>
          <w:sz w:val="24"/>
          <w:szCs w:val="24"/>
          <w:lang w:val="en-GB"/>
        </w:rPr>
        <w:t>Master of Science 1994.</w:t>
      </w:r>
    </w:p>
    <w:p w14:paraId="4A39D2C2" w14:textId="77777777" w:rsidR="008617D6" w:rsidRPr="008617D6" w:rsidRDefault="008617D6" w:rsidP="008617D6">
      <w:pPr>
        <w:spacing w:line="242" w:lineRule="auto"/>
        <w:jc w:val="both"/>
        <w:rPr>
          <w:sz w:val="24"/>
          <w:szCs w:val="24"/>
          <w:lang w:val="en-GB"/>
        </w:rPr>
      </w:pPr>
    </w:p>
    <w:p w14:paraId="0BA84BC4" w14:textId="77777777" w:rsidR="008617D6" w:rsidRPr="00053C80" w:rsidRDefault="008617D6" w:rsidP="008617D6">
      <w:pPr>
        <w:spacing w:line="242" w:lineRule="auto"/>
        <w:jc w:val="both"/>
        <w:rPr>
          <w:b/>
          <w:sz w:val="24"/>
          <w:szCs w:val="24"/>
          <w:lang w:val="en-GB"/>
        </w:rPr>
      </w:pPr>
      <w:r w:rsidRPr="00053C80">
        <w:rPr>
          <w:b/>
          <w:sz w:val="24"/>
          <w:szCs w:val="24"/>
          <w:lang w:val="en-GB"/>
        </w:rPr>
        <w:t xml:space="preserve">Hohenadel J. </w:t>
      </w:r>
    </w:p>
    <w:p w14:paraId="627845F5" w14:textId="77777777" w:rsidR="008617D6" w:rsidRPr="008617D6" w:rsidRDefault="008617D6" w:rsidP="008617D6">
      <w:pPr>
        <w:spacing w:line="242" w:lineRule="auto"/>
        <w:jc w:val="both"/>
        <w:rPr>
          <w:sz w:val="24"/>
          <w:szCs w:val="24"/>
          <w:lang w:val="en-GB"/>
        </w:rPr>
      </w:pPr>
      <w:r w:rsidRPr="008617D6">
        <w:rPr>
          <w:sz w:val="24"/>
          <w:szCs w:val="24"/>
          <w:lang w:val="en-GB"/>
        </w:rPr>
        <w:t xml:space="preserve">Use of Generalized Estimating Equations as an approach to estimating disease rates for use in disease mapping: a proposal. </w:t>
      </w:r>
    </w:p>
    <w:p w14:paraId="01F98267" w14:textId="77777777" w:rsidR="008617D6" w:rsidRPr="008617D6" w:rsidRDefault="008617D6" w:rsidP="008617D6">
      <w:pPr>
        <w:spacing w:line="242" w:lineRule="auto"/>
        <w:jc w:val="both"/>
        <w:rPr>
          <w:sz w:val="24"/>
          <w:szCs w:val="24"/>
          <w:lang w:val="en-GB"/>
        </w:rPr>
      </w:pPr>
      <w:r w:rsidRPr="008617D6">
        <w:rPr>
          <w:sz w:val="24"/>
          <w:szCs w:val="24"/>
          <w:lang w:val="en-GB"/>
        </w:rPr>
        <w:t>Master of Science 1996.</w:t>
      </w:r>
    </w:p>
    <w:p w14:paraId="61CC8C8F" w14:textId="77777777" w:rsidR="008617D6" w:rsidRPr="008617D6" w:rsidRDefault="008617D6" w:rsidP="008617D6">
      <w:pPr>
        <w:spacing w:line="242" w:lineRule="auto"/>
        <w:jc w:val="both"/>
        <w:rPr>
          <w:sz w:val="24"/>
          <w:szCs w:val="24"/>
          <w:lang w:val="en-GB"/>
        </w:rPr>
      </w:pPr>
    </w:p>
    <w:p w14:paraId="0EC037EE" w14:textId="77777777" w:rsidR="008617D6" w:rsidRPr="00053C80" w:rsidRDefault="008617D6" w:rsidP="008617D6">
      <w:pPr>
        <w:spacing w:line="242" w:lineRule="auto"/>
        <w:jc w:val="both"/>
        <w:rPr>
          <w:b/>
          <w:sz w:val="24"/>
          <w:szCs w:val="24"/>
          <w:lang w:val="en-GB"/>
        </w:rPr>
      </w:pPr>
      <w:r w:rsidRPr="00053C80">
        <w:rPr>
          <w:b/>
          <w:sz w:val="24"/>
          <w:szCs w:val="24"/>
          <w:lang w:val="en-GB"/>
        </w:rPr>
        <w:t xml:space="preserve">Kostiouk M. </w:t>
      </w:r>
    </w:p>
    <w:p w14:paraId="16DA8D23" w14:textId="77777777" w:rsidR="008617D6" w:rsidRPr="008617D6" w:rsidRDefault="008617D6" w:rsidP="008617D6">
      <w:pPr>
        <w:spacing w:line="242" w:lineRule="auto"/>
        <w:jc w:val="both"/>
        <w:rPr>
          <w:sz w:val="24"/>
          <w:szCs w:val="24"/>
          <w:lang w:val="en-GB"/>
        </w:rPr>
      </w:pPr>
      <w:r w:rsidRPr="008617D6">
        <w:rPr>
          <w:sz w:val="24"/>
          <w:szCs w:val="24"/>
          <w:lang w:val="en-GB"/>
        </w:rPr>
        <w:t>Randomized clinical trial comparing carotid angioplasty and endarterectomy.</w:t>
      </w:r>
    </w:p>
    <w:p w14:paraId="7DCC242B" w14:textId="77777777" w:rsidR="008617D6" w:rsidRPr="008617D6" w:rsidRDefault="008617D6" w:rsidP="008617D6">
      <w:pPr>
        <w:spacing w:line="242" w:lineRule="auto"/>
        <w:jc w:val="both"/>
        <w:rPr>
          <w:sz w:val="24"/>
          <w:szCs w:val="24"/>
          <w:lang w:val="en-GB"/>
        </w:rPr>
      </w:pPr>
      <w:r w:rsidRPr="008617D6">
        <w:rPr>
          <w:sz w:val="24"/>
          <w:szCs w:val="24"/>
          <w:lang w:val="en-GB"/>
        </w:rPr>
        <w:t>Master of Science 1996.</w:t>
      </w:r>
    </w:p>
    <w:p w14:paraId="22B2601C" w14:textId="77777777" w:rsidR="008617D6" w:rsidRPr="008617D6" w:rsidRDefault="008617D6" w:rsidP="008617D6">
      <w:pPr>
        <w:spacing w:line="242" w:lineRule="auto"/>
        <w:jc w:val="both"/>
        <w:rPr>
          <w:sz w:val="24"/>
          <w:szCs w:val="24"/>
          <w:lang w:val="en-GB"/>
        </w:rPr>
      </w:pPr>
    </w:p>
    <w:p w14:paraId="334AF0FA" w14:textId="77777777" w:rsidR="008617D6" w:rsidRPr="00053C80" w:rsidRDefault="008617D6" w:rsidP="008617D6">
      <w:pPr>
        <w:spacing w:line="242" w:lineRule="auto"/>
        <w:jc w:val="both"/>
        <w:rPr>
          <w:b/>
          <w:sz w:val="24"/>
          <w:szCs w:val="24"/>
          <w:lang w:val="en-GB"/>
        </w:rPr>
      </w:pPr>
      <w:r w:rsidRPr="00053C80">
        <w:rPr>
          <w:b/>
          <w:sz w:val="24"/>
          <w:szCs w:val="24"/>
          <w:lang w:val="en-GB"/>
        </w:rPr>
        <w:lastRenderedPageBreak/>
        <w:t>Sutton DA.</w:t>
      </w:r>
    </w:p>
    <w:p w14:paraId="6746755D" w14:textId="77777777" w:rsidR="008617D6" w:rsidRPr="008617D6" w:rsidRDefault="008617D6" w:rsidP="008617D6">
      <w:pPr>
        <w:spacing w:line="242" w:lineRule="auto"/>
        <w:jc w:val="both"/>
        <w:rPr>
          <w:sz w:val="24"/>
          <w:szCs w:val="24"/>
          <w:lang w:val="en-GB"/>
        </w:rPr>
      </w:pPr>
      <w:r w:rsidRPr="008617D6">
        <w:rPr>
          <w:sz w:val="24"/>
          <w:szCs w:val="24"/>
          <w:lang w:val="en-GB"/>
        </w:rPr>
        <w:t>Determinants of sleep in the Canadian population: General Social Survey, 1991.</w:t>
      </w:r>
    </w:p>
    <w:p w14:paraId="5F16B5F3" w14:textId="77777777" w:rsidR="008617D6" w:rsidRPr="008617D6" w:rsidRDefault="008617D6" w:rsidP="008617D6">
      <w:pPr>
        <w:spacing w:line="242" w:lineRule="auto"/>
        <w:jc w:val="both"/>
        <w:rPr>
          <w:sz w:val="24"/>
          <w:szCs w:val="24"/>
          <w:lang w:val="en-GB"/>
        </w:rPr>
      </w:pPr>
      <w:r w:rsidRPr="008617D6">
        <w:rPr>
          <w:sz w:val="24"/>
          <w:szCs w:val="24"/>
          <w:lang w:val="en-GB"/>
        </w:rPr>
        <w:t>Master of Science 1997.</w:t>
      </w:r>
    </w:p>
    <w:p w14:paraId="6679A34B" w14:textId="77777777" w:rsidR="008617D6" w:rsidRPr="008617D6" w:rsidRDefault="008617D6" w:rsidP="008617D6">
      <w:pPr>
        <w:spacing w:line="242" w:lineRule="auto"/>
        <w:jc w:val="both"/>
        <w:rPr>
          <w:sz w:val="24"/>
          <w:szCs w:val="24"/>
          <w:lang w:val="en-GB"/>
        </w:rPr>
      </w:pPr>
    </w:p>
    <w:p w14:paraId="7CD7AF8B" w14:textId="77777777" w:rsidR="008617D6" w:rsidRPr="00053C80" w:rsidRDefault="008617D6" w:rsidP="008617D6">
      <w:pPr>
        <w:spacing w:line="242" w:lineRule="auto"/>
        <w:jc w:val="both"/>
        <w:rPr>
          <w:b/>
          <w:sz w:val="24"/>
          <w:szCs w:val="24"/>
          <w:lang w:val="en-GB"/>
        </w:rPr>
      </w:pPr>
      <w:r w:rsidRPr="00053C80">
        <w:rPr>
          <w:b/>
          <w:sz w:val="24"/>
          <w:szCs w:val="24"/>
          <w:lang w:val="en-GB"/>
        </w:rPr>
        <w:t xml:space="preserve">Ming Leung ML. </w:t>
      </w:r>
    </w:p>
    <w:p w14:paraId="39E68DE6" w14:textId="77777777" w:rsidR="008617D6" w:rsidRPr="008617D6" w:rsidRDefault="008617D6" w:rsidP="008617D6">
      <w:pPr>
        <w:spacing w:line="242" w:lineRule="auto"/>
        <w:jc w:val="both"/>
        <w:rPr>
          <w:sz w:val="24"/>
          <w:szCs w:val="24"/>
          <w:lang w:val="en-GB"/>
        </w:rPr>
      </w:pPr>
      <w:r w:rsidRPr="008617D6">
        <w:rPr>
          <w:sz w:val="24"/>
          <w:szCs w:val="24"/>
          <w:lang w:val="en-GB"/>
        </w:rPr>
        <w:t xml:space="preserve">Contracting with asymmetric information: applications in health care and regulation. </w:t>
      </w:r>
    </w:p>
    <w:p w14:paraId="12FFA89A" w14:textId="77777777" w:rsidR="008617D6" w:rsidRPr="008617D6" w:rsidRDefault="008617D6" w:rsidP="008617D6">
      <w:pPr>
        <w:spacing w:line="242" w:lineRule="auto"/>
        <w:jc w:val="both"/>
        <w:rPr>
          <w:sz w:val="24"/>
          <w:szCs w:val="24"/>
          <w:lang w:val="en-GB"/>
        </w:rPr>
      </w:pPr>
      <w:r w:rsidRPr="008617D6">
        <w:rPr>
          <w:sz w:val="24"/>
          <w:szCs w:val="24"/>
          <w:lang w:val="en-GB"/>
        </w:rPr>
        <w:t>Doctor of Philosophy 1997.</w:t>
      </w:r>
    </w:p>
    <w:p w14:paraId="7798F2F2" w14:textId="77777777" w:rsidR="008617D6" w:rsidRPr="008617D6" w:rsidRDefault="008617D6" w:rsidP="008617D6">
      <w:pPr>
        <w:spacing w:line="242" w:lineRule="auto"/>
        <w:jc w:val="both"/>
        <w:rPr>
          <w:sz w:val="24"/>
          <w:szCs w:val="24"/>
          <w:lang w:val="en-GB"/>
        </w:rPr>
      </w:pPr>
    </w:p>
    <w:p w14:paraId="704E4D93" w14:textId="77777777" w:rsidR="00053C80" w:rsidRDefault="008617D6" w:rsidP="008617D6">
      <w:pPr>
        <w:spacing w:line="242" w:lineRule="auto"/>
        <w:jc w:val="both"/>
        <w:rPr>
          <w:sz w:val="24"/>
          <w:szCs w:val="24"/>
          <w:lang w:val="en-GB"/>
        </w:rPr>
      </w:pPr>
      <w:r w:rsidRPr="00053C80">
        <w:rPr>
          <w:b/>
          <w:sz w:val="24"/>
          <w:szCs w:val="24"/>
          <w:lang w:val="en-GB"/>
        </w:rPr>
        <w:t>Altaye M</w:t>
      </w:r>
      <w:r w:rsidRPr="008617D6">
        <w:rPr>
          <w:sz w:val="24"/>
          <w:szCs w:val="24"/>
          <w:lang w:val="en-GB"/>
        </w:rPr>
        <w:t xml:space="preserve">. </w:t>
      </w:r>
    </w:p>
    <w:p w14:paraId="22D429D2" w14:textId="77777777" w:rsidR="00053C80" w:rsidRDefault="008617D6" w:rsidP="008617D6">
      <w:pPr>
        <w:spacing w:line="242" w:lineRule="auto"/>
        <w:jc w:val="both"/>
        <w:rPr>
          <w:sz w:val="24"/>
          <w:szCs w:val="24"/>
          <w:lang w:val="en-GB"/>
        </w:rPr>
      </w:pPr>
      <w:r w:rsidRPr="008617D6">
        <w:rPr>
          <w:sz w:val="24"/>
          <w:szCs w:val="24"/>
          <w:lang w:val="en-GB"/>
        </w:rPr>
        <w:t xml:space="preserve">Inference procedures for multiple rater agreement index. </w:t>
      </w:r>
    </w:p>
    <w:p w14:paraId="4A0F4799" w14:textId="77777777" w:rsidR="008617D6" w:rsidRPr="008617D6" w:rsidRDefault="008617D6" w:rsidP="008617D6">
      <w:pPr>
        <w:spacing w:line="242" w:lineRule="auto"/>
        <w:jc w:val="both"/>
        <w:rPr>
          <w:sz w:val="24"/>
          <w:szCs w:val="24"/>
          <w:lang w:val="en-GB"/>
        </w:rPr>
      </w:pPr>
      <w:r w:rsidRPr="008617D6">
        <w:rPr>
          <w:sz w:val="24"/>
          <w:szCs w:val="24"/>
          <w:lang w:val="en-GB"/>
        </w:rPr>
        <w:t>Doctor of Philosophy 1998.</w:t>
      </w:r>
    </w:p>
    <w:p w14:paraId="396E88EF" w14:textId="77777777" w:rsidR="008617D6" w:rsidRPr="008617D6" w:rsidRDefault="008617D6" w:rsidP="008617D6">
      <w:pPr>
        <w:spacing w:line="242" w:lineRule="auto"/>
        <w:jc w:val="both"/>
        <w:rPr>
          <w:sz w:val="24"/>
          <w:szCs w:val="24"/>
          <w:lang w:val="en-GB"/>
        </w:rPr>
      </w:pPr>
    </w:p>
    <w:p w14:paraId="431775D3" w14:textId="77777777" w:rsidR="00053C80" w:rsidRDefault="008617D6" w:rsidP="008617D6">
      <w:pPr>
        <w:spacing w:line="242" w:lineRule="auto"/>
        <w:jc w:val="both"/>
        <w:rPr>
          <w:sz w:val="24"/>
          <w:szCs w:val="24"/>
          <w:lang w:val="en-GB"/>
        </w:rPr>
      </w:pPr>
      <w:r w:rsidRPr="00053C80">
        <w:rPr>
          <w:b/>
          <w:sz w:val="24"/>
          <w:szCs w:val="24"/>
          <w:lang w:val="en-GB"/>
        </w:rPr>
        <w:t>Zarnke K</w:t>
      </w:r>
      <w:r w:rsidRPr="008617D6">
        <w:rPr>
          <w:sz w:val="24"/>
          <w:szCs w:val="24"/>
          <w:lang w:val="en-GB"/>
        </w:rPr>
        <w:t xml:space="preserve">. </w:t>
      </w:r>
    </w:p>
    <w:p w14:paraId="4F4DCEBF" w14:textId="77777777" w:rsidR="008617D6" w:rsidRPr="008617D6" w:rsidRDefault="008617D6" w:rsidP="008617D6">
      <w:pPr>
        <w:spacing w:line="242" w:lineRule="auto"/>
        <w:jc w:val="both"/>
        <w:rPr>
          <w:sz w:val="24"/>
          <w:szCs w:val="24"/>
          <w:lang w:val="en-GB"/>
        </w:rPr>
      </w:pPr>
      <w:r w:rsidRPr="008617D6">
        <w:rPr>
          <w:sz w:val="24"/>
          <w:szCs w:val="24"/>
          <w:lang w:val="en-GB"/>
        </w:rPr>
        <w:t>Patient directed hypertension management: a randomized trial.</w:t>
      </w:r>
    </w:p>
    <w:p w14:paraId="6E281B83" w14:textId="77777777" w:rsidR="008617D6" w:rsidRPr="008617D6" w:rsidRDefault="008617D6" w:rsidP="008617D6">
      <w:pPr>
        <w:spacing w:line="242" w:lineRule="auto"/>
        <w:jc w:val="both"/>
        <w:rPr>
          <w:sz w:val="24"/>
          <w:szCs w:val="24"/>
          <w:lang w:val="en-GB"/>
        </w:rPr>
      </w:pPr>
      <w:r w:rsidRPr="008617D6">
        <w:rPr>
          <w:sz w:val="24"/>
          <w:szCs w:val="24"/>
          <w:lang w:val="en-GB"/>
        </w:rPr>
        <w:t>Master of Science 1998.</w:t>
      </w:r>
    </w:p>
    <w:p w14:paraId="28741C38" w14:textId="77777777" w:rsidR="008617D6" w:rsidRPr="008617D6" w:rsidRDefault="008617D6" w:rsidP="008617D6">
      <w:pPr>
        <w:spacing w:line="242" w:lineRule="auto"/>
        <w:jc w:val="both"/>
        <w:rPr>
          <w:sz w:val="24"/>
          <w:szCs w:val="24"/>
          <w:lang w:val="en-GB"/>
        </w:rPr>
      </w:pPr>
    </w:p>
    <w:p w14:paraId="07477FA0" w14:textId="77777777" w:rsidR="00053C80" w:rsidRDefault="008617D6" w:rsidP="008617D6">
      <w:pPr>
        <w:spacing w:line="242" w:lineRule="auto"/>
        <w:jc w:val="both"/>
        <w:rPr>
          <w:sz w:val="24"/>
          <w:szCs w:val="24"/>
          <w:lang w:val="en-GB"/>
        </w:rPr>
      </w:pPr>
      <w:r w:rsidRPr="00053C80">
        <w:rPr>
          <w:b/>
          <w:sz w:val="24"/>
          <w:szCs w:val="24"/>
          <w:lang w:val="en-GB"/>
        </w:rPr>
        <w:t>Alhashemi</w:t>
      </w:r>
      <w:r w:rsidRPr="008617D6">
        <w:rPr>
          <w:sz w:val="24"/>
          <w:szCs w:val="24"/>
          <w:lang w:val="en-GB"/>
        </w:rPr>
        <w:t xml:space="preserve"> JA. Effect of subarachnoid morphine administration on extubation time following coronary artery bypass graft surgery. </w:t>
      </w:r>
    </w:p>
    <w:p w14:paraId="65FC833C" w14:textId="77777777" w:rsidR="008617D6" w:rsidRPr="008617D6" w:rsidRDefault="008617D6" w:rsidP="008617D6">
      <w:pPr>
        <w:spacing w:line="242" w:lineRule="auto"/>
        <w:jc w:val="both"/>
        <w:rPr>
          <w:sz w:val="24"/>
          <w:szCs w:val="24"/>
          <w:lang w:val="en-GB"/>
        </w:rPr>
      </w:pPr>
      <w:r w:rsidRPr="008617D6">
        <w:rPr>
          <w:sz w:val="24"/>
          <w:szCs w:val="24"/>
          <w:lang w:val="en-GB"/>
        </w:rPr>
        <w:t>Master of Science 1999.</w:t>
      </w:r>
    </w:p>
    <w:p w14:paraId="43316ECD" w14:textId="77777777" w:rsidR="008617D6" w:rsidRPr="008617D6" w:rsidRDefault="008617D6" w:rsidP="008617D6">
      <w:pPr>
        <w:spacing w:line="242" w:lineRule="auto"/>
        <w:jc w:val="both"/>
        <w:rPr>
          <w:sz w:val="24"/>
          <w:szCs w:val="24"/>
          <w:lang w:val="en-GB"/>
        </w:rPr>
      </w:pPr>
    </w:p>
    <w:p w14:paraId="0FE5A913" w14:textId="77777777" w:rsidR="00053C80" w:rsidRDefault="008617D6" w:rsidP="008617D6">
      <w:pPr>
        <w:spacing w:line="242" w:lineRule="auto"/>
        <w:jc w:val="both"/>
        <w:rPr>
          <w:sz w:val="24"/>
          <w:szCs w:val="24"/>
          <w:lang w:val="en-GB"/>
        </w:rPr>
      </w:pPr>
      <w:r w:rsidRPr="00053C80">
        <w:rPr>
          <w:b/>
          <w:sz w:val="24"/>
          <w:szCs w:val="24"/>
          <w:lang w:val="en-GB"/>
        </w:rPr>
        <w:t>Butler R.</w:t>
      </w:r>
      <w:r w:rsidRPr="008617D6">
        <w:rPr>
          <w:sz w:val="24"/>
          <w:szCs w:val="24"/>
          <w:lang w:val="en-GB"/>
        </w:rPr>
        <w:t xml:space="preserve"> The influence of a vital capacity maneuver on the timing of extubation and the duration of  oxygen therapy following cardiopulmonary bypass procedures. </w:t>
      </w:r>
    </w:p>
    <w:p w14:paraId="61B73515" w14:textId="77777777" w:rsidR="008617D6" w:rsidRPr="008617D6" w:rsidRDefault="008617D6" w:rsidP="008617D6">
      <w:pPr>
        <w:spacing w:line="242" w:lineRule="auto"/>
        <w:jc w:val="both"/>
        <w:rPr>
          <w:sz w:val="24"/>
          <w:szCs w:val="24"/>
          <w:lang w:val="en-GB"/>
        </w:rPr>
      </w:pPr>
      <w:r w:rsidRPr="008617D6">
        <w:rPr>
          <w:sz w:val="24"/>
          <w:szCs w:val="24"/>
          <w:lang w:val="en-GB"/>
        </w:rPr>
        <w:t>Master of Science 1999.</w:t>
      </w:r>
    </w:p>
    <w:p w14:paraId="53DA6775" w14:textId="77777777" w:rsidR="008617D6" w:rsidRPr="008617D6" w:rsidRDefault="008617D6" w:rsidP="008617D6">
      <w:pPr>
        <w:spacing w:line="242" w:lineRule="auto"/>
        <w:jc w:val="both"/>
        <w:rPr>
          <w:sz w:val="24"/>
          <w:szCs w:val="24"/>
          <w:lang w:val="en-GB"/>
        </w:rPr>
      </w:pPr>
    </w:p>
    <w:p w14:paraId="072F72F4" w14:textId="77777777" w:rsidR="008617D6" w:rsidRPr="00053C80" w:rsidRDefault="008617D6" w:rsidP="008617D6">
      <w:pPr>
        <w:spacing w:line="242" w:lineRule="auto"/>
        <w:jc w:val="both"/>
        <w:rPr>
          <w:b/>
          <w:sz w:val="24"/>
          <w:szCs w:val="24"/>
          <w:lang w:val="en-GB"/>
        </w:rPr>
      </w:pPr>
      <w:r w:rsidRPr="00053C80">
        <w:rPr>
          <w:b/>
          <w:sz w:val="24"/>
          <w:szCs w:val="24"/>
          <w:lang w:val="en-GB"/>
        </w:rPr>
        <w:t xml:space="preserve">Silva EE. </w:t>
      </w:r>
    </w:p>
    <w:p w14:paraId="0062A0B1" w14:textId="77777777" w:rsidR="008617D6" w:rsidRPr="008617D6" w:rsidRDefault="008617D6" w:rsidP="008617D6">
      <w:pPr>
        <w:spacing w:line="242" w:lineRule="auto"/>
        <w:jc w:val="both"/>
        <w:rPr>
          <w:sz w:val="24"/>
          <w:szCs w:val="24"/>
          <w:lang w:val="en-GB"/>
        </w:rPr>
      </w:pPr>
      <w:r w:rsidRPr="008617D6">
        <w:rPr>
          <w:sz w:val="24"/>
          <w:szCs w:val="24"/>
          <w:lang w:val="en-GB"/>
        </w:rPr>
        <w:t xml:space="preserve">Characterization of a Schistosoma Mansoni C3 Receptor as a potential vaccine candidate. </w:t>
      </w:r>
    </w:p>
    <w:p w14:paraId="38CBDA78" w14:textId="77777777" w:rsidR="008617D6" w:rsidRPr="008617D6" w:rsidRDefault="008617D6" w:rsidP="008617D6">
      <w:pPr>
        <w:spacing w:line="242" w:lineRule="auto"/>
        <w:jc w:val="both"/>
        <w:rPr>
          <w:sz w:val="24"/>
          <w:szCs w:val="24"/>
          <w:lang w:val="en-GB"/>
        </w:rPr>
      </w:pPr>
      <w:r w:rsidRPr="008617D6">
        <w:rPr>
          <w:sz w:val="24"/>
          <w:szCs w:val="24"/>
          <w:lang w:val="en-GB"/>
        </w:rPr>
        <w:t>Doctor of Philosophy 1993 (Chair, examination committee)</w:t>
      </w:r>
    </w:p>
    <w:p w14:paraId="521B227D" w14:textId="77777777" w:rsidR="008617D6" w:rsidRPr="008617D6" w:rsidRDefault="008617D6" w:rsidP="008617D6">
      <w:pPr>
        <w:spacing w:line="242" w:lineRule="auto"/>
        <w:jc w:val="both"/>
        <w:rPr>
          <w:sz w:val="24"/>
          <w:szCs w:val="24"/>
          <w:lang w:val="en-GB"/>
        </w:rPr>
      </w:pPr>
    </w:p>
    <w:p w14:paraId="5AF6C391" w14:textId="77777777" w:rsidR="008617D6" w:rsidRPr="008617D6" w:rsidRDefault="008617D6" w:rsidP="008617D6">
      <w:pPr>
        <w:spacing w:line="242" w:lineRule="auto"/>
        <w:jc w:val="both"/>
        <w:rPr>
          <w:sz w:val="24"/>
          <w:szCs w:val="24"/>
          <w:lang w:val="en-GB"/>
        </w:rPr>
      </w:pPr>
      <w:r w:rsidRPr="008617D6">
        <w:rPr>
          <w:sz w:val="24"/>
          <w:szCs w:val="24"/>
          <w:lang w:val="en-GB"/>
        </w:rPr>
        <w:t xml:space="preserve">O'Connor K. </w:t>
      </w:r>
    </w:p>
    <w:p w14:paraId="31AD3BB9" w14:textId="77777777" w:rsidR="008617D6" w:rsidRPr="008617D6" w:rsidRDefault="008617D6" w:rsidP="008617D6">
      <w:pPr>
        <w:spacing w:line="242" w:lineRule="auto"/>
        <w:jc w:val="both"/>
        <w:rPr>
          <w:sz w:val="24"/>
          <w:szCs w:val="24"/>
          <w:lang w:val="en-GB"/>
        </w:rPr>
      </w:pPr>
      <w:r w:rsidRPr="008617D6">
        <w:rPr>
          <w:sz w:val="24"/>
          <w:szCs w:val="24"/>
          <w:lang w:val="en-GB"/>
        </w:rPr>
        <w:t>PhD Thesis Proposal Examiner. 1992.</w:t>
      </w:r>
    </w:p>
    <w:p w14:paraId="7A431B17" w14:textId="77777777" w:rsidR="008617D6" w:rsidRPr="008617D6" w:rsidRDefault="008617D6" w:rsidP="008617D6">
      <w:pPr>
        <w:spacing w:line="242" w:lineRule="auto"/>
        <w:jc w:val="both"/>
        <w:rPr>
          <w:sz w:val="24"/>
          <w:szCs w:val="24"/>
          <w:lang w:val="en-GB"/>
        </w:rPr>
      </w:pPr>
    </w:p>
    <w:p w14:paraId="4900C49B" w14:textId="77777777" w:rsidR="008617D6" w:rsidRPr="008617D6" w:rsidRDefault="008617D6" w:rsidP="008617D6">
      <w:pPr>
        <w:spacing w:line="242" w:lineRule="auto"/>
        <w:jc w:val="both"/>
        <w:rPr>
          <w:sz w:val="24"/>
          <w:szCs w:val="24"/>
          <w:lang w:val="en-GB"/>
        </w:rPr>
      </w:pPr>
      <w:r w:rsidRPr="008617D6">
        <w:rPr>
          <w:sz w:val="24"/>
          <w:szCs w:val="24"/>
          <w:lang w:val="en-GB"/>
        </w:rPr>
        <w:t xml:space="preserve">Evans S. </w:t>
      </w:r>
    </w:p>
    <w:p w14:paraId="23B76D06" w14:textId="77777777" w:rsidR="008617D6" w:rsidRPr="008617D6" w:rsidRDefault="008617D6" w:rsidP="008617D6">
      <w:pPr>
        <w:spacing w:line="242" w:lineRule="auto"/>
        <w:jc w:val="both"/>
        <w:rPr>
          <w:sz w:val="24"/>
          <w:szCs w:val="24"/>
          <w:lang w:val="en-GB"/>
        </w:rPr>
      </w:pPr>
      <w:r w:rsidRPr="008617D6">
        <w:rPr>
          <w:sz w:val="24"/>
          <w:szCs w:val="24"/>
          <w:lang w:val="en-GB"/>
        </w:rPr>
        <w:t>PhD Thesis Proposal Examiner.1993.</w:t>
      </w:r>
    </w:p>
    <w:p w14:paraId="01D5ABB0" w14:textId="77777777" w:rsidR="008617D6" w:rsidRPr="008617D6" w:rsidRDefault="008617D6" w:rsidP="008617D6">
      <w:pPr>
        <w:spacing w:line="242" w:lineRule="auto"/>
        <w:jc w:val="both"/>
        <w:rPr>
          <w:sz w:val="24"/>
          <w:szCs w:val="24"/>
          <w:lang w:val="en-GB"/>
        </w:rPr>
      </w:pPr>
    </w:p>
    <w:p w14:paraId="03A103CE" w14:textId="77777777" w:rsidR="008617D6" w:rsidRPr="008617D6" w:rsidRDefault="008617D6" w:rsidP="008617D6">
      <w:pPr>
        <w:spacing w:line="242" w:lineRule="auto"/>
        <w:jc w:val="both"/>
        <w:rPr>
          <w:sz w:val="24"/>
          <w:szCs w:val="24"/>
          <w:lang w:val="en-GB"/>
        </w:rPr>
      </w:pPr>
      <w:r w:rsidRPr="008617D6">
        <w:rPr>
          <w:sz w:val="24"/>
          <w:szCs w:val="24"/>
          <w:lang w:val="en-GB"/>
        </w:rPr>
        <w:t xml:space="preserve">Doig G. </w:t>
      </w:r>
    </w:p>
    <w:p w14:paraId="6097858B" w14:textId="77777777" w:rsidR="008617D6" w:rsidRPr="008617D6" w:rsidRDefault="008617D6" w:rsidP="008617D6">
      <w:pPr>
        <w:spacing w:line="242" w:lineRule="auto"/>
        <w:jc w:val="both"/>
        <w:rPr>
          <w:sz w:val="24"/>
          <w:szCs w:val="24"/>
          <w:lang w:val="en-GB"/>
        </w:rPr>
      </w:pPr>
      <w:r w:rsidRPr="008617D6">
        <w:rPr>
          <w:sz w:val="24"/>
          <w:szCs w:val="24"/>
          <w:lang w:val="en-GB"/>
        </w:rPr>
        <w:t>PhD Thesis Proposal Examiner.1993.</w:t>
      </w:r>
    </w:p>
    <w:p w14:paraId="2C2B7F6B" w14:textId="77777777" w:rsidR="008617D6" w:rsidRPr="008617D6" w:rsidRDefault="008617D6" w:rsidP="008617D6">
      <w:pPr>
        <w:spacing w:line="242" w:lineRule="auto"/>
        <w:jc w:val="both"/>
        <w:rPr>
          <w:sz w:val="24"/>
          <w:szCs w:val="24"/>
          <w:lang w:val="en-GB"/>
        </w:rPr>
      </w:pPr>
    </w:p>
    <w:p w14:paraId="5763FB72" w14:textId="77777777" w:rsidR="008617D6" w:rsidRPr="008617D6" w:rsidRDefault="008617D6" w:rsidP="008617D6">
      <w:pPr>
        <w:spacing w:line="242" w:lineRule="auto"/>
        <w:jc w:val="both"/>
        <w:rPr>
          <w:sz w:val="24"/>
          <w:szCs w:val="24"/>
          <w:lang w:val="en-GB"/>
        </w:rPr>
      </w:pPr>
      <w:r w:rsidRPr="008617D6">
        <w:rPr>
          <w:sz w:val="24"/>
          <w:szCs w:val="24"/>
          <w:lang w:val="en-GB"/>
        </w:rPr>
        <w:t xml:space="preserve">Brownscombe I. </w:t>
      </w:r>
    </w:p>
    <w:p w14:paraId="31C98DC3" w14:textId="77777777" w:rsidR="008617D6" w:rsidRPr="008617D6" w:rsidRDefault="008617D6" w:rsidP="008617D6">
      <w:pPr>
        <w:spacing w:line="242" w:lineRule="auto"/>
        <w:jc w:val="both"/>
        <w:rPr>
          <w:sz w:val="24"/>
          <w:szCs w:val="24"/>
          <w:lang w:val="en-GB"/>
        </w:rPr>
      </w:pPr>
      <w:r w:rsidRPr="008617D6">
        <w:rPr>
          <w:sz w:val="24"/>
          <w:szCs w:val="24"/>
          <w:lang w:val="en-GB"/>
        </w:rPr>
        <w:t>PhD Thesis Proposal Examiner.1994.</w:t>
      </w:r>
    </w:p>
    <w:p w14:paraId="35EA18E6" w14:textId="77777777" w:rsidR="008617D6" w:rsidRPr="008617D6" w:rsidRDefault="008617D6" w:rsidP="008617D6">
      <w:pPr>
        <w:spacing w:line="242" w:lineRule="auto"/>
        <w:jc w:val="both"/>
        <w:rPr>
          <w:sz w:val="24"/>
          <w:szCs w:val="24"/>
          <w:lang w:val="en-GB"/>
        </w:rPr>
      </w:pPr>
    </w:p>
    <w:p w14:paraId="2E8F9715" w14:textId="77777777" w:rsidR="008617D6" w:rsidRPr="008617D6" w:rsidRDefault="008617D6" w:rsidP="008617D6">
      <w:pPr>
        <w:spacing w:line="242" w:lineRule="auto"/>
        <w:jc w:val="both"/>
        <w:rPr>
          <w:sz w:val="24"/>
          <w:szCs w:val="24"/>
          <w:lang w:val="en-GB"/>
        </w:rPr>
      </w:pPr>
      <w:r w:rsidRPr="008617D6">
        <w:rPr>
          <w:sz w:val="24"/>
          <w:szCs w:val="24"/>
          <w:lang w:val="en-GB"/>
        </w:rPr>
        <w:t xml:space="preserve">Altaye M. </w:t>
      </w:r>
    </w:p>
    <w:p w14:paraId="008CE66C" w14:textId="77777777" w:rsidR="008617D6" w:rsidRPr="008617D6" w:rsidRDefault="008617D6" w:rsidP="008617D6">
      <w:pPr>
        <w:spacing w:line="242" w:lineRule="auto"/>
        <w:jc w:val="both"/>
        <w:rPr>
          <w:sz w:val="24"/>
          <w:szCs w:val="24"/>
          <w:lang w:val="en-GB"/>
        </w:rPr>
      </w:pPr>
      <w:r w:rsidRPr="008617D6">
        <w:rPr>
          <w:sz w:val="24"/>
          <w:szCs w:val="24"/>
          <w:lang w:val="en-GB"/>
        </w:rPr>
        <w:t>PhD Thesis Proposal Examiner. 1995.</w:t>
      </w:r>
    </w:p>
    <w:p w14:paraId="45EE4207" w14:textId="77777777" w:rsidR="008617D6" w:rsidRPr="008617D6" w:rsidRDefault="008617D6" w:rsidP="008617D6">
      <w:pPr>
        <w:spacing w:line="242" w:lineRule="auto"/>
        <w:jc w:val="both"/>
        <w:rPr>
          <w:sz w:val="24"/>
          <w:szCs w:val="24"/>
          <w:lang w:val="en-GB"/>
        </w:rPr>
      </w:pPr>
    </w:p>
    <w:p w14:paraId="25A7EB28" w14:textId="77777777" w:rsidR="008617D6" w:rsidRPr="008617D6" w:rsidRDefault="008617D6" w:rsidP="008617D6">
      <w:pPr>
        <w:spacing w:line="242" w:lineRule="auto"/>
        <w:jc w:val="both"/>
        <w:rPr>
          <w:sz w:val="24"/>
          <w:szCs w:val="24"/>
          <w:lang w:val="en-GB"/>
        </w:rPr>
      </w:pPr>
      <w:r w:rsidRPr="008617D6">
        <w:rPr>
          <w:sz w:val="24"/>
          <w:szCs w:val="24"/>
          <w:lang w:val="en-GB"/>
        </w:rPr>
        <w:t xml:space="preserve">McDermid J. </w:t>
      </w:r>
    </w:p>
    <w:p w14:paraId="3928E91A" w14:textId="77777777" w:rsidR="008617D6" w:rsidRPr="008617D6" w:rsidRDefault="008617D6" w:rsidP="008617D6">
      <w:pPr>
        <w:spacing w:line="242" w:lineRule="auto"/>
        <w:jc w:val="both"/>
        <w:rPr>
          <w:sz w:val="24"/>
          <w:szCs w:val="24"/>
          <w:lang w:val="en-GB"/>
        </w:rPr>
      </w:pPr>
      <w:r w:rsidRPr="008617D6">
        <w:rPr>
          <w:sz w:val="24"/>
          <w:szCs w:val="24"/>
          <w:lang w:val="en-GB"/>
        </w:rPr>
        <w:t>Chair, PhD Thesis Proposal Defense. 1996 and 1997.</w:t>
      </w:r>
    </w:p>
    <w:p w14:paraId="55EC5336" w14:textId="77777777" w:rsidR="008617D6" w:rsidRPr="008617D6" w:rsidRDefault="008617D6" w:rsidP="008617D6">
      <w:pPr>
        <w:spacing w:line="242" w:lineRule="auto"/>
        <w:jc w:val="both"/>
        <w:rPr>
          <w:sz w:val="24"/>
          <w:szCs w:val="24"/>
          <w:lang w:val="en-GB"/>
        </w:rPr>
      </w:pPr>
    </w:p>
    <w:p w14:paraId="1694C535" w14:textId="77777777" w:rsidR="008617D6" w:rsidRPr="008617D6" w:rsidRDefault="008617D6" w:rsidP="008617D6">
      <w:pPr>
        <w:spacing w:line="242" w:lineRule="auto"/>
        <w:jc w:val="both"/>
        <w:rPr>
          <w:sz w:val="24"/>
          <w:szCs w:val="24"/>
          <w:lang w:val="en-GB"/>
        </w:rPr>
      </w:pPr>
      <w:r w:rsidRPr="008617D6">
        <w:rPr>
          <w:sz w:val="24"/>
          <w:szCs w:val="24"/>
          <w:lang w:val="en-GB"/>
        </w:rPr>
        <w:lastRenderedPageBreak/>
        <w:t>Chesworth B.</w:t>
      </w:r>
    </w:p>
    <w:p w14:paraId="3A125511" w14:textId="77777777" w:rsidR="008617D6" w:rsidRPr="008617D6" w:rsidRDefault="008617D6" w:rsidP="008617D6">
      <w:pPr>
        <w:spacing w:line="242" w:lineRule="auto"/>
        <w:jc w:val="both"/>
        <w:rPr>
          <w:sz w:val="24"/>
          <w:szCs w:val="24"/>
          <w:lang w:val="en-GB"/>
        </w:rPr>
      </w:pPr>
      <w:r w:rsidRPr="008617D6">
        <w:rPr>
          <w:sz w:val="24"/>
          <w:szCs w:val="24"/>
          <w:lang w:val="en-GB"/>
        </w:rPr>
        <w:t>PhD Thesis Proposal Examiner 1998.</w:t>
      </w:r>
    </w:p>
    <w:p w14:paraId="07225CEF" w14:textId="77777777" w:rsidR="008617D6" w:rsidRPr="008617D6" w:rsidRDefault="008617D6" w:rsidP="008617D6">
      <w:pPr>
        <w:spacing w:line="242" w:lineRule="auto"/>
        <w:jc w:val="both"/>
        <w:rPr>
          <w:sz w:val="24"/>
          <w:szCs w:val="24"/>
          <w:lang w:val="en-GB"/>
        </w:rPr>
      </w:pPr>
    </w:p>
    <w:p w14:paraId="3C5A7D04" w14:textId="77777777" w:rsidR="008617D6" w:rsidRPr="008617D6" w:rsidRDefault="008617D6" w:rsidP="008617D6">
      <w:pPr>
        <w:spacing w:line="242" w:lineRule="auto"/>
        <w:jc w:val="both"/>
        <w:rPr>
          <w:sz w:val="24"/>
          <w:szCs w:val="24"/>
          <w:lang w:val="en-GB"/>
        </w:rPr>
      </w:pPr>
      <w:r w:rsidRPr="008617D6">
        <w:rPr>
          <w:sz w:val="24"/>
          <w:szCs w:val="24"/>
          <w:lang w:val="en-GB"/>
        </w:rPr>
        <w:t>Miller B.</w:t>
      </w:r>
    </w:p>
    <w:p w14:paraId="74502A71" w14:textId="77777777" w:rsidR="008617D6" w:rsidRPr="008617D6" w:rsidRDefault="008617D6" w:rsidP="008617D6">
      <w:pPr>
        <w:spacing w:line="242" w:lineRule="auto"/>
        <w:jc w:val="both"/>
        <w:rPr>
          <w:sz w:val="24"/>
          <w:szCs w:val="24"/>
          <w:lang w:val="en-GB"/>
        </w:rPr>
      </w:pPr>
      <w:r w:rsidRPr="008617D6">
        <w:rPr>
          <w:sz w:val="24"/>
          <w:szCs w:val="24"/>
          <w:lang w:val="en-GB"/>
        </w:rPr>
        <w:t>PhD Thesis Proposal Examiner 1998.</w:t>
      </w:r>
    </w:p>
    <w:p w14:paraId="5985662E" w14:textId="77777777" w:rsidR="008617D6" w:rsidRDefault="008617D6">
      <w:pPr>
        <w:rPr>
          <w:sz w:val="24"/>
          <w:lang w:val="en-GB"/>
        </w:rPr>
      </w:pPr>
    </w:p>
    <w:p w14:paraId="5A850CEF" w14:textId="77777777" w:rsidR="008617D6" w:rsidRDefault="008617D6">
      <w:pPr>
        <w:rPr>
          <w:sz w:val="24"/>
          <w:lang w:val="en-GB"/>
        </w:rPr>
      </w:pPr>
    </w:p>
    <w:p w14:paraId="28C3B4B1" w14:textId="77777777" w:rsidR="008617D6" w:rsidRDefault="008617D6">
      <w:pPr>
        <w:rPr>
          <w:b/>
          <w:sz w:val="24"/>
          <w:lang w:val="en-GB"/>
        </w:rPr>
      </w:pPr>
      <w:r>
        <w:rPr>
          <w:b/>
          <w:sz w:val="24"/>
          <w:lang w:val="en-GB"/>
        </w:rPr>
        <w:t>University of Bergen, Norway</w:t>
      </w:r>
    </w:p>
    <w:p w14:paraId="53A91E55" w14:textId="77777777" w:rsidR="008617D6" w:rsidRPr="00C93CD5" w:rsidRDefault="008617D6">
      <w:pPr>
        <w:rPr>
          <w:sz w:val="24"/>
          <w:lang w:val="en-GB"/>
        </w:rPr>
      </w:pPr>
    </w:p>
    <w:p w14:paraId="6DE67B18" w14:textId="77777777" w:rsidR="008617D6" w:rsidRPr="00053C80" w:rsidRDefault="008617D6">
      <w:pPr>
        <w:rPr>
          <w:b/>
          <w:sz w:val="24"/>
          <w:lang w:val="en-GB"/>
        </w:rPr>
      </w:pPr>
      <w:r w:rsidRPr="00053C80">
        <w:rPr>
          <w:b/>
          <w:sz w:val="24"/>
          <w:lang w:val="en-GB"/>
        </w:rPr>
        <w:t>Kaz</w:t>
      </w:r>
      <w:r w:rsidR="00C93CD5" w:rsidRPr="00053C80">
        <w:rPr>
          <w:b/>
          <w:sz w:val="24"/>
          <w:lang w:val="en-GB"/>
        </w:rPr>
        <w:t>a</w:t>
      </w:r>
      <w:r w:rsidRPr="00053C80">
        <w:rPr>
          <w:b/>
          <w:sz w:val="24"/>
          <w:lang w:val="en-GB"/>
        </w:rPr>
        <w:t>ura, M</w:t>
      </w:r>
    </w:p>
    <w:p w14:paraId="40FB2B06" w14:textId="77777777" w:rsidR="008617D6" w:rsidRPr="00C93CD5" w:rsidRDefault="00C93CD5">
      <w:pPr>
        <w:rPr>
          <w:sz w:val="24"/>
          <w:lang w:val="en-GB"/>
        </w:rPr>
      </w:pPr>
      <w:r w:rsidRPr="00C93CD5">
        <w:rPr>
          <w:sz w:val="24"/>
          <w:lang w:val="en-GB"/>
        </w:rPr>
        <w:t>Birth defects and age effects</w:t>
      </w:r>
    </w:p>
    <w:p w14:paraId="5F708984" w14:textId="77777777" w:rsidR="008617D6" w:rsidRPr="00C93CD5" w:rsidRDefault="008617D6">
      <w:pPr>
        <w:rPr>
          <w:sz w:val="24"/>
          <w:lang w:val="en-GB"/>
        </w:rPr>
      </w:pPr>
      <w:r w:rsidRPr="00C93CD5">
        <w:rPr>
          <w:sz w:val="24"/>
          <w:lang w:val="en-GB"/>
        </w:rPr>
        <w:t>Dr Philos (PhD) Thesis</w:t>
      </w:r>
      <w:r w:rsidR="00C93CD5" w:rsidRPr="00C93CD5">
        <w:rPr>
          <w:sz w:val="24"/>
          <w:lang w:val="en-GB"/>
        </w:rPr>
        <w:t>:</w:t>
      </w:r>
      <w:r w:rsidRPr="00C93CD5">
        <w:rPr>
          <w:sz w:val="24"/>
          <w:lang w:val="en-GB"/>
        </w:rPr>
        <w:t xml:space="preserve"> External Examiner 2004</w:t>
      </w:r>
    </w:p>
    <w:p w14:paraId="60170269" w14:textId="77777777" w:rsidR="008617D6" w:rsidRPr="008617D6" w:rsidRDefault="008617D6">
      <w:pPr>
        <w:rPr>
          <w:sz w:val="24"/>
          <w:lang w:val="en-GB"/>
        </w:rPr>
      </w:pPr>
    </w:p>
    <w:p w14:paraId="5EB41542" w14:textId="77777777" w:rsidR="008617D6" w:rsidRPr="00053C80" w:rsidRDefault="008617D6">
      <w:pPr>
        <w:rPr>
          <w:b/>
          <w:sz w:val="24"/>
          <w:lang w:val="en-GB"/>
        </w:rPr>
      </w:pPr>
      <w:r w:rsidRPr="00053C80">
        <w:rPr>
          <w:b/>
          <w:sz w:val="24"/>
          <w:lang w:val="en-GB"/>
        </w:rPr>
        <w:t>Eide, G</w:t>
      </w:r>
    </w:p>
    <w:p w14:paraId="2DADC8D3" w14:textId="77777777" w:rsidR="008617D6" w:rsidRPr="008617D6" w:rsidRDefault="008617D6">
      <w:pPr>
        <w:rPr>
          <w:sz w:val="24"/>
          <w:lang w:val="en-GB"/>
        </w:rPr>
      </w:pPr>
      <w:r w:rsidRPr="008617D6">
        <w:rPr>
          <w:sz w:val="24"/>
          <w:lang w:val="en-GB"/>
        </w:rPr>
        <w:t>Associations of perinatal conditions with adult body size and intelligence: a register based cohort study in Norway 1967-1999.</w:t>
      </w:r>
    </w:p>
    <w:p w14:paraId="2ABC8D0E" w14:textId="77777777" w:rsidR="008617D6" w:rsidRDefault="008617D6">
      <w:pPr>
        <w:rPr>
          <w:sz w:val="24"/>
          <w:lang w:val="en-GB"/>
        </w:rPr>
      </w:pPr>
      <w:r w:rsidRPr="008617D6">
        <w:rPr>
          <w:sz w:val="24"/>
          <w:lang w:val="en-GB"/>
        </w:rPr>
        <w:t>Dr Med (PhD) Thesis</w:t>
      </w:r>
      <w:r w:rsidR="00C93CD5">
        <w:rPr>
          <w:sz w:val="24"/>
          <w:lang w:val="en-GB"/>
        </w:rPr>
        <w:t>:</w:t>
      </w:r>
      <w:r w:rsidRPr="008617D6">
        <w:rPr>
          <w:sz w:val="24"/>
          <w:lang w:val="en-GB"/>
        </w:rPr>
        <w:t xml:space="preserve"> External Examiner 2005.</w:t>
      </w:r>
    </w:p>
    <w:p w14:paraId="5EEFCA54" w14:textId="77777777" w:rsidR="00FF3556" w:rsidRDefault="00FF3556">
      <w:pPr>
        <w:rPr>
          <w:sz w:val="24"/>
          <w:lang w:val="en-GB"/>
        </w:rPr>
      </w:pPr>
    </w:p>
    <w:p w14:paraId="61526CE0" w14:textId="77777777" w:rsidR="00FF3556" w:rsidRPr="00FF3556" w:rsidRDefault="00FF3556">
      <w:pPr>
        <w:rPr>
          <w:b/>
          <w:sz w:val="24"/>
          <w:szCs w:val="24"/>
          <w:lang w:val="en-GB"/>
        </w:rPr>
      </w:pPr>
      <w:r w:rsidRPr="00FF3556">
        <w:rPr>
          <w:b/>
          <w:sz w:val="24"/>
          <w:szCs w:val="24"/>
          <w:lang w:val="en-GB"/>
        </w:rPr>
        <w:t>Klovning, A.</w:t>
      </w:r>
    </w:p>
    <w:p w14:paraId="7D55D7DA" w14:textId="77777777" w:rsidR="00FF3556" w:rsidRDefault="00FF3556" w:rsidP="00FF3556">
      <w:pPr>
        <w:autoSpaceDE w:val="0"/>
        <w:autoSpaceDN w:val="0"/>
        <w:adjustRightInd w:val="0"/>
        <w:rPr>
          <w:color w:val="000000"/>
          <w:sz w:val="24"/>
          <w:szCs w:val="24"/>
        </w:rPr>
      </w:pPr>
      <w:r w:rsidRPr="00FF3556">
        <w:rPr>
          <w:color w:val="000000"/>
          <w:sz w:val="24"/>
          <w:szCs w:val="24"/>
        </w:rPr>
        <w:t>Validation of research methods for urinary incontinence in women. Score questionnaires in clinical practice and epidemiological research.</w:t>
      </w:r>
    </w:p>
    <w:p w14:paraId="274D88F8" w14:textId="77777777" w:rsidR="00FF3556" w:rsidRPr="00FF3556" w:rsidRDefault="00FF3556" w:rsidP="00FF3556">
      <w:pPr>
        <w:autoSpaceDE w:val="0"/>
        <w:autoSpaceDN w:val="0"/>
        <w:adjustRightInd w:val="0"/>
        <w:rPr>
          <w:color w:val="000000"/>
          <w:sz w:val="24"/>
          <w:szCs w:val="24"/>
        </w:rPr>
      </w:pPr>
      <w:r>
        <w:rPr>
          <w:color w:val="000000"/>
          <w:sz w:val="24"/>
          <w:szCs w:val="24"/>
        </w:rPr>
        <w:t>PhD Thesis. External Examiner 2010.</w:t>
      </w:r>
    </w:p>
    <w:p w14:paraId="7F1CBCCB" w14:textId="77777777" w:rsidR="00E8656F" w:rsidRDefault="00E8656F" w:rsidP="00E8656F">
      <w:pPr>
        <w:rPr>
          <w:b/>
          <w:sz w:val="24"/>
          <w:szCs w:val="24"/>
        </w:rPr>
      </w:pPr>
    </w:p>
    <w:p w14:paraId="48399BE9" w14:textId="77777777" w:rsidR="00E8656F" w:rsidRDefault="00E8656F" w:rsidP="00E8656F">
      <w:pPr>
        <w:rPr>
          <w:b/>
          <w:sz w:val="24"/>
          <w:szCs w:val="24"/>
        </w:rPr>
      </w:pPr>
    </w:p>
    <w:p w14:paraId="35CD8521" w14:textId="77777777" w:rsidR="00E8656F" w:rsidRDefault="00E8656F" w:rsidP="00E8656F">
      <w:pPr>
        <w:rPr>
          <w:sz w:val="24"/>
          <w:szCs w:val="24"/>
        </w:rPr>
      </w:pPr>
      <w:r>
        <w:rPr>
          <w:b/>
          <w:sz w:val="24"/>
          <w:szCs w:val="24"/>
        </w:rPr>
        <w:t>P</w:t>
      </w:r>
      <w:r w:rsidRPr="00E8656F">
        <w:rPr>
          <w:b/>
          <w:sz w:val="24"/>
          <w:szCs w:val="24"/>
        </w:rPr>
        <w:t>ostgraduate Institute of Medicine, Colombo, Sri Lanka</w:t>
      </w:r>
      <w:r>
        <w:rPr>
          <w:sz w:val="24"/>
          <w:szCs w:val="24"/>
        </w:rPr>
        <w:br/>
      </w:r>
      <w:r w:rsidRPr="00E8656F">
        <w:rPr>
          <w:sz w:val="24"/>
          <w:szCs w:val="24"/>
        </w:rPr>
        <w:br/>
      </w:r>
      <w:r w:rsidRPr="00E8656F">
        <w:rPr>
          <w:b/>
          <w:sz w:val="24"/>
          <w:szCs w:val="24"/>
        </w:rPr>
        <w:t>Gunarathna NKC</w:t>
      </w:r>
      <w:r w:rsidRPr="00E8656F">
        <w:rPr>
          <w:sz w:val="24"/>
          <w:szCs w:val="24"/>
        </w:rPr>
        <w:t xml:space="preserve">. </w:t>
      </w:r>
    </w:p>
    <w:p w14:paraId="627FF047" w14:textId="77777777" w:rsidR="00E8656F" w:rsidRDefault="00E8656F" w:rsidP="00E8656F">
      <w:pPr>
        <w:rPr>
          <w:sz w:val="24"/>
          <w:szCs w:val="24"/>
        </w:rPr>
      </w:pPr>
      <w:r w:rsidRPr="00E8656F">
        <w:rPr>
          <w:sz w:val="24"/>
          <w:szCs w:val="24"/>
        </w:rPr>
        <w:t xml:space="preserve">An intervention for personal hygiene related to influenza among school children through school health clubs in Kalutera district. </w:t>
      </w:r>
    </w:p>
    <w:p w14:paraId="23224F54" w14:textId="77777777" w:rsidR="00E8656F" w:rsidRDefault="00E8656F" w:rsidP="00E8656F">
      <w:pPr>
        <w:rPr>
          <w:sz w:val="24"/>
          <w:szCs w:val="24"/>
        </w:rPr>
      </w:pPr>
      <w:r w:rsidRPr="00E8656F">
        <w:rPr>
          <w:sz w:val="24"/>
          <w:szCs w:val="24"/>
        </w:rPr>
        <w:t>MD (Community Medicine)</w:t>
      </w:r>
      <w:r>
        <w:rPr>
          <w:sz w:val="24"/>
          <w:szCs w:val="24"/>
        </w:rPr>
        <w:t xml:space="preserve"> Thesis</w:t>
      </w:r>
      <w:r w:rsidRPr="00E8656F">
        <w:rPr>
          <w:sz w:val="24"/>
          <w:szCs w:val="24"/>
        </w:rPr>
        <w:t>, August 2012: External Examiner</w:t>
      </w:r>
      <w:r w:rsidRPr="00E8656F">
        <w:rPr>
          <w:sz w:val="24"/>
          <w:szCs w:val="24"/>
        </w:rPr>
        <w:br/>
      </w:r>
      <w:r w:rsidRPr="00E8656F">
        <w:rPr>
          <w:sz w:val="24"/>
          <w:szCs w:val="24"/>
        </w:rPr>
        <w:br/>
      </w:r>
      <w:r w:rsidRPr="00E8656F">
        <w:rPr>
          <w:b/>
          <w:sz w:val="24"/>
          <w:szCs w:val="24"/>
        </w:rPr>
        <w:t>Balasingham SJ</w:t>
      </w:r>
      <w:r w:rsidRPr="00E8656F">
        <w:rPr>
          <w:sz w:val="24"/>
          <w:szCs w:val="24"/>
        </w:rPr>
        <w:t xml:space="preserve">. </w:t>
      </w:r>
    </w:p>
    <w:p w14:paraId="16C42011" w14:textId="77777777" w:rsidR="00E8656F" w:rsidRDefault="00E8656F" w:rsidP="00E8656F">
      <w:pPr>
        <w:rPr>
          <w:sz w:val="24"/>
          <w:szCs w:val="24"/>
        </w:rPr>
      </w:pPr>
      <w:r w:rsidRPr="00E8656F">
        <w:rPr>
          <w:sz w:val="24"/>
          <w:szCs w:val="24"/>
        </w:rPr>
        <w:t xml:space="preserve">Prevalence of unintentional injuries and injury risk beaviour among children aged 4 to 5 years in Gampaha district. </w:t>
      </w:r>
    </w:p>
    <w:p w14:paraId="76AA8E74" w14:textId="77777777" w:rsidR="00E8656F" w:rsidRDefault="00E8656F" w:rsidP="00E8656F">
      <w:pPr>
        <w:rPr>
          <w:sz w:val="24"/>
          <w:szCs w:val="24"/>
        </w:rPr>
      </w:pPr>
      <w:r w:rsidRPr="00E8656F">
        <w:rPr>
          <w:sz w:val="24"/>
          <w:szCs w:val="24"/>
        </w:rPr>
        <w:t>MD (Community Medicine)</w:t>
      </w:r>
      <w:r>
        <w:rPr>
          <w:sz w:val="24"/>
          <w:szCs w:val="24"/>
        </w:rPr>
        <w:t xml:space="preserve"> Thesis</w:t>
      </w:r>
      <w:r w:rsidRPr="00E8656F">
        <w:rPr>
          <w:sz w:val="24"/>
          <w:szCs w:val="24"/>
        </w:rPr>
        <w:t>, August 2012: External Examiner</w:t>
      </w:r>
      <w:r w:rsidRPr="00E8656F">
        <w:rPr>
          <w:sz w:val="24"/>
          <w:szCs w:val="24"/>
        </w:rPr>
        <w:br/>
      </w:r>
      <w:r w:rsidRPr="00E8656F">
        <w:rPr>
          <w:sz w:val="24"/>
          <w:szCs w:val="24"/>
        </w:rPr>
        <w:br/>
      </w:r>
      <w:r w:rsidRPr="00E8656F">
        <w:rPr>
          <w:b/>
          <w:sz w:val="24"/>
          <w:szCs w:val="24"/>
        </w:rPr>
        <w:t>Wijeratne MP</w:t>
      </w:r>
      <w:r w:rsidRPr="00E8656F">
        <w:rPr>
          <w:sz w:val="24"/>
          <w:szCs w:val="24"/>
        </w:rPr>
        <w:t xml:space="preserve">. </w:t>
      </w:r>
    </w:p>
    <w:p w14:paraId="515D66B9" w14:textId="77777777" w:rsidR="00E8656F" w:rsidRPr="00E8656F" w:rsidRDefault="00E8656F" w:rsidP="00E8656F">
      <w:pPr>
        <w:rPr>
          <w:sz w:val="24"/>
          <w:szCs w:val="24"/>
        </w:rPr>
      </w:pPr>
      <w:r w:rsidRPr="00E8656F">
        <w:rPr>
          <w:sz w:val="24"/>
          <w:szCs w:val="24"/>
        </w:rPr>
        <w:t>Interpersonal violence among 13-15 year old schooling adolescent peers in the district of Gampaha.</w:t>
      </w:r>
      <w:r w:rsidRPr="00E8656F">
        <w:rPr>
          <w:sz w:val="24"/>
          <w:szCs w:val="24"/>
        </w:rPr>
        <w:br/>
        <w:t>MD (Community Medicine)</w:t>
      </w:r>
      <w:r>
        <w:rPr>
          <w:sz w:val="24"/>
          <w:szCs w:val="24"/>
        </w:rPr>
        <w:t xml:space="preserve"> Thesis</w:t>
      </w:r>
      <w:r w:rsidRPr="00E8656F">
        <w:rPr>
          <w:sz w:val="24"/>
          <w:szCs w:val="24"/>
        </w:rPr>
        <w:t>, August 2012: External Examiner</w:t>
      </w:r>
    </w:p>
    <w:p w14:paraId="376CEC27" w14:textId="77777777" w:rsidR="008617D6" w:rsidRDefault="008617D6">
      <w:pPr>
        <w:rPr>
          <w:b/>
          <w:sz w:val="24"/>
        </w:rPr>
      </w:pPr>
    </w:p>
    <w:p w14:paraId="6BFEFD21" w14:textId="33887DE0" w:rsidR="00C43383" w:rsidRPr="00E8656F" w:rsidRDefault="00C43383">
      <w:pPr>
        <w:rPr>
          <w:b/>
          <w:sz w:val="24"/>
        </w:rPr>
      </w:pPr>
    </w:p>
    <w:p w14:paraId="49F7670B" w14:textId="77777777" w:rsidR="0033395E" w:rsidRDefault="0033395E">
      <w:pPr>
        <w:rPr>
          <w:sz w:val="24"/>
          <w:lang w:val="en-GB"/>
        </w:rPr>
      </w:pPr>
      <w:r>
        <w:rPr>
          <w:b/>
          <w:sz w:val="24"/>
          <w:lang w:val="en-GB"/>
        </w:rPr>
        <w:t xml:space="preserve">COURSES TAUGHT </w:t>
      </w:r>
    </w:p>
    <w:p w14:paraId="3C0F49ED" w14:textId="77777777" w:rsidR="0033395E" w:rsidRDefault="0033395E">
      <w:pPr>
        <w:rPr>
          <w:i/>
          <w:sz w:val="24"/>
          <w:lang w:val="en-GB"/>
        </w:rPr>
      </w:pPr>
      <w:r>
        <w:rPr>
          <w:i/>
          <w:sz w:val="24"/>
          <w:lang w:val="en-GB"/>
        </w:rPr>
        <w:t>[Excludes courses taught at the University of Otago and Dalhousie University]</w:t>
      </w:r>
    </w:p>
    <w:p w14:paraId="1AB17E5B" w14:textId="77777777" w:rsidR="006B42ED" w:rsidRDefault="006B42ED">
      <w:pPr>
        <w:rPr>
          <w:sz w:val="24"/>
          <w:lang w:val="en-GB"/>
        </w:rPr>
      </w:pPr>
    </w:p>
    <w:p w14:paraId="31431FBD" w14:textId="77777777" w:rsidR="006B42ED" w:rsidRPr="006B42ED" w:rsidRDefault="006B42ED" w:rsidP="006B42ED">
      <w:pPr>
        <w:spacing w:line="242" w:lineRule="auto"/>
        <w:jc w:val="both"/>
        <w:rPr>
          <w:sz w:val="24"/>
          <w:szCs w:val="24"/>
          <w:lang w:val="en-GB"/>
        </w:rPr>
      </w:pPr>
      <w:r w:rsidRPr="006B42ED">
        <w:rPr>
          <w:b/>
          <w:bCs/>
          <w:sz w:val="24"/>
          <w:szCs w:val="24"/>
          <w:lang w:val="en-GB"/>
        </w:rPr>
        <w:t>DUKE UNIVERSITY:</w:t>
      </w:r>
    </w:p>
    <w:p w14:paraId="69CDDB7B" w14:textId="77777777" w:rsidR="002E45EF" w:rsidRDefault="002E45EF" w:rsidP="006B42ED">
      <w:pPr>
        <w:spacing w:line="242" w:lineRule="auto"/>
        <w:jc w:val="both"/>
        <w:rPr>
          <w:b/>
          <w:bCs/>
          <w:sz w:val="24"/>
          <w:szCs w:val="24"/>
          <w:lang w:val="en-GB"/>
        </w:rPr>
      </w:pPr>
    </w:p>
    <w:p w14:paraId="7EB98566" w14:textId="77777777" w:rsidR="006B42ED" w:rsidRPr="006B42ED" w:rsidRDefault="006B42ED" w:rsidP="006B42ED">
      <w:pPr>
        <w:spacing w:line="242" w:lineRule="auto"/>
        <w:jc w:val="both"/>
        <w:rPr>
          <w:sz w:val="24"/>
          <w:szCs w:val="24"/>
          <w:lang w:val="en-GB"/>
        </w:rPr>
      </w:pPr>
      <w:r w:rsidRPr="006B42ED">
        <w:rPr>
          <w:b/>
          <w:bCs/>
          <w:sz w:val="24"/>
          <w:szCs w:val="24"/>
          <w:lang w:val="en-GB"/>
        </w:rPr>
        <w:t>Surveys and questionnaire design</w:t>
      </w:r>
      <w:r w:rsidRPr="006B42ED">
        <w:rPr>
          <w:sz w:val="24"/>
          <w:szCs w:val="24"/>
          <w:lang w:val="en-GB"/>
        </w:rPr>
        <w:t xml:space="preserve"> (Fellowship program)</w:t>
      </w:r>
    </w:p>
    <w:p w14:paraId="4AF8C58E" w14:textId="77777777" w:rsidR="006B42ED" w:rsidRPr="006B42ED" w:rsidRDefault="006B42ED" w:rsidP="006B42ED">
      <w:pPr>
        <w:spacing w:line="242" w:lineRule="auto"/>
        <w:jc w:val="both"/>
        <w:rPr>
          <w:sz w:val="24"/>
          <w:szCs w:val="24"/>
          <w:lang w:val="en-GB"/>
        </w:rPr>
      </w:pPr>
      <w:r w:rsidRPr="006B42ED">
        <w:rPr>
          <w:sz w:val="24"/>
          <w:szCs w:val="24"/>
          <w:lang w:val="en-GB"/>
        </w:rPr>
        <w:t>lecturer and project facilitator</w:t>
      </w:r>
    </w:p>
    <w:p w14:paraId="1E9C468D" w14:textId="77777777" w:rsidR="006B42ED" w:rsidRPr="006B42ED" w:rsidRDefault="006B42ED" w:rsidP="006B42ED">
      <w:pPr>
        <w:spacing w:line="242" w:lineRule="auto"/>
        <w:jc w:val="both"/>
        <w:rPr>
          <w:sz w:val="24"/>
          <w:szCs w:val="24"/>
          <w:lang w:val="en-GB"/>
        </w:rPr>
      </w:pPr>
      <w:r w:rsidRPr="006B42ED">
        <w:rPr>
          <w:sz w:val="24"/>
          <w:szCs w:val="24"/>
          <w:lang w:val="en-GB"/>
        </w:rPr>
        <w:t>2000, 2001</w:t>
      </w:r>
      <w:r w:rsidR="00E1067A">
        <w:rPr>
          <w:sz w:val="24"/>
          <w:szCs w:val="24"/>
          <w:lang w:val="en-GB"/>
        </w:rPr>
        <w:t>, 2002, 2003</w:t>
      </w:r>
      <w:r w:rsidR="00531201">
        <w:rPr>
          <w:sz w:val="24"/>
          <w:szCs w:val="24"/>
          <w:lang w:val="en-GB"/>
        </w:rPr>
        <w:t>, 2004</w:t>
      </w:r>
    </w:p>
    <w:p w14:paraId="3D5D1147" w14:textId="77777777" w:rsidR="006B42ED" w:rsidRPr="006B42ED" w:rsidRDefault="006B42ED" w:rsidP="006B42ED">
      <w:pPr>
        <w:spacing w:line="242" w:lineRule="auto"/>
        <w:jc w:val="both"/>
        <w:rPr>
          <w:sz w:val="24"/>
          <w:szCs w:val="24"/>
          <w:lang w:val="en-GB"/>
        </w:rPr>
      </w:pPr>
    </w:p>
    <w:p w14:paraId="20BDB4E9" w14:textId="77777777" w:rsidR="006B42ED" w:rsidRPr="006B42ED" w:rsidRDefault="006B42ED" w:rsidP="006B42ED">
      <w:pPr>
        <w:spacing w:line="242" w:lineRule="auto"/>
        <w:jc w:val="both"/>
        <w:rPr>
          <w:sz w:val="24"/>
          <w:szCs w:val="24"/>
          <w:lang w:val="en-GB"/>
        </w:rPr>
      </w:pPr>
      <w:r w:rsidRPr="006B42ED">
        <w:rPr>
          <w:b/>
          <w:bCs/>
          <w:sz w:val="24"/>
          <w:szCs w:val="24"/>
          <w:lang w:val="en-GB"/>
        </w:rPr>
        <w:t>Epidemiology</w:t>
      </w:r>
      <w:r w:rsidRPr="006B42ED">
        <w:rPr>
          <w:sz w:val="24"/>
          <w:szCs w:val="24"/>
          <w:lang w:val="en-GB"/>
        </w:rPr>
        <w:t xml:space="preserve"> (Master of Clinical Leadership)</w:t>
      </w:r>
    </w:p>
    <w:p w14:paraId="6E7BB7AB" w14:textId="77777777" w:rsidR="006B42ED" w:rsidRPr="006B42ED" w:rsidRDefault="006B42ED" w:rsidP="006B42ED">
      <w:pPr>
        <w:spacing w:line="242" w:lineRule="auto"/>
        <w:jc w:val="both"/>
        <w:rPr>
          <w:sz w:val="24"/>
          <w:szCs w:val="24"/>
          <w:lang w:val="en-GB"/>
        </w:rPr>
      </w:pPr>
      <w:r w:rsidRPr="006B42ED">
        <w:rPr>
          <w:sz w:val="24"/>
          <w:szCs w:val="24"/>
          <w:lang w:val="en-GB"/>
        </w:rPr>
        <w:t>lecturer (internet based format)</w:t>
      </w:r>
    </w:p>
    <w:p w14:paraId="7AF3B854" w14:textId="77777777" w:rsidR="006B42ED" w:rsidRPr="006B42ED" w:rsidRDefault="006B42ED" w:rsidP="006B42ED">
      <w:pPr>
        <w:spacing w:line="242" w:lineRule="auto"/>
        <w:jc w:val="both"/>
        <w:rPr>
          <w:sz w:val="24"/>
          <w:szCs w:val="24"/>
          <w:lang w:val="en-GB"/>
        </w:rPr>
      </w:pPr>
      <w:r w:rsidRPr="006B42ED">
        <w:rPr>
          <w:sz w:val="24"/>
          <w:szCs w:val="24"/>
          <w:lang w:val="en-GB"/>
        </w:rPr>
        <w:t>2000</w:t>
      </w:r>
    </w:p>
    <w:p w14:paraId="2E2C8D5A" w14:textId="77777777" w:rsidR="006B42ED" w:rsidRPr="006B42ED" w:rsidRDefault="006B42ED" w:rsidP="006B42ED">
      <w:pPr>
        <w:spacing w:line="242" w:lineRule="auto"/>
        <w:jc w:val="both"/>
        <w:rPr>
          <w:sz w:val="24"/>
          <w:szCs w:val="24"/>
          <w:lang w:val="en-GB"/>
        </w:rPr>
      </w:pPr>
    </w:p>
    <w:p w14:paraId="15BA88B5" w14:textId="77777777" w:rsidR="006B42ED" w:rsidRPr="006B42ED" w:rsidRDefault="006B42ED" w:rsidP="006B42ED">
      <w:pPr>
        <w:spacing w:line="242" w:lineRule="auto"/>
        <w:jc w:val="both"/>
        <w:rPr>
          <w:sz w:val="24"/>
          <w:szCs w:val="24"/>
          <w:lang w:val="en-GB"/>
        </w:rPr>
      </w:pPr>
      <w:r w:rsidRPr="006B42ED">
        <w:rPr>
          <w:b/>
          <w:bCs/>
          <w:sz w:val="24"/>
          <w:szCs w:val="24"/>
          <w:lang w:val="en-GB"/>
        </w:rPr>
        <w:t xml:space="preserve">Epidemiology </w:t>
      </w:r>
      <w:r w:rsidRPr="006B42ED">
        <w:rPr>
          <w:sz w:val="24"/>
          <w:szCs w:val="24"/>
          <w:lang w:val="en-GB"/>
        </w:rPr>
        <w:t>(Master of Clinical Leadership)</w:t>
      </w:r>
    </w:p>
    <w:p w14:paraId="1F9C5A85" w14:textId="77777777" w:rsidR="006B42ED" w:rsidRPr="006B42ED" w:rsidRDefault="006B42ED" w:rsidP="006B42ED">
      <w:pPr>
        <w:spacing w:line="242" w:lineRule="auto"/>
        <w:jc w:val="both"/>
        <w:rPr>
          <w:sz w:val="24"/>
          <w:szCs w:val="24"/>
          <w:lang w:val="en-GB"/>
        </w:rPr>
      </w:pPr>
      <w:r w:rsidRPr="006B42ED">
        <w:rPr>
          <w:sz w:val="24"/>
          <w:szCs w:val="24"/>
          <w:lang w:val="en-GB"/>
        </w:rPr>
        <w:t>lecturer/ group discussion leader</w:t>
      </w:r>
    </w:p>
    <w:p w14:paraId="4CBAF5E6" w14:textId="77777777" w:rsidR="006B42ED" w:rsidRPr="006B42ED" w:rsidRDefault="006B42ED" w:rsidP="006B42ED">
      <w:pPr>
        <w:spacing w:line="242" w:lineRule="auto"/>
        <w:jc w:val="both"/>
        <w:rPr>
          <w:sz w:val="24"/>
          <w:szCs w:val="24"/>
          <w:lang w:val="en-GB"/>
        </w:rPr>
      </w:pPr>
      <w:r w:rsidRPr="006B42ED">
        <w:rPr>
          <w:sz w:val="24"/>
          <w:szCs w:val="24"/>
          <w:lang w:val="en-GB"/>
        </w:rPr>
        <w:t>2001</w:t>
      </w:r>
    </w:p>
    <w:p w14:paraId="774CF908" w14:textId="77777777" w:rsidR="006B42ED" w:rsidRPr="006B42ED" w:rsidRDefault="006B42ED" w:rsidP="006B42ED">
      <w:pPr>
        <w:spacing w:line="242" w:lineRule="auto"/>
        <w:jc w:val="both"/>
        <w:rPr>
          <w:sz w:val="24"/>
          <w:szCs w:val="24"/>
          <w:lang w:val="en-GB"/>
        </w:rPr>
      </w:pPr>
    </w:p>
    <w:p w14:paraId="53157880" w14:textId="77777777" w:rsidR="006B42ED" w:rsidRPr="006B42ED" w:rsidRDefault="006B42ED" w:rsidP="006B42ED">
      <w:pPr>
        <w:spacing w:line="242" w:lineRule="auto"/>
        <w:jc w:val="both"/>
        <w:rPr>
          <w:sz w:val="24"/>
          <w:szCs w:val="24"/>
          <w:lang w:val="en-GB"/>
        </w:rPr>
      </w:pPr>
      <w:r w:rsidRPr="006B42ED">
        <w:rPr>
          <w:b/>
          <w:bCs/>
          <w:sz w:val="24"/>
          <w:szCs w:val="24"/>
          <w:lang w:val="en-GB"/>
        </w:rPr>
        <w:t>Comparative Health Systems</w:t>
      </w:r>
      <w:r w:rsidRPr="006B42ED">
        <w:rPr>
          <w:sz w:val="24"/>
          <w:szCs w:val="24"/>
          <w:lang w:val="en-GB"/>
        </w:rPr>
        <w:t xml:space="preserve"> (Fuqua School of Business)</w:t>
      </w:r>
    </w:p>
    <w:p w14:paraId="083C5013" w14:textId="77777777" w:rsidR="006B42ED" w:rsidRPr="006B42ED" w:rsidRDefault="006B42ED" w:rsidP="006B42ED">
      <w:pPr>
        <w:spacing w:line="242" w:lineRule="auto"/>
        <w:jc w:val="both"/>
        <w:rPr>
          <w:sz w:val="24"/>
          <w:szCs w:val="24"/>
          <w:lang w:val="en-GB"/>
        </w:rPr>
      </w:pPr>
      <w:r w:rsidRPr="006B42ED">
        <w:rPr>
          <w:sz w:val="24"/>
          <w:szCs w:val="24"/>
          <w:lang w:val="en-GB"/>
        </w:rPr>
        <w:t>lecturer</w:t>
      </w:r>
    </w:p>
    <w:p w14:paraId="03D30A07" w14:textId="77777777" w:rsidR="006B42ED" w:rsidRPr="006B42ED" w:rsidRDefault="006B42ED" w:rsidP="006B42ED">
      <w:pPr>
        <w:spacing w:line="242" w:lineRule="auto"/>
        <w:jc w:val="both"/>
        <w:rPr>
          <w:sz w:val="24"/>
          <w:szCs w:val="24"/>
          <w:lang w:val="en-GB"/>
        </w:rPr>
      </w:pPr>
      <w:r w:rsidRPr="006B42ED">
        <w:rPr>
          <w:sz w:val="24"/>
          <w:szCs w:val="24"/>
          <w:lang w:val="en-GB"/>
        </w:rPr>
        <w:t>2000, 2001</w:t>
      </w:r>
      <w:r w:rsidR="00E1067A">
        <w:rPr>
          <w:sz w:val="24"/>
          <w:szCs w:val="24"/>
          <w:lang w:val="en-GB"/>
        </w:rPr>
        <w:t>, 2002, 2003, 2004</w:t>
      </w:r>
      <w:r w:rsidR="00531201">
        <w:rPr>
          <w:sz w:val="24"/>
          <w:szCs w:val="24"/>
          <w:lang w:val="en-GB"/>
        </w:rPr>
        <w:t>, 2005</w:t>
      </w:r>
      <w:r w:rsidR="00FA26AC">
        <w:rPr>
          <w:sz w:val="24"/>
          <w:szCs w:val="24"/>
          <w:lang w:val="en-GB"/>
        </w:rPr>
        <w:t>, 2007</w:t>
      </w:r>
    </w:p>
    <w:p w14:paraId="219D1C17" w14:textId="77777777" w:rsidR="006B42ED" w:rsidRPr="006B42ED" w:rsidRDefault="006B42ED" w:rsidP="006B42ED">
      <w:pPr>
        <w:spacing w:line="242" w:lineRule="auto"/>
        <w:jc w:val="both"/>
        <w:rPr>
          <w:sz w:val="24"/>
          <w:szCs w:val="24"/>
          <w:lang w:val="en-GB"/>
        </w:rPr>
      </w:pPr>
    </w:p>
    <w:p w14:paraId="649BD526" w14:textId="77777777" w:rsidR="006B42ED" w:rsidRPr="006B42ED" w:rsidRDefault="006B42ED" w:rsidP="006B42ED">
      <w:pPr>
        <w:spacing w:line="242" w:lineRule="auto"/>
        <w:jc w:val="both"/>
        <w:rPr>
          <w:sz w:val="24"/>
          <w:szCs w:val="24"/>
          <w:lang w:val="en-GB"/>
        </w:rPr>
      </w:pPr>
      <w:r w:rsidRPr="006B42ED">
        <w:rPr>
          <w:b/>
          <w:bCs/>
          <w:sz w:val="24"/>
          <w:szCs w:val="24"/>
          <w:lang w:val="en-GB"/>
        </w:rPr>
        <w:t>Research Methods</w:t>
      </w:r>
      <w:r w:rsidRPr="006B42ED">
        <w:rPr>
          <w:sz w:val="24"/>
          <w:szCs w:val="24"/>
          <w:lang w:val="en-GB"/>
        </w:rPr>
        <w:t xml:space="preserve"> (3</w:t>
      </w:r>
      <w:r w:rsidRPr="006B42ED">
        <w:rPr>
          <w:sz w:val="24"/>
          <w:szCs w:val="24"/>
          <w:vertAlign w:val="superscript"/>
          <w:lang w:val="en-GB"/>
        </w:rPr>
        <w:t>rd</w:t>
      </w:r>
      <w:r w:rsidRPr="006B42ED">
        <w:rPr>
          <w:sz w:val="24"/>
          <w:szCs w:val="24"/>
          <w:lang w:val="en-GB"/>
        </w:rPr>
        <w:t xml:space="preserve"> year residents)</w:t>
      </w:r>
    </w:p>
    <w:p w14:paraId="2852134D" w14:textId="77777777" w:rsidR="006B42ED" w:rsidRPr="006B42ED" w:rsidRDefault="006B42ED" w:rsidP="006B42ED">
      <w:pPr>
        <w:spacing w:line="242" w:lineRule="auto"/>
        <w:jc w:val="both"/>
        <w:rPr>
          <w:sz w:val="24"/>
          <w:szCs w:val="24"/>
          <w:lang w:val="en-GB"/>
        </w:rPr>
      </w:pPr>
      <w:r w:rsidRPr="006B42ED">
        <w:rPr>
          <w:sz w:val="24"/>
          <w:szCs w:val="24"/>
          <w:lang w:val="en-GB"/>
        </w:rPr>
        <w:t>lecturer</w:t>
      </w:r>
    </w:p>
    <w:p w14:paraId="11DB6022" w14:textId="77777777" w:rsidR="006B42ED" w:rsidRPr="006B42ED" w:rsidRDefault="006B42ED" w:rsidP="006B42ED">
      <w:pPr>
        <w:spacing w:line="242" w:lineRule="auto"/>
        <w:jc w:val="both"/>
        <w:rPr>
          <w:sz w:val="24"/>
          <w:szCs w:val="24"/>
          <w:lang w:val="en-GB"/>
        </w:rPr>
      </w:pPr>
      <w:r w:rsidRPr="006B42ED">
        <w:rPr>
          <w:sz w:val="24"/>
          <w:szCs w:val="24"/>
          <w:lang w:val="en-GB"/>
        </w:rPr>
        <w:t xml:space="preserve">2000 </w:t>
      </w:r>
    </w:p>
    <w:p w14:paraId="56CF966A" w14:textId="77777777" w:rsidR="006B42ED" w:rsidRPr="006B42ED" w:rsidRDefault="006B42ED" w:rsidP="006B42ED">
      <w:pPr>
        <w:spacing w:line="242" w:lineRule="auto"/>
        <w:jc w:val="both"/>
        <w:rPr>
          <w:sz w:val="24"/>
          <w:szCs w:val="24"/>
          <w:lang w:val="en-GB"/>
        </w:rPr>
      </w:pPr>
    </w:p>
    <w:p w14:paraId="4E5B294B" w14:textId="77777777" w:rsidR="006B42ED" w:rsidRPr="006B42ED" w:rsidRDefault="006B42ED" w:rsidP="006B42ED">
      <w:pPr>
        <w:spacing w:line="242" w:lineRule="auto"/>
        <w:jc w:val="both"/>
        <w:rPr>
          <w:sz w:val="24"/>
          <w:szCs w:val="24"/>
          <w:lang w:val="en-GB"/>
        </w:rPr>
      </w:pPr>
      <w:r w:rsidRPr="006B42ED">
        <w:rPr>
          <w:b/>
          <w:bCs/>
          <w:sz w:val="24"/>
          <w:szCs w:val="24"/>
          <w:lang w:val="en-GB"/>
        </w:rPr>
        <w:t xml:space="preserve">The QI/ Research Project - a problem based approach: </w:t>
      </w:r>
      <w:r w:rsidRPr="006B42ED">
        <w:rPr>
          <w:sz w:val="24"/>
          <w:szCs w:val="24"/>
          <w:lang w:val="en-GB"/>
        </w:rPr>
        <w:t xml:space="preserve"> (3</w:t>
      </w:r>
      <w:r w:rsidRPr="006B42ED">
        <w:rPr>
          <w:sz w:val="24"/>
          <w:szCs w:val="24"/>
          <w:vertAlign w:val="superscript"/>
          <w:lang w:val="en-GB"/>
        </w:rPr>
        <w:t>rd</w:t>
      </w:r>
      <w:r w:rsidRPr="006B42ED">
        <w:rPr>
          <w:sz w:val="24"/>
          <w:szCs w:val="24"/>
          <w:lang w:val="en-GB"/>
        </w:rPr>
        <w:t xml:space="preserve"> year </w:t>
      </w:r>
      <w:r w:rsidR="00352CD1">
        <w:rPr>
          <w:sz w:val="24"/>
          <w:szCs w:val="24"/>
          <w:lang w:val="en-GB"/>
        </w:rPr>
        <w:t xml:space="preserve">family medicine </w:t>
      </w:r>
      <w:r w:rsidRPr="006B42ED">
        <w:rPr>
          <w:sz w:val="24"/>
          <w:szCs w:val="24"/>
          <w:lang w:val="en-GB"/>
        </w:rPr>
        <w:t>residents)</w:t>
      </w:r>
    </w:p>
    <w:p w14:paraId="0444CFF0" w14:textId="77777777" w:rsidR="006B42ED" w:rsidRPr="006B42ED" w:rsidRDefault="006B42ED" w:rsidP="006B42ED">
      <w:pPr>
        <w:spacing w:line="242" w:lineRule="auto"/>
        <w:jc w:val="both"/>
        <w:rPr>
          <w:sz w:val="24"/>
          <w:szCs w:val="24"/>
          <w:lang w:val="en-GB"/>
        </w:rPr>
      </w:pPr>
      <w:r w:rsidRPr="006B42ED">
        <w:rPr>
          <w:sz w:val="24"/>
          <w:szCs w:val="24"/>
          <w:lang w:val="en-GB"/>
        </w:rPr>
        <w:t>course director</w:t>
      </w:r>
    </w:p>
    <w:p w14:paraId="24A26CA7" w14:textId="77777777" w:rsidR="006B42ED" w:rsidRPr="006B42ED" w:rsidRDefault="006B42ED" w:rsidP="006B42ED">
      <w:pPr>
        <w:spacing w:line="242" w:lineRule="auto"/>
        <w:jc w:val="both"/>
        <w:rPr>
          <w:sz w:val="24"/>
          <w:szCs w:val="24"/>
          <w:lang w:val="en-GB"/>
        </w:rPr>
      </w:pPr>
      <w:r w:rsidRPr="006B42ED">
        <w:rPr>
          <w:sz w:val="24"/>
          <w:szCs w:val="24"/>
          <w:lang w:val="en-GB"/>
        </w:rPr>
        <w:t>2001-2002, 2002-2003</w:t>
      </w:r>
      <w:r w:rsidR="00E1067A">
        <w:rPr>
          <w:sz w:val="24"/>
          <w:szCs w:val="24"/>
          <w:lang w:val="en-GB"/>
        </w:rPr>
        <w:t>, 2003-2004,</w:t>
      </w:r>
      <w:r w:rsidR="00531201">
        <w:rPr>
          <w:sz w:val="24"/>
          <w:szCs w:val="24"/>
          <w:lang w:val="en-GB"/>
        </w:rPr>
        <w:t xml:space="preserve"> </w:t>
      </w:r>
      <w:r w:rsidR="00E1067A">
        <w:rPr>
          <w:sz w:val="24"/>
          <w:szCs w:val="24"/>
          <w:lang w:val="en-GB"/>
        </w:rPr>
        <w:t>2004-2005</w:t>
      </w:r>
      <w:r w:rsidR="00531201">
        <w:rPr>
          <w:sz w:val="24"/>
          <w:szCs w:val="24"/>
          <w:lang w:val="en-GB"/>
        </w:rPr>
        <w:t>, 2005-2006</w:t>
      </w:r>
      <w:r w:rsidR="00CE4F5D">
        <w:rPr>
          <w:sz w:val="24"/>
          <w:szCs w:val="24"/>
          <w:lang w:val="en-GB"/>
        </w:rPr>
        <w:t>, 2006-2007, 2007-2009.</w:t>
      </w:r>
    </w:p>
    <w:p w14:paraId="19382DB0" w14:textId="77777777" w:rsidR="006B42ED" w:rsidRDefault="006B42ED" w:rsidP="006B42ED">
      <w:pPr>
        <w:spacing w:line="242" w:lineRule="auto"/>
        <w:jc w:val="both"/>
        <w:rPr>
          <w:sz w:val="24"/>
          <w:szCs w:val="24"/>
          <w:lang w:val="en-GB"/>
        </w:rPr>
      </w:pPr>
      <w:r w:rsidRPr="006B42ED">
        <w:rPr>
          <w:sz w:val="24"/>
          <w:szCs w:val="24"/>
          <w:lang w:val="en-GB"/>
        </w:rPr>
        <w:t>Teams consisting of 2-3 3</w:t>
      </w:r>
      <w:r w:rsidRPr="006B42ED">
        <w:rPr>
          <w:sz w:val="24"/>
          <w:szCs w:val="24"/>
          <w:vertAlign w:val="superscript"/>
          <w:lang w:val="en-GB"/>
        </w:rPr>
        <w:t>rd</w:t>
      </w:r>
      <w:r w:rsidRPr="006B42ED">
        <w:rPr>
          <w:sz w:val="24"/>
          <w:szCs w:val="24"/>
          <w:lang w:val="en-GB"/>
        </w:rPr>
        <w:t xml:space="preserve"> year residents develop, implement and present various QI research projects of direct relevance to the Family Med</w:t>
      </w:r>
      <w:r w:rsidR="00CE4F5D">
        <w:rPr>
          <w:sz w:val="24"/>
          <w:szCs w:val="24"/>
          <w:lang w:val="en-GB"/>
        </w:rPr>
        <w:t xml:space="preserve">icine Clinic. Approximately 12 1 </w:t>
      </w:r>
      <w:r w:rsidRPr="006B42ED">
        <w:rPr>
          <w:sz w:val="24"/>
          <w:szCs w:val="24"/>
          <w:lang w:val="en-GB"/>
        </w:rPr>
        <w:t>1/2-2-hour sessions.</w:t>
      </w:r>
    </w:p>
    <w:p w14:paraId="5D8C0A60" w14:textId="77777777" w:rsidR="00352CD1" w:rsidRDefault="00352CD1" w:rsidP="006B42ED">
      <w:pPr>
        <w:spacing w:line="242" w:lineRule="auto"/>
        <w:jc w:val="both"/>
        <w:rPr>
          <w:sz w:val="24"/>
          <w:szCs w:val="24"/>
          <w:lang w:val="en-GB"/>
        </w:rPr>
      </w:pPr>
    </w:p>
    <w:p w14:paraId="62DAD7B9" w14:textId="77777777" w:rsidR="00352CD1" w:rsidRPr="006B42ED" w:rsidRDefault="00352CD1" w:rsidP="006B42ED">
      <w:pPr>
        <w:spacing w:line="242" w:lineRule="auto"/>
        <w:jc w:val="both"/>
        <w:rPr>
          <w:sz w:val="24"/>
          <w:szCs w:val="24"/>
          <w:lang w:val="en-GB"/>
        </w:rPr>
      </w:pPr>
      <w:r w:rsidRPr="00352CD1">
        <w:rPr>
          <w:b/>
          <w:sz w:val="24"/>
          <w:szCs w:val="24"/>
          <w:lang w:val="en-GB"/>
        </w:rPr>
        <w:t>Population Research Course</w:t>
      </w:r>
      <w:r>
        <w:rPr>
          <w:sz w:val="24"/>
          <w:szCs w:val="24"/>
          <w:lang w:val="en-GB"/>
        </w:rPr>
        <w:t xml:space="preserve"> (2</w:t>
      </w:r>
      <w:r w:rsidRPr="00352CD1">
        <w:rPr>
          <w:sz w:val="24"/>
          <w:szCs w:val="24"/>
          <w:vertAlign w:val="superscript"/>
          <w:lang w:val="en-GB"/>
        </w:rPr>
        <w:t>nd</w:t>
      </w:r>
      <w:r>
        <w:rPr>
          <w:sz w:val="24"/>
          <w:szCs w:val="24"/>
          <w:lang w:val="en-GB"/>
        </w:rPr>
        <w:t xml:space="preserve"> year family medicine residents)</w:t>
      </w:r>
    </w:p>
    <w:p w14:paraId="0927A636" w14:textId="77777777" w:rsidR="00352CD1" w:rsidRDefault="00352CD1" w:rsidP="006B42ED">
      <w:pPr>
        <w:spacing w:line="242" w:lineRule="auto"/>
        <w:jc w:val="both"/>
        <w:rPr>
          <w:sz w:val="24"/>
          <w:szCs w:val="24"/>
          <w:lang w:val="en-GB"/>
        </w:rPr>
      </w:pPr>
      <w:r>
        <w:rPr>
          <w:sz w:val="24"/>
          <w:szCs w:val="24"/>
          <w:lang w:val="en-GB"/>
        </w:rPr>
        <w:t>Project supervisor and convenor, EBM Journal Club</w:t>
      </w:r>
    </w:p>
    <w:p w14:paraId="7156C889" w14:textId="77777777" w:rsidR="006B42ED" w:rsidRDefault="00352CD1" w:rsidP="006B42ED">
      <w:pPr>
        <w:spacing w:line="242" w:lineRule="auto"/>
        <w:jc w:val="both"/>
        <w:rPr>
          <w:sz w:val="24"/>
          <w:szCs w:val="24"/>
          <w:lang w:val="en-GB"/>
        </w:rPr>
      </w:pPr>
      <w:r>
        <w:rPr>
          <w:sz w:val="24"/>
          <w:szCs w:val="24"/>
          <w:lang w:val="en-GB"/>
        </w:rPr>
        <w:t>2010-2011</w:t>
      </w:r>
    </w:p>
    <w:p w14:paraId="110495F4" w14:textId="77777777" w:rsidR="00352CD1" w:rsidRPr="006B42ED" w:rsidRDefault="00352CD1" w:rsidP="006B42ED">
      <w:pPr>
        <w:spacing w:line="242" w:lineRule="auto"/>
        <w:jc w:val="both"/>
        <w:rPr>
          <w:sz w:val="24"/>
          <w:szCs w:val="24"/>
          <w:lang w:val="en-GB"/>
        </w:rPr>
      </w:pPr>
    </w:p>
    <w:p w14:paraId="23EF140D" w14:textId="77777777" w:rsidR="006B42ED" w:rsidRPr="006B42ED" w:rsidRDefault="006B42ED" w:rsidP="006B42ED">
      <w:pPr>
        <w:spacing w:line="242" w:lineRule="auto"/>
        <w:jc w:val="both"/>
        <w:rPr>
          <w:sz w:val="24"/>
          <w:szCs w:val="24"/>
          <w:lang w:val="en-GB"/>
        </w:rPr>
      </w:pPr>
      <w:r w:rsidRPr="006B42ED">
        <w:rPr>
          <w:b/>
          <w:bCs/>
          <w:sz w:val="24"/>
          <w:szCs w:val="24"/>
          <w:lang w:val="en-GB"/>
        </w:rPr>
        <w:t>Research Methods</w:t>
      </w:r>
      <w:r w:rsidRPr="006B42ED">
        <w:rPr>
          <w:sz w:val="24"/>
          <w:szCs w:val="24"/>
          <w:lang w:val="en-GB"/>
        </w:rPr>
        <w:t xml:space="preserve"> (2</w:t>
      </w:r>
      <w:r w:rsidRPr="006B42ED">
        <w:rPr>
          <w:sz w:val="24"/>
          <w:szCs w:val="24"/>
          <w:vertAlign w:val="superscript"/>
          <w:lang w:val="en-GB"/>
        </w:rPr>
        <w:t>nd</w:t>
      </w:r>
      <w:r w:rsidRPr="006B42ED">
        <w:rPr>
          <w:sz w:val="24"/>
          <w:szCs w:val="24"/>
          <w:lang w:val="en-GB"/>
        </w:rPr>
        <w:t xml:space="preserve"> year residents)</w:t>
      </w:r>
    </w:p>
    <w:p w14:paraId="04EBE119" w14:textId="77777777" w:rsidR="006B42ED" w:rsidRPr="006B42ED" w:rsidRDefault="006B42ED" w:rsidP="006B42ED">
      <w:pPr>
        <w:spacing w:line="242" w:lineRule="auto"/>
        <w:jc w:val="both"/>
        <w:rPr>
          <w:sz w:val="24"/>
          <w:szCs w:val="24"/>
          <w:lang w:val="en-GB"/>
        </w:rPr>
      </w:pPr>
      <w:r w:rsidRPr="006B42ED">
        <w:rPr>
          <w:sz w:val="24"/>
          <w:szCs w:val="24"/>
          <w:lang w:val="en-GB"/>
        </w:rPr>
        <w:t>2000</w:t>
      </w:r>
    </w:p>
    <w:p w14:paraId="44BF0B29" w14:textId="77777777" w:rsidR="006B42ED" w:rsidRPr="006B42ED" w:rsidRDefault="006B42ED" w:rsidP="006B42ED">
      <w:pPr>
        <w:spacing w:line="242" w:lineRule="auto"/>
        <w:jc w:val="both"/>
        <w:rPr>
          <w:sz w:val="24"/>
          <w:szCs w:val="24"/>
          <w:lang w:val="en-GB"/>
        </w:rPr>
      </w:pPr>
    </w:p>
    <w:p w14:paraId="2ED3E2AC" w14:textId="77777777" w:rsidR="006B42ED" w:rsidRPr="006B42ED" w:rsidRDefault="006B42ED" w:rsidP="006B42ED">
      <w:pPr>
        <w:spacing w:line="242" w:lineRule="auto"/>
        <w:jc w:val="both"/>
        <w:rPr>
          <w:sz w:val="24"/>
          <w:szCs w:val="24"/>
          <w:lang w:val="en-GB"/>
        </w:rPr>
      </w:pPr>
      <w:r w:rsidRPr="006B42ED">
        <w:rPr>
          <w:b/>
          <w:bCs/>
          <w:sz w:val="24"/>
          <w:szCs w:val="24"/>
          <w:lang w:val="en-GB"/>
        </w:rPr>
        <w:t>Programme Evaluation</w:t>
      </w:r>
      <w:r w:rsidRPr="006B42ED">
        <w:rPr>
          <w:sz w:val="24"/>
          <w:szCs w:val="24"/>
          <w:lang w:val="en-GB"/>
        </w:rPr>
        <w:t xml:space="preserve"> (departmental non-credit course)</w:t>
      </w:r>
    </w:p>
    <w:p w14:paraId="74E639C6" w14:textId="77777777" w:rsidR="006B42ED" w:rsidRPr="006B42ED" w:rsidRDefault="006B42ED" w:rsidP="006B42ED">
      <w:pPr>
        <w:spacing w:line="242" w:lineRule="auto"/>
        <w:jc w:val="both"/>
        <w:rPr>
          <w:sz w:val="24"/>
          <w:szCs w:val="24"/>
          <w:lang w:val="en-GB"/>
        </w:rPr>
      </w:pPr>
      <w:r w:rsidRPr="006B42ED">
        <w:rPr>
          <w:sz w:val="24"/>
          <w:szCs w:val="24"/>
          <w:lang w:val="en-GB"/>
        </w:rPr>
        <w:t>2000</w:t>
      </w:r>
    </w:p>
    <w:p w14:paraId="2EF4436C" w14:textId="77777777" w:rsidR="0033395E" w:rsidRDefault="0033395E">
      <w:pPr>
        <w:rPr>
          <w:sz w:val="24"/>
          <w:lang w:val="en-GB"/>
        </w:rPr>
      </w:pPr>
    </w:p>
    <w:p w14:paraId="5FC3C77F" w14:textId="77777777" w:rsidR="006B42ED" w:rsidRPr="006B42ED" w:rsidRDefault="006B42ED">
      <w:pPr>
        <w:rPr>
          <w:b/>
          <w:sz w:val="24"/>
          <w:lang w:val="en-GB"/>
        </w:rPr>
      </w:pPr>
      <w:r w:rsidRPr="006B42ED">
        <w:rPr>
          <w:b/>
          <w:sz w:val="24"/>
          <w:lang w:val="en-GB"/>
        </w:rPr>
        <w:t>UNIVERSITY OF WESTERN ONTARIO</w:t>
      </w:r>
    </w:p>
    <w:p w14:paraId="405383C7" w14:textId="77777777" w:rsidR="006B42ED" w:rsidRDefault="006B42ED">
      <w:pPr>
        <w:rPr>
          <w:sz w:val="24"/>
          <w:lang w:val="en-GB"/>
        </w:rPr>
      </w:pPr>
    </w:p>
    <w:p w14:paraId="23F55B99" w14:textId="77777777" w:rsidR="0033395E" w:rsidRDefault="0033395E">
      <w:pPr>
        <w:rPr>
          <w:sz w:val="24"/>
          <w:lang w:val="en-GB"/>
        </w:rPr>
      </w:pPr>
      <w:r>
        <w:rPr>
          <w:b/>
          <w:sz w:val="24"/>
          <w:u w:val="single"/>
          <w:lang w:val="en-GB"/>
        </w:rPr>
        <w:t>Undergraduate courses:</w:t>
      </w:r>
    </w:p>
    <w:p w14:paraId="5C9822F1" w14:textId="77777777" w:rsidR="0033395E" w:rsidRDefault="0033395E">
      <w:pPr>
        <w:rPr>
          <w:sz w:val="24"/>
          <w:lang w:val="en-GB"/>
        </w:rPr>
      </w:pPr>
    </w:p>
    <w:p w14:paraId="38D1D14C" w14:textId="77777777" w:rsidR="0033395E" w:rsidRDefault="0033395E">
      <w:pPr>
        <w:rPr>
          <w:sz w:val="24"/>
          <w:lang w:val="en-GB"/>
        </w:rPr>
      </w:pPr>
      <w:r>
        <w:rPr>
          <w:b/>
          <w:sz w:val="24"/>
          <w:lang w:val="en-GB"/>
        </w:rPr>
        <w:t>Special Topics: Clinical Epidemiology and Population Health</w:t>
      </w:r>
      <w:r>
        <w:rPr>
          <w:sz w:val="24"/>
          <w:lang w:val="en-GB"/>
        </w:rPr>
        <w:t xml:space="preserve"> (4th year medical students)</w:t>
      </w:r>
    </w:p>
    <w:p w14:paraId="04290477" w14:textId="77777777" w:rsidR="0033395E" w:rsidRDefault="0033395E">
      <w:pPr>
        <w:rPr>
          <w:sz w:val="24"/>
          <w:lang w:val="en-GB"/>
        </w:rPr>
      </w:pPr>
      <w:r>
        <w:rPr>
          <w:sz w:val="24"/>
          <w:lang w:val="en-GB"/>
        </w:rPr>
        <w:t>1990-1991</w:t>
      </w:r>
    </w:p>
    <w:p w14:paraId="1A0D0E8F" w14:textId="77777777" w:rsidR="006B42ED" w:rsidRDefault="0033395E">
      <w:pPr>
        <w:rPr>
          <w:sz w:val="24"/>
          <w:lang w:val="en-GB"/>
        </w:rPr>
      </w:pPr>
      <w:r>
        <w:rPr>
          <w:sz w:val="24"/>
          <w:lang w:val="en-GB"/>
        </w:rPr>
        <w:t>1991-1992</w:t>
      </w:r>
    </w:p>
    <w:p w14:paraId="2012FC6C" w14:textId="77777777" w:rsidR="006B42ED" w:rsidRDefault="006B42ED">
      <w:pPr>
        <w:rPr>
          <w:sz w:val="24"/>
          <w:lang w:val="en-GB"/>
        </w:rPr>
      </w:pPr>
    </w:p>
    <w:p w14:paraId="42E395C2" w14:textId="77777777" w:rsidR="0033395E" w:rsidRDefault="0033395E">
      <w:pPr>
        <w:rPr>
          <w:sz w:val="24"/>
          <w:lang w:val="en-GB"/>
        </w:rPr>
      </w:pPr>
      <w:r>
        <w:rPr>
          <w:sz w:val="24"/>
          <w:lang w:val="en-GB"/>
        </w:rPr>
        <w:lastRenderedPageBreak/>
        <w:t>This course was changed to:</w:t>
      </w:r>
    </w:p>
    <w:p w14:paraId="5667596D" w14:textId="77777777" w:rsidR="0033395E" w:rsidRDefault="0033395E">
      <w:pPr>
        <w:rPr>
          <w:sz w:val="24"/>
          <w:lang w:val="en-GB"/>
        </w:rPr>
      </w:pPr>
      <w:r>
        <w:rPr>
          <w:b/>
          <w:sz w:val="24"/>
          <w:lang w:val="en-GB"/>
        </w:rPr>
        <w:t>Basic Science Electives: Epidemiology</w:t>
      </w:r>
      <w:r>
        <w:rPr>
          <w:sz w:val="24"/>
          <w:lang w:val="en-GB"/>
        </w:rPr>
        <w:t xml:space="preserve"> (4th year medical students)</w:t>
      </w:r>
    </w:p>
    <w:p w14:paraId="1F772708" w14:textId="77777777" w:rsidR="0033395E" w:rsidRDefault="0033395E">
      <w:pPr>
        <w:rPr>
          <w:sz w:val="24"/>
          <w:lang w:val="en-GB"/>
        </w:rPr>
      </w:pPr>
      <w:r>
        <w:rPr>
          <w:sz w:val="24"/>
          <w:lang w:val="en-GB"/>
        </w:rPr>
        <w:t>1992-1993</w:t>
      </w:r>
    </w:p>
    <w:p w14:paraId="239515F4" w14:textId="77777777" w:rsidR="0033395E" w:rsidRDefault="0033395E">
      <w:pPr>
        <w:rPr>
          <w:sz w:val="24"/>
          <w:lang w:val="en-GB"/>
        </w:rPr>
      </w:pPr>
      <w:r>
        <w:rPr>
          <w:sz w:val="24"/>
          <w:lang w:val="en-GB"/>
        </w:rPr>
        <w:t>1993-1994</w:t>
      </w:r>
    </w:p>
    <w:p w14:paraId="492116A6" w14:textId="77777777" w:rsidR="0033395E" w:rsidRDefault="0033395E">
      <w:pPr>
        <w:rPr>
          <w:sz w:val="24"/>
          <w:lang w:val="en-GB"/>
        </w:rPr>
      </w:pPr>
      <w:r>
        <w:rPr>
          <w:sz w:val="24"/>
          <w:lang w:val="en-GB"/>
        </w:rPr>
        <w:t>1995-1996</w:t>
      </w:r>
    </w:p>
    <w:p w14:paraId="3399E220" w14:textId="77777777" w:rsidR="0033395E" w:rsidRDefault="0033395E">
      <w:pPr>
        <w:rPr>
          <w:sz w:val="24"/>
          <w:lang w:val="en-GB"/>
        </w:rPr>
      </w:pPr>
      <w:r>
        <w:rPr>
          <w:sz w:val="24"/>
          <w:lang w:val="en-GB"/>
        </w:rPr>
        <w:t>1996-1997</w:t>
      </w:r>
    </w:p>
    <w:p w14:paraId="21076C4A" w14:textId="77777777" w:rsidR="0033395E" w:rsidRDefault="0033395E">
      <w:pPr>
        <w:rPr>
          <w:sz w:val="24"/>
          <w:lang w:val="en-GB"/>
        </w:rPr>
      </w:pPr>
      <w:r>
        <w:rPr>
          <w:sz w:val="24"/>
          <w:lang w:val="en-GB"/>
        </w:rPr>
        <w:t>1997-1998</w:t>
      </w:r>
    </w:p>
    <w:p w14:paraId="655B91E4" w14:textId="77777777" w:rsidR="0033395E" w:rsidRDefault="0033395E">
      <w:pPr>
        <w:rPr>
          <w:sz w:val="24"/>
          <w:lang w:val="en-GB"/>
        </w:rPr>
      </w:pPr>
      <w:r>
        <w:rPr>
          <w:sz w:val="24"/>
          <w:lang w:val="en-GB"/>
        </w:rPr>
        <w:t>1998-1999</w:t>
      </w:r>
    </w:p>
    <w:p w14:paraId="13BD36A0" w14:textId="77777777" w:rsidR="0033395E" w:rsidRDefault="0033395E">
      <w:pPr>
        <w:rPr>
          <w:sz w:val="24"/>
          <w:lang w:val="en-GB"/>
        </w:rPr>
      </w:pPr>
      <w:r>
        <w:rPr>
          <w:sz w:val="24"/>
          <w:lang w:val="en-GB"/>
        </w:rPr>
        <w:t>Course coordinator and main lecturer</w:t>
      </w:r>
    </w:p>
    <w:p w14:paraId="08D61E39" w14:textId="77777777" w:rsidR="0033395E" w:rsidRDefault="0033395E">
      <w:pPr>
        <w:rPr>
          <w:sz w:val="24"/>
          <w:lang w:val="en-GB"/>
        </w:rPr>
      </w:pPr>
    </w:p>
    <w:p w14:paraId="5A738952" w14:textId="77777777" w:rsidR="0033395E" w:rsidRDefault="0033395E">
      <w:pPr>
        <w:rPr>
          <w:sz w:val="24"/>
          <w:lang w:val="en-GB"/>
        </w:rPr>
      </w:pPr>
      <w:r>
        <w:rPr>
          <w:b/>
          <w:sz w:val="24"/>
          <w:lang w:val="en-GB"/>
        </w:rPr>
        <w:t>Basic Science Electives: Population Health</w:t>
      </w:r>
      <w:r>
        <w:rPr>
          <w:sz w:val="24"/>
          <w:lang w:val="en-GB"/>
        </w:rPr>
        <w:t xml:space="preserve"> (4th year medical students)</w:t>
      </w:r>
    </w:p>
    <w:p w14:paraId="1B72B230" w14:textId="77777777" w:rsidR="0033395E" w:rsidRDefault="0033395E">
      <w:pPr>
        <w:rPr>
          <w:sz w:val="24"/>
          <w:lang w:val="en-GB"/>
        </w:rPr>
      </w:pPr>
      <w:r>
        <w:rPr>
          <w:sz w:val="24"/>
          <w:lang w:val="en-GB"/>
        </w:rPr>
        <w:t>1998-1999</w:t>
      </w:r>
    </w:p>
    <w:p w14:paraId="7A74B576" w14:textId="77777777" w:rsidR="0033395E" w:rsidRDefault="0033395E">
      <w:pPr>
        <w:rPr>
          <w:sz w:val="24"/>
          <w:lang w:val="en-GB"/>
        </w:rPr>
      </w:pPr>
      <w:r>
        <w:rPr>
          <w:sz w:val="24"/>
          <w:lang w:val="en-GB"/>
        </w:rPr>
        <w:t>Course coordinator</w:t>
      </w:r>
    </w:p>
    <w:p w14:paraId="265658E7" w14:textId="77777777" w:rsidR="0033395E" w:rsidRDefault="0033395E">
      <w:pPr>
        <w:rPr>
          <w:sz w:val="24"/>
          <w:lang w:val="en-GB"/>
        </w:rPr>
      </w:pPr>
    </w:p>
    <w:p w14:paraId="056418DD" w14:textId="77777777" w:rsidR="0033395E" w:rsidRDefault="0033395E">
      <w:pPr>
        <w:rPr>
          <w:sz w:val="24"/>
          <w:lang w:val="en-GB"/>
        </w:rPr>
      </w:pPr>
      <w:r>
        <w:rPr>
          <w:b/>
          <w:sz w:val="24"/>
          <w:lang w:val="en-GB"/>
        </w:rPr>
        <w:t>Problem Based Learning, Medical Students</w:t>
      </w:r>
    </w:p>
    <w:p w14:paraId="5FD106E6" w14:textId="77777777" w:rsidR="0033395E" w:rsidRDefault="0033395E">
      <w:pPr>
        <w:rPr>
          <w:sz w:val="24"/>
          <w:lang w:val="en-GB"/>
        </w:rPr>
      </w:pPr>
      <w:r>
        <w:rPr>
          <w:sz w:val="24"/>
          <w:lang w:val="en-GB"/>
        </w:rPr>
        <w:t>1990-1991: Year 1 Phase 1</w:t>
      </w:r>
    </w:p>
    <w:p w14:paraId="3DE2DD2F" w14:textId="77777777" w:rsidR="0033395E" w:rsidRDefault="0033395E">
      <w:pPr>
        <w:rPr>
          <w:sz w:val="24"/>
          <w:lang w:val="en-GB"/>
        </w:rPr>
      </w:pPr>
      <w:r>
        <w:rPr>
          <w:sz w:val="24"/>
          <w:lang w:val="en-GB"/>
        </w:rPr>
        <w:t>1991-1992: Year 2 Phase 1</w:t>
      </w:r>
    </w:p>
    <w:p w14:paraId="65541175" w14:textId="77777777" w:rsidR="0033395E" w:rsidRDefault="0033395E">
      <w:pPr>
        <w:rPr>
          <w:sz w:val="24"/>
          <w:lang w:val="en-GB"/>
        </w:rPr>
      </w:pPr>
      <w:r>
        <w:rPr>
          <w:sz w:val="24"/>
          <w:lang w:val="en-GB"/>
        </w:rPr>
        <w:t>1992-1993: Year 3 Phase 1</w:t>
      </w:r>
    </w:p>
    <w:p w14:paraId="099CEFCB" w14:textId="77777777" w:rsidR="0033395E" w:rsidRDefault="0033395E">
      <w:pPr>
        <w:rPr>
          <w:sz w:val="24"/>
          <w:lang w:val="en-GB"/>
        </w:rPr>
      </w:pPr>
      <w:r>
        <w:rPr>
          <w:sz w:val="24"/>
          <w:lang w:val="en-GB"/>
        </w:rPr>
        <w:t>1993-1994: Year 3 Phase 1</w:t>
      </w:r>
    </w:p>
    <w:p w14:paraId="1D27F766" w14:textId="77777777" w:rsidR="0033395E" w:rsidRDefault="0033395E">
      <w:pPr>
        <w:rPr>
          <w:sz w:val="24"/>
          <w:lang w:val="en-GB"/>
        </w:rPr>
      </w:pPr>
      <w:r>
        <w:rPr>
          <w:sz w:val="24"/>
          <w:lang w:val="en-GB"/>
        </w:rPr>
        <w:t>1994-1995: Year 1 Phase 1</w:t>
      </w:r>
    </w:p>
    <w:p w14:paraId="71CB74A7" w14:textId="77777777" w:rsidR="0033395E" w:rsidRDefault="0033395E">
      <w:pPr>
        <w:rPr>
          <w:sz w:val="24"/>
          <w:lang w:val="en-GB"/>
        </w:rPr>
      </w:pPr>
      <w:r>
        <w:rPr>
          <w:sz w:val="24"/>
          <w:lang w:val="en-GB"/>
        </w:rPr>
        <w:t>1996-1997: Year 2 Phase 1</w:t>
      </w:r>
    </w:p>
    <w:p w14:paraId="1AB0796C" w14:textId="77777777" w:rsidR="0033395E" w:rsidRDefault="0033395E">
      <w:pPr>
        <w:rPr>
          <w:sz w:val="24"/>
          <w:lang w:val="en-GB"/>
        </w:rPr>
      </w:pPr>
      <w:r>
        <w:rPr>
          <w:sz w:val="24"/>
          <w:lang w:val="en-GB"/>
        </w:rPr>
        <w:t>Tutor.</w:t>
      </w:r>
    </w:p>
    <w:p w14:paraId="07FBEABD" w14:textId="77777777" w:rsidR="0033395E" w:rsidRDefault="0033395E">
      <w:pPr>
        <w:rPr>
          <w:sz w:val="24"/>
          <w:lang w:val="en-GB"/>
        </w:rPr>
      </w:pPr>
    </w:p>
    <w:p w14:paraId="4879165C" w14:textId="77777777" w:rsidR="0033395E" w:rsidRDefault="0033395E">
      <w:pPr>
        <w:rPr>
          <w:sz w:val="24"/>
          <w:lang w:val="en-GB"/>
        </w:rPr>
      </w:pPr>
      <w:r>
        <w:rPr>
          <w:b/>
          <w:sz w:val="24"/>
          <w:lang w:val="en-GB"/>
        </w:rPr>
        <w:t>Patient Centred Learning, Medical Students</w:t>
      </w:r>
    </w:p>
    <w:p w14:paraId="5E2F3EB9" w14:textId="77777777" w:rsidR="0033395E" w:rsidRDefault="0033395E">
      <w:pPr>
        <w:rPr>
          <w:sz w:val="24"/>
          <w:lang w:val="en-GB"/>
        </w:rPr>
      </w:pPr>
      <w:r>
        <w:rPr>
          <w:sz w:val="24"/>
          <w:lang w:val="en-GB"/>
        </w:rPr>
        <w:t>1998-1999: Year 2 Phase 1</w:t>
      </w:r>
    </w:p>
    <w:p w14:paraId="59480CA6" w14:textId="77777777" w:rsidR="0033395E" w:rsidRDefault="0033395E">
      <w:pPr>
        <w:rPr>
          <w:sz w:val="24"/>
          <w:lang w:val="en-GB"/>
        </w:rPr>
      </w:pPr>
      <w:r>
        <w:rPr>
          <w:sz w:val="24"/>
          <w:lang w:val="en-GB"/>
        </w:rPr>
        <w:t>Tutor.</w:t>
      </w:r>
    </w:p>
    <w:p w14:paraId="240F4287" w14:textId="77777777" w:rsidR="0033395E" w:rsidRDefault="0033395E">
      <w:pPr>
        <w:rPr>
          <w:sz w:val="24"/>
          <w:lang w:val="en-GB"/>
        </w:rPr>
      </w:pPr>
    </w:p>
    <w:p w14:paraId="6149984F" w14:textId="77777777" w:rsidR="0033395E" w:rsidRDefault="0033395E">
      <w:pPr>
        <w:rPr>
          <w:sz w:val="24"/>
          <w:lang w:val="en-GB"/>
        </w:rPr>
      </w:pPr>
      <w:r>
        <w:rPr>
          <w:b/>
          <w:sz w:val="24"/>
          <w:lang w:val="en-GB"/>
        </w:rPr>
        <w:t>Community Project: Needs Assessment and Health Promotion</w:t>
      </w:r>
    </w:p>
    <w:p w14:paraId="40A6798D" w14:textId="77777777" w:rsidR="0033395E" w:rsidRDefault="0033395E">
      <w:pPr>
        <w:rPr>
          <w:sz w:val="24"/>
          <w:lang w:val="en-GB"/>
        </w:rPr>
      </w:pPr>
      <w:r>
        <w:rPr>
          <w:sz w:val="24"/>
          <w:lang w:val="en-GB"/>
        </w:rPr>
        <w:t>1998-1999: Year 2 Phase 1 and 2</w:t>
      </w:r>
    </w:p>
    <w:p w14:paraId="4BB9F05B" w14:textId="77777777" w:rsidR="0033395E" w:rsidRDefault="0033395E">
      <w:pPr>
        <w:rPr>
          <w:sz w:val="24"/>
          <w:lang w:val="en-GB"/>
        </w:rPr>
      </w:pPr>
      <w:r>
        <w:rPr>
          <w:sz w:val="24"/>
          <w:lang w:val="en-GB"/>
        </w:rPr>
        <w:t>Faculty Advisor.</w:t>
      </w:r>
    </w:p>
    <w:p w14:paraId="59098ED5" w14:textId="77777777" w:rsidR="0033395E" w:rsidRDefault="0033395E">
      <w:pPr>
        <w:rPr>
          <w:sz w:val="24"/>
          <w:lang w:val="en-GB"/>
        </w:rPr>
      </w:pPr>
    </w:p>
    <w:p w14:paraId="52A691F3" w14:textId="77777777" w:rsidR="0033395E" w:rsidRDefault="0033395E">
      <w:pPr>
        <w:rPr>
          <w:sz w:val="24"/>
          <w:lang w:val="en-GB"/>
        </w:rPr>
      </w:pPr>
      <w:r>
        <w:rPr>
          <w:b/>
          <w:sz w:val="24"/>
          <w:u w:val="single"/>
          <w:lang w:val="en-GB"/>
        </w:rPr>
        <w:t>Graduate courses:</w:t>
      </w:r>
    </w:p>
    <w:p w14:paraId="344E1ABC" w14:textId="77777777" w:rsidR="0033395E" w:rsidRDefault="0033395E">
      <w:pPr>
        <w:rPr>
          <w:sz w:val="24"/>
          <w:lang w:val="en-GB"/>
        </w:rPr>
      </w:pPr>
    </w:p>
    <w:p w14:paraId="6431D383" w14:textId="77777777" w:rsidR="0033395E" w:rsidRDefault="0033395E">
      <w:pPr>
        <w:rPr>
          <w:sz w:val="24"/>
          <w:lang w:val="en-GB"/>
        </w:rPr>
      </w:pPr>
      <w:r>
        <w:rPr>
          <w:b/>
          <w:sz w:val="24"/>
          <w:lang w:val="en-GB"/>
        </w:rPr>
        <w:t>E548 Epidemiology of major diseases</w:t>
      </w:r>
      <w:r>
        <w:rPr>
          <w:sz w:val="24"/>
          <w:lang w:val="en-GB"/>
        </w:rPr>
        <w:t xml:space="preserve"> </w:t>
      </w:r>
    </w:p>
    <w:p w14:paraId="61BED6E4" w14:textId="77777777" w:rsidR="0033395E" w:rsidRDefault="0033395E">
      <w:pPr>
        <w:rPr>
          <w:sz w:val="24"/>
          <w:lang w:val="en-GB"/>
        </w:rPr>
      </w:pPr>
      <w:r>
        <w:rPr>
          <w:sz w:val="24"/>
          <w:lang w:val="en-GB"/>
        </w:rPr>
        <w:t>1990-1991</w:t>
      </w:r>
    </w:p>
    <w:p w14:paraId="42D0D442" w14:textId="77777777" w:rsidR="0033395E" w:rsidRDefault="0033395E">
      <w:pPr>
        <w:rPr>
          <w:sz w:val="24"/>
          <w:lang w:val="en-GB"/>
        </w:rPr>
      </w:pPr>
      <w:r>
        <w:rPr>
          <w:sz w:val="24"/>
          <w:lang w:val="en-GB"/>
        </w:rPr>
        <w:t>1991-1992</w:t>
      </w:r>
    </w:p>
    <w:p w14:paraId="3E14E358" w14:textId="77777777" w:rsidR="0033395E" w:rsidRDefault="0033395E">
      <w:pPr>
        <w:rPr>
          <w:sz w:val="24"/>
          <w:lang w:val="en-GB"/>
        </w:rPr>
      </w:pPr>
      <w:r>
        <w:rPr>
          <w:sz w:val="24"/>
          <w:lang w:val="en-GB"/>
        </w:rPr>
        <w:t>1993-1994</w:t>
      </w:r>
    </w:p>
    <w:p w14:paraId="3F45C1C5" w14:textId="77777777" w:rsidR="0033395E" w:rsidRDefault="0033395E">
      <w:pPr>
        <w:rPr>
          <w:sz w:val="24"/>
          <w:lang w:val="en-GB"/>
        </w:rPr>
      </w:pPr>
      <w:r>
        <w:rPr>
          <w:sz w:val="24"/>
          <w:lang w:val="en-GB"/>
        </w:rPr>
        <w:t>1995-1996</w:t>
      </w:r>
    </w:p>
    <w:p w14:paraId="40068F8F" w14:textId="77777777" w:rsidR="0033395E" w:rsidRDefault="0033395E">
      <w:pPr>
        <w:rPr>
          <w:sz w:val="24"/>
          <w:lang w:val="en-GB"/>
        </w:rPr>
      </w:pPr>
      <w:r>
        <w:rPr>
          <w:sz w:val="24"/>
          <w:lang w:val="en-GB"/>
        </w:rPr>
        <w:t>1996-1997</w:t>
      </w:r>
    </w:p>
    <w:p w14:paraId="3DBCE669" w14:textId="77777777" w:rsidR="0033395E" w:rsidRDefault="0033395E">
      <w:pPr>
        <w:rPr>
          <w:sz w:val="24"/>
          <w:lang w:val="en-GB"/>
        </w:rPr>
      </w:pPr>
      <w:r>
        <w:rPr>
          <w:sz w:val="24"/>
          <w:lang w:val="en-GB"/>
        </w:rPr>
        <w:t>1997-1998</w:t>
      </w:r>
    </w:p>
    <w:p w14:paraId="6FFD29A9" w14:textId="77777777" w:rsidR="0033395E" w:rsidRDefault="0033395E">
      <w:pPr>
        <w:rPr>
          <w:sz w:val="24"/>
          <w:lang w:val="en-GB"/>
        </w:rPr>
      </w:pPr>
      <w:r>
        <w:rPr>
          <w:sz w:val="24"/>
          <w:lang w:val="en-GB"/>
        </w:rPr>
        <w:t>1998-1999</w:t>
      </w:r>
    </w:p>
    <w:p w14:paraId="3E938228" w14:textId="77777777" w:rsidR="0033395E" w:rsidRDefault="0033395E">
      <w:pPr>
        <w:rPr>
          <w:sz w:val="24"/>
          <w:lang w:val="en-GB"/>
        </w:rPr>
      </w:pPr>
      <w:r>
        <w:rPr>
          <w:sz w:val="24"/>
          <w:lang w:val="en-GB"/>
        </w:rPr>
        <w:t>Course coordinator and main lecturer.</w:t>
      </w:r>
    </w:p>
    <w:p w14:paraId="712EAA78" w14:textId="77777777" w:rsidR="0033395E" w:rsidRDefault="0033395E">
      <w:pPr>
        <w:rPr>
          <w:sz w:val="24"/>
          <w:lang w:val="en-GB"/>
        </w:rPr>
      </w:pPr>
    </w:p>
    <w:p w14:paraId="3BE8ECF0" w14:textId="77777777" w:rsidR="0033395E" w:rsidRDefault="0033395E">
      <w:pPr>
        <w:rPr>
          <w:sz w:val="24"/>
          <w:lang w:val="en-GB"/>
        </w:rPr>
      </w:pPr>
      <w:r>
        <w:rPr>
          <w:b/>
          <w:sz w:val="24"/>
          <w:lang w:val="en-GB"/>
        </w:rPr>
        <w:t>The Department of Epidemiology and Biostatistics Graduate Summer Course Series (non-credit)</w:t>
      </w:r>
    </w:p>
    <w:p w14:paraId="54605959" w14:textId="77777777" w:rsidR="0033395E" w:rsidRDefault="0033395E">
      <w:pPr>
        <w:rPr>
          <w:sz w:val="24"/>
          <w:lang w:val="en-GB"/>
        </w:rPr>
      </w:pPr>
      <w:r>
        <w:rPr>
          <w:b/>
          <w:i/>
          <w:sz w:val="24"/>
          <w:lang w:val="en-GB"/>
        </w:rPr>
        <w:t>Genetic Epidemiology</w:t>
      </w:r>
      <w:r>
        <w:rPr>
          <w:sz w:val="24"/>
          <w:lang w:val="en-GB"/>
        </w:rPr>
        <w:t xml:space="preserve"> (1989)</w:t>
      </w:r>
    </w:p>
    <w:p w14:paraId="59738796" w14:textId="77777777" w:rsidR="0033395E" w:rsidRDefault="0033395E">
      <w:pPr>
        <w:rPr>
          <w:sz w:val="24"/>
          <w:lang w:val="en-GB"/>
        </w:rPr>
      </w:pPr>
      <w:r>
        <w:rPr>
          <w:b/>
          <w:i/>
          <w:sz w:val="24"/>
          <w:lang w:val="en-GB"/>
        </w:rPr>
        <w:lastRenderedPageBreak/>
        <w:t>Public Health and Preventive Medicine</w:t>
      </w:r>
      <w:r>
        <w:rPr>
          <w:b/>
          <w:sz w:val="24"/>
          <w:lang w:val="en-GB"/>
        </w:rPr>
        <w:t xml:space="preserve"> </w:t>
      </w:r>
      <w:r>
        <w:rPr>
          <w:sz w:val="24"/>
          <w:lang w:val="en-GB"/>
        </w:rPr>
        <w:t>(1990)</w:t>
      </w:r>
    </w:p>
    <w:p w14:paraId="347F8DF5" w14:textId="77777777" w:rsidR="0033395E" w:rsidRDefault="0033395E">
      <w:pPr>
        <w:rPr>
          <w:sz w:val="24"/>
          <w:lang w:val="en-GB"/>
        </w:rPr>
      </w:pPr>
      <w:r>
        <w:rPr>
          <w:b/>
          <w:i/>
          <w:sz w:val="24"/>
          <w:lang w:val="en-GB"/>
        </w:rPr>
        <w:t>Nutritional Epidemiology</w:t>
      </w:r>
      <w:r>
        <w:rPr>
          <w:sz w:val="24"/>
          <w:lang w:val="en-GB"/>
        </w:rPr>
        <w:t xml:space="preserve"> (1991)</w:t>
      </w:r>
    </w:p>
    <w:p w14:paraId="396D6E98" w14:textId="77777777" w:rsidR="0033395E" w:rsidRDefault="0033395E">
      <w:pPr>
        <w:rPr>
          <w:sz w:val="24"/>
          <w:lang w:val="en-GB"/>
        </w:rPr>
      </w:pPr>
      <w:r>
        <w:rPr>
          <w:sz w:val="24"/>
          <w:lang w:val="en-GB"/>
        </w:rPr>
        <w:t>(in collaboration with Joceline Pomerleau)</w:t>
      </w:r>
    </w:p>
    <w:p w14:paraId="3AEF6AEA" w14:textId="77777777" w:rsidR="0033395E" w:rsidRDefault="0033395E">
      <w:pPr>
        <w:rPr>
          <w:i/>
          <w:sz w:val="24"/>
          <w:lang w:val="en-GB"/>
        </w:rPr>
      </w:pPr>
      <w:r>
        <w:rPr>
          <w:i/>
          <w:sz w:val="24"/>
          <w:lang w:val="en-GB"/>
        </w:rPr>
        <w:t>(Economic Evaluation in Health Care (1992)</w:t>
      </w:r>
    </w:p>
    <w:p w14:paraId="442454B2" w14:textId="77777777" w:rsidR="0033395E" w:rsidRDefault="0033395E">
      <w:pPr>
        <w:rPr>
          <w:sz w:val="24"/>
          <w:lang w:val="en-GB"/>
        </w:rPr>
      </w:pPr>
      <w:r>
        <w:rPr>
          <w:i/>
          <w:sz w:val="24"/>
          <w:lang w:val="en-GB"/>
        </w:rPr>
        <w:t>(Convenors: Iris Brownscombe and Neil Klar)</w:t>
      </w:r>
    </w:p>
    <w:p w14:paraId="1EB545C2" w14:textId="77777777" w:rsidR="0033395E" w:rsidRDefault="0033395E">
      <w:pPr>
        <w:rPr>
          <w:sz w:val="24"/>
          <w:lang w:val="en-GB"/>
        </w:rPr>
      </w:pPr>
      <w:r>
        <w:rPr>
          <w:b/>
          <w:i/>
          <w:sz w:val="24"/>
          <w:lang w:val="en-GB"/>
        </w:rPr>
        <w:t>Health Programme Evaluation</w:t>
      </w:r>
      <w:r>
        <w:rPr>
          <w:sz w:val="24"/>
          <w:lang w:val="en-GB"/>
        </w:rPr>
        <w:t xml:space="preserve"> (1993)</w:t>
      </w:r>
    </w:p>
    <w:p w14:paraId="537DBFD6" w14:textId="77777777" w:rsidR="0033395E" w:rsidRDefault="0033395E">
      <w:pPr>
        <w:rPr>
          <w:sz w:val="24"/>
          <w:lang w:val="en-GB"/>
        </w:rPr>
      </w:pPr>
      <w:r>
        <w:rPr>
          <w:sz w:val="24"/>
          <w:lang w:val="en-GB"/>
        </w:rPr>
        <w:t>(in collaboration with Linda Pederson)</w:t>
      </w:r>
    </w:p>
    <w:p w14:paraId="7A8C14AB" w14:textId="77777777" w:rsidR="0033395E" w:rsidRDefault="0033395E">
      <w:pPr>
        <w:rPr>
          <w:sz w:val="24"/>
          <w:lang w:val="en-GB"/>
        </w:rPr>
      </w:pPr>
      <w:r>
        <w:rPr>
          <w:b/>
          <w:i/>
          <w:sz w:val="24"/>
          <w:lang w:val="en-GB"/>
        </w:rPr>
        <w:t>Biology of Cancer</w:t>
      </w:r>
      <w:r>
        <w:rPr>
          <w:sz w:val="24"/>
          <w:lang w:val="en-GB"/>
        </w:rPr>
        <w:t xml:space="preserve"> (1994)</w:t>
      </w:r>
    </w:p>
    <w:p w14:paraId="7CE51728" w14:textId="77777777" w:rsidR="0033395E" w:rsidRDefault="0033395E">
      <w:pPr>
        <w:rPr>
          <w:i/>
          <w:sz w:val="24"/>
          <w:lang w:val="en-GB"/>
        </w:rPr>
      </w:pPr>
      <w:r>
        <w:rPr>
          <w:i/>
          <w:sz w:val="24"/>
          <w:lang w:val="en-GB"/>
        </w:rPr>
        <w:t>(Epidemiology of Aging (1995)</w:t>
      </w:r>
    </w:p>
    <w:p w14:paraId="2E4787C4" w14:textId="77777777" w:rsidR="0033395E" w:rsidRDefault="0033395E">
      <w:pPr>
        <w:rPr>
          <w:sz w:val="24"/>
          <w:lang w:val="en-GB"/>
        </w:rPr>
      </w:pPr>
      <w:r>
        <w:rPr>
          <w:i/>
          <w:sz w:val="24"/>
          <w:lang w:val="en-GB"/>
        </w:rPr>
        <w:t>(Convenors: Suzanne Tyas and Heather Keller)</w:t>
      </w:r>
    </w:p>
    <w:p w14:paraId="28331C56" w14:textId="77777777" w:rsidR="0033395E" w:rsidRDefault="0033395E">
      <w:pPr>
        <w:rPr>
          <w:sz w:val="24"/>
          <w:lang w:val="en-GB"/>
        </w:rPr>
      </w:pPr>
      <w:r>
        <w:rPr>
          <w:b/>
          <w:i/>
          <w:sz w:val="24"/>
          <w:lang w:val="en-GB"/>
        </w:rPr>
        <w:t>Programme Evaluation</w:t>
      </w:r>
      <w:r>
        <w:rPr>
          <w:sz w:val="24"/>
          <w:lang w:val="en-GB"/>
        </w:rPr>
        <w:t xml:space="preserve"> (1996)</w:t>
      </w:r>
    </w:p>
    <w:p w14:paraId="4E6B6EB0" w14:textId="77777777" w:rsidR="0033395E" w:rsidRDefault="0033395E">
      <w:pPr>
        <w:rPr>
          <w:sz w:val="24"/>
          <w:lang w:val="en-GB"/>
        </w:rPr>
      </w:pPr>
      <w:r>
        <w:rPr>
          <w:sz w:val="24"/>
          <w:lang w:val="en-GB"/>
        </w:rPr>
        <w:t>(in collaboration with Evelyn Vingilis)</w:t>
      </w:r>
    </w:p>
    <w:p w14:paraId="56FE10AB" w14:textId="77777777" w:rsidR="0033395E" w:rsidRDefault="0033395E">
      <w:pPr>
        <w:rPr>
          <w:sz w:val="24"/>
          <w:lang w:val="en-GB"/>
        </w:rPr>
      </w:pPr>
      <w:r>
        <w:rPr>
          <w:b/>
          <w:i/>
          <w:sz w:val="24"/>
          <w:lang w:val="en-GB"/>
        </w:rPr>
        <w:t>Environmental Epidemiology and Risk Assessment</w:t>
      </w:r>
      <w:r>
        <w:rPr>
          <w:sz w:val="24"/>
          <w:lang w:val="en-GB"/>
        </w:rPr>
        <w:t xml:space="preserve"> (1997)</w:t>
      </w:r>
    </w:p>
    <w:p w14:paraId="4565D73A" w14:textId="77777777" w:rsidR="0033395E" w:rsidRDefault="0033395E">
      <w:pPr>
        <w:rPr>
          <w:sz w:val="24"/>
          <w:lang w:val="en-GB"/>
        </w:rPr>
      </w:pPr>
      <w:r>
        <w:rPr>
          <w:sz w:val="24"/>
          <w:lang w:val="en-GB"/>
        </w:rPr>
        <w:t>(in collaboration with Jim Robertson and Ron Wall)</w:t>
      </w:r>
    </w:p>
    <w:p w14:paraId="6FD909FF" w14:textId="77777777" w:rsidR="0033395E" w:rsidRDefault="0033395E">
      <w:pPr>
        <w:rPr>
          <w:sz w:val="24"/>
          <w:lang w:val="en-GB"/>
        </w:rPr>
      </w:pPr>
      <w:r>
        <w:rPr>
          <w:b/>
          <w:i/>
          <w:sz w:val="24"/>
          <w:lang w:val="en-GB"/>
        </w:rPr>
        <w:t>Modern Epidemiology</w:t>
      </w:r>
      <w:r>
        <w:rPr>
          <w:sz w:val="24"/>
          <w:lang w:val="en-GB"/>
        </w:rPr>
        <w:t xml:space="preserve"> (1998)</w:t>
      </w:r>
    </w:p>
    <w:p w14:paraId="0F8A9F99" w14:textId="77777777" w:rsidR="0033395E" w:rsidRDefault="0033395E">
      <w:pPr>
        <w:rPr>
          <w:sz w:val="24"/>
          <w:lang w:val="en-GB"/>
        </w:rPr>
      </w:pPr>
      <w:r>
        <w:rPr>
          <w:b/>
          <w:i/>
          <w:sz w:val="24"/>
          <w:lang w:val="en-GB"/>
        </w:rPr>
        <w:t>Evidence-based Medicine</w:t>
      </w:r>
      <w:r>
        <w:rPr>
          <w:sz w:val="24"/>
          <w:lang w:val="en-GB"/>
        </w:rPr>
        <w:t xml:space="preserve"> (1999)</w:t>
      </w:r>
    </w:p>
    <w:p w14:paraId="3FBDD3FA" w14:textId="77777777" w:rsidR="0033395E" w:rsidRDefault="0033395E">
      <w:pPr>
        <w:rPr>
          <w:sz w:val="24"/>
          <w:lang w:val="en-GB"/>
        </w:rPr>
      </w:pPr>
      <w:r>
        <w:rPr>
          <w:sz w:val="24"/>
          <w:lang w:val="en-GB"/>
        </w:rPr>
        <w:t>Overall course series coordinator and convenor for the courses in bold above.</w:t>
      </w:r>
    </w:p>
    <w:p w14:paraId="24B51857" w14:textId="77777777" w:rsidR="0033395E" w:rsidRDefault="0033395E">
      <w:pPr>
        <w:rPr>
          <w:sz w:val="24"/>
          <w:lang w:val="en-GB"/>
        </w:rPr>
      </w:pPr>
    </w:p>
    <w:p w14:paraId="48034644" w14:textId="77777777" w:rsidR="0033395E" w:rsidRDefault="0033395E">
      <w:pPr>
        <w:rPr>
          <w:sz w:val="24"/>
          <w:lang w:val="en-GB"/>
        </w:rPr>
      </w:pPr>
      <w:r>
        <w:rPr>
          <w:b/>
          <w:sz w:val="24"/>
          <w:lang w:val="en-GB"/>
        </w:rPr>
        <w:t>Critical Appraisal for interns and residents level 1</w:t>
      </w:r>
    </w:p>
    <w:p w14:paraId="2FCC8F63" w14:textId="77777777" w:rsidR="0033395E" w:rsidRDefault="0033395E">
      <w:pPr>
        <w:rPr>
          <w:sz w:val="24"/>
          <w:lang w:val="en-GB"/>
        </w:rPr>
      </w:pPr>
      <w:r>
        <w:rPr>
          <w:sz w:val="24"/>
          <w:lang w:val="en-GB"/>
        </w:rPr>
        <w:t>1991-1992</w:t>
      </w:r>
    </w:p>
    <w:p w14:paraId="07CCF75F" w14:textId="77777777" w:rsidR="0033395E" w:rsidRDefault="0033395E">
      <w:pPr>
        <w:rPr>
          <w:sz w:val="24"/>
          <w:lang w:val="en-GB"/>
        </w:rPr>
      </w:pPr>
      <w:r>
        <w:rPr>
          <w:sz w:val="24"/>
          <w:lang w:val="en-GB"/>
        </w:rPr>
        <w:t>1992-1993</w:t>
      </w:r>
    </w:p>
    <w:p w14:paraId="67249773" w14:textId="77777777" w:rsidR="0033395E" w:rsidRDefault="0033395E">
      <w:pPr>
        <w:rPr>
          <w:sz w:val="24"/>
          <w:lang w:val="en-GB"/>
        </w:rPr>
      </w:pPr>
      <w:r>
        <w:rPr>
          <w:sz w:val="24"/>
          <w:lang w:val="en-GB"/>
        </w:rPr>
        <w:t>1993-1994</w:t>
      </w:r>
    </w:p>
    <w:p w14:paraId="1642E1F3" w14:textId="77777777" w:rsidR="0033395E" w:rsidRDefault="0033395E">
      <w:pPr>
        <w:rPr>
          <w:sz w:val="24"/>
          <w:lang w:val="en-GB"/>
        </w:rPr>
      </w:pPr>
      <w:r>
        <w:rPr>
          <w:sz w:val="24"/>
          <w:lang w:val="en-GB"/>
        </w:rPr>
        <w:t>1994-1995</w:t>
      </w:r>
    </w:p>
    <w:p w14:paraId="44978202" w14:textId="77777777" w:rsidR="0033395E" w:rsidRDefault="0033395E">
      <w:pPr>
        <w:rPr>
          <w:sz w:val="24"/>
          <w:lang w:val="en-GB"/>
        </w:rPr>
      </w:pPr>
      <w:r>
        <w:rPr>
          <w:sz w:val="24"/>
          <w:lang w:val="en-GB"/>
        </w:rPr>
        <w:t>Co-coordinator.</w:t>
      </w:r>
    </w:p>
    <w:p w14:paraId="4293449A" w14:textId="77777777" w:rsidR="0033395E" w:rsidRDefault="0033395E">
      <w:pPr>
        <w:rPr>
          <w:sz w:val="24"/>
          <w:lang w:val="en-GB"/>
        </w:rPr>
      </w:pPr>
    </w:p>
    <w:p w14:paraId="21BC238E" w14:textId="77777777" w:rsidR="0033395E" w:rsidRDefault="0033395E">
      <w:pPr>
        <w:rPr>
          <w:sz w:val="24"/>
          <w:lang w:val="en-GB"/>
        </w:rPr>
      </w:pPr>
      <w:r>
        <w:rPr>
          <w:b/>
          <w:sz w:val="24"/>
          <w:lang w:val="en-GB"/>
        </w:rPr>
        <w:t>Critical Appraisal for interns and residents level 2</w:t>
      </w:r>
    </w:p>
    <w:p w14:paraId="7E9D1B69" w14:textId="77777777" w:rsidR="0033395E" w:rsidRDefault="0033395E">
      <w:pPr>
        <w:rPr>
          <w:sz w:val="24"/>
          <w:lang w:val="en-GB"/>
        </w:rPr>
      </w:pPr>
      <w:r>
        <w:rPr>
          <w:sz w:val="24"/>
          <w:lang w:val="en-GB"/>
        </w:rPr>
        <w:t>1993-1994</w:t>
      </w:r>
    </w:p>
    <w:p w14:paraId="254D81E6" w14:textId="77777777" w:rsidR="0033395E" w:rsidRDefault="0033395E">
      <w:pPr>
        <w:rPr>
          <w:sz w:val="24"/>
          <w:lang w:val="en-GB"/>
        </w:rPr>
      </w:pPr>
      <w:r>
        <w:rPr>
          <w:sz w:val="24"/>
          <w:lang w:val="en-GB"/>
        </w:rPr>
        <w:t>1994-1995</w:t>
      </w:r>
    </w:p>
    <w:p w14:paraId="4BE00961" w14:textId="77777777" w:rsidR="0033395E" w:rsidRDefault="0033395E">
      <w:pPr>
        <w:rPr>
          <w:sz w:val="24"/>
          <w:lang w:val="en-GB"/>
        </w:rPr>
      </w:pPr>
      <w:r>
        <w:rPr>
          <w:sz w:val="24"/>
          <w:lang w:val="en-GB"/>
        </w:rPr>
        <w:t>Co-coordinator.</w:t>
      </w:r>
    </w:p>
    <w:p w14:paraId="2D2ACDBC" w14:textId="77777777" w:rsidR="0033395E" w:rsidRDefault="0033395E">
      <w:pPr>
        <w:rPr>
          <w:sz w:val="24"/>
          <w:lang w:val="en-GB"/>
        </w:rPr>
      </w:pPr>
    </w:p>
    <w:p w14:paraId="3337F27F" w14:textId="77777777" w:rsidR="0033395E" w:rsidRDefault="0033395E">
      <w:pPr>
        <w:rPr>
          <w:sz w:val="24"/>
          <w:lang w:val="en-GB"/>
        </w:rPr>
      </w:pPr>
      <w:r>
        <w:rPr>
          <w:b/>
          <w:sz w:val="24"/>
          <w:lang w:val="en-GB"/>
        </w:rPr>
        <w:t xml:space="preserve">"Fundamentals of Clinical Trials - an electronic extramural course. </w:t>
      </w:r>
      <w:r>
        <w:rPr>
          <w:sz w:val="24"/>
          <w:lang w:val="en-GB"/>
        </w:rPr>
        <w:t>1997</w:t>
      </w:r>
    </w:p>
    <w:p w14:paraId="2981CEF3" w14:textId="77777777" w:rsidR="0033395E" w:rsidRDefault="0033395E">
      <w:pPr>
        <w:rPr>
          <w:sz w:val="24"/>
          <w:lang w:val="en-GB"/>
        </w:rPr>
      </w:pPr>
      <w:r>
        <w:rPr>
          <w:sz w:val="24"/>
          <w:lang w:val="en-GB"/>
        </w:rPr>
        <w:t>Initiated, developed and taught a 10-week international electronic extramural course.</w:t>
      </w:r>
    </w:p>
    <w:p w14:paraId="4C12FDCC" w14:textId="77777777" w:rsidR="0033395E" w:rsidRDefault="0033395E">
      <w:pPr>
        <w:rPr>
          <w:sz w:val="24"/>
          <w:lang w:val="en-GB"/>
        </w:rPr>
      </w:pPr>
    </w:p>
    <w:p w14:paraId="7418BD02" w14:textId="77777777" w:rsidR="0033395E" w:rsidRDefault="0033395E">
      <w:pPr>
        <w:rPr>
          <w:sz w:val="24"/>
          <w:lang w:val="en-GB"/>
        </w:rPr>
      </w:pPr>
      <w:r>
        <w:rPr>
          <w:b/>
          <w:sz w:val="24"/>
          <w:lang w:val="en-GB"/>
        </w:rPr>
        <w:t>Canadian Medical Association Manuscript Review Group.</w:t>
      </w:r>
    </w:p>
    <w:p w14:paraId="04BBB723" w14:textId="77777777" w:rsidR="0033395E" w:rsidRDefault="0033395E">
      <w:pPr>
        <w:rPr>
          <w:sz w:val="24"/>
          <w:lang w:val="en-GB"/>
        </w:rPr>
      </w:pPr>
      <w:r>
        <w:rPr>
          <w:sz w:val="24"/>
          <w:lang w:val="en-GB"/>
        </w:rPr>
        <w:t>1992-</w:t>
      </w:r>
      <w:r w:rsidR="00FA26AC">
        <w:rPr>
          <w:sz w:val="24"/>
          <w:lang w:val="en-GB"/>
        </w:rPr>
        <w:t>1999</w:t>
      </w:r>
    </w:p>
    <w:p w14:paraId="24C87EB1" w14:textId="77777777" w:rsidR="0033395E" w:rsidRDefault="0033395E">
      <w:pPr>
        <w:rPr>
          <w:sz w:val="24"/>
          <w:lang w:val="en-GB"/>
        </w:rPr>
      </w:pPr>
      <w:r>
        <w:rPr>
          <w:sz w:val="24"/>
          <w:lang w:val="en-GB"/>
        </w:rPr>
        <w:t>Faculty Coordinator.</w:t>
      </w:r>
    </w:p>
    <w:p w14:paraId="6AA1D3EE" w14:textId="77777777" w:rsidR="0033395E" w:rsidRDefault="0033395E">
      <w:pPr>
        <w:rPr>
          <w:sz w:val="24"/>
          <w:lang w:val="en-GB"/>
        </w:rPr>
      </w:pPr>
    </w:p>
    <w:p w14:paraId="265A2D65" w14:textId="77777777" w:rsidR="0033395E" w:rsidRDefault="0033395E">
      <w:pPr>
        <w:rPr>
          <w:sz w:val="24"/>
          <w:lang w:val="en-GB"/>
        </w:rPr>
      </w:pPr>
      <w:r>
        <w:rPr>
          <w:b/>
          <w:sz w:val="24"/>
          <w:u w:val="single"/>
          <w:lang w:val="en-GB"/>
        </w:rPr>
        <w:t>Involvement in other courses.</w:t>
      </w:r>
    </w:p>
    <w:p w14:paraId="7C8224DA" w14:textId="77777777" w:rsidR="0033395E" w:rsidRDefault="0033395E" w:rsidP="006B42ED">
      <w:pPr>
        <w:rPr>
          <w:sz w:val="24"/>
          <w:lang w:val="en-GB"/>
        </w:rPr>
      </w:pPr>
      <w:r>
        <w:rPr>
          <w:sz w:val="24"/>
          <w:lang w:val="en-GB"/>
        </w:rPr>
        <w:t xml:space="preserve">Introduction to Epidemiology (E 550) (taught session on Infectious Disease Outbreak since 1992.) </w:t>
      </w:r>
    </w:p>
    <w:p w14:paraId="2D04AA99" w14:textId="77777777" w:rsidR="006B42ED" w:rsidRDefault="006B42ED" w:rsidP="006B42ED">
      <w:pPr>
        <w:rPr>
          <w:sz w:val="24"/>
          <w:lang w:val="en-GB"/>
        </w:rPr>
      </w:pPr>
    </w:p>
    <w:p w14:paraId="058BCEFF" w14:textId="77777777" w:rsidR="0033395E" w:rsidRDefault="0033395E" w:rsidP="006B42ED">
      <w:pPr>
        <w:rPr>
          <w:sz w:val="24"/>
          <w:lang w:val="en-GB"/>
        </w:rPr>
      </w:pPr>
      <w:r>
        <w:rPr>
          <w:sz w:val="24"/>
          <w:lang w:val="en-GB"/>
        </w:rPr>
        <w:t>Computer Practicum (E 599) (Taught electronic communication and medical resources on the internet 1990-1993)</w:t>
      </w:r>
    </w:p>
    <w:p w14:paraId="581A7D47" w14:textId="77777777" w:rsidR="006B42ED" w:rsidRDefault="006B42ED" w:rsidP="006B42ED">
      <w:pPr>
        <w:rPr>
          <w:sz w:val="24"/>
          <w:lang w:val="en-GB"/>
        </w:rPr>
      </w:pPr>
    </w:p>
    <w:p w14:paraId="37690393" w14:textId="77777777" w:rsidR="0033395E" w:rsidRDefault="0033395E" w:rsidP="006B42ED">
      <w:pPr>
        <w:rPr>
          <w:sz w:val="24"/>
          <w:lang w:val="en-GB"/>
        </w:rPr>
      </w:pPr>
      <w:r>
        <w:rPr>
          <w:sz w:val="24"/>
          <w:lang w:val="en-GB"/>
        </w:rPr>
        <w:t xml:space="preserve">Clinical Pharmacology (medical students year 4) (developed and taught interactive session on Randomized Controlled Trials 1996) </w:t>
      </w:r>
    </w:p>
    <w:p w14:paraId="35EA4BBF" w14:textId="77777777" w:rsidR="006B42ED" w:rsidRDefault="006B42ED" w:rsidP="006B42ED">
      <w:pPr>
        <w:rPr>
          <w:sz w:val="24"/>
          <w:lang w:val="en-GB"/>
        </w:rPr>
      </w:pPr>
    </w:p>
    <w:p w14:paraId="398BBA8E" w14:textId="77777777" w:rsidR="0033395E" w:rsidRDefault="0033395E" w:rsidP="006B42ED">
      <w:pPr>
        <w:rPr>
          <w:sz w:val="24"/>
          <w:lang w:val="en-GB"/>
        </w:rPr>
      </w:pPr>
      <w:r>
        <w:rPr>
          <w:sz w:val="24"/>
          <w:lang w:val="en-GB"/>
        </w:rPr>
        <w:t xml:space="preserve">Research Epidemiology (E553) (read and graded all submitted research proposals 1992-1993 and 1993-1994) </w:t>
      </w:r>
    </w:p>
    <w:p w14:paraId="74656591" w14:textId="77777777" w:rsidR="00CE4F5D" w:rsidRDefault="00CE4F5D" w:rsidP="006B42ED">
      <w:pPr>
        <w:rPr>
          <w:sz w:val="24"/>
          <w:lang w:val="en-GB"/>
        </w:rPr>
      </w:pPr>
    </w:p>
    <w:p w14:paraId="6716D2AC" w14:textId="77777777" w:rsidR="00CE4F5D" w:rsidRPr="001D61CF" w:rsidRDefault="001D61CF" w:rsidP="006B42ED">
      <w:pPr>
        <w:rPr>
          <w:b/>
          <w:sz w:val="24"/>
          <w:u w:val="single"/>
          <w:lang w:val="en-GB"/>
        </w:rPr>
      </w:pPr>
      <w:r w:rsidRPr="001D61CF">
        <w:rPr>
          <w:b/>
          <w:sz w:val="24"/>
          <w:u w:val="single"/>
          <w:lang w:val="en-GB"/>
        </w:rPr>
        <w:t>Supervision, Postdoctoral Fellows</w:t>
      </w:r>
    </w:p>
    <w:p w14:paraId="79DFEA8A" w14:textId="77777777" w:rsidR="001D61CF" w:rsidRDefault="001D61CF" w:rsidP="006B42ED">
      <w:pPr>
        <w:rPr>
          <w:sz w:val="24"/>
          <w:lang w:val="en-GB"/>
        </w:rPr>
      </w:pPr>
    </w:p>
    <w:p w14:paraId="502D858F" w14:textId="77777777" w:rsidR="001D61CF" w:rsidRPr="001D61CF" w:rsidRDefault="001D61CF" w:rsidP="001D61CF">
      <w:pPr>
        <w:rPr>
          <w:sz w:val="24"/>
          <w:szCs w:val="24"/>
        </w:rPr>
      </w:pPr>
      <w:r w:rsidRPr="001D61CF">
        <w:rPr>
          <w:b/>
          <w:sz w:val="24"/>
          <w:szCs w:val="24"/>
        </w:rPr>
        <w:t xml:space="preserve">Wijeratne MP </w:t>
      </w:r>
      <w:r w:rsidRPr="001D61CF">
        <w:rPr>
          <w:sz w:val="24"/>
          <w:szCs w:val="24"/>
        </w:rPr>
        <w:t xml:space="preserve">. </w:t>
      </w:r>
    </w:p>
    <w:p w14:paraId="2E3246D0" w14:textId="77777777" w:rsidR="001D61CF" w:rsidRPr="001D61CF" w:rsidRDefault="001D61CF" w:rsidP="001D61CF">
      <w:pPr>
        <w:rPr>
          <w:sz w:val="24"/>
          <w:szCs w:val="24"/>
        </w:rPr>
      </w:pPr>
      <w:r w:rsidRPr="001D61CF">
        <w:rPr>
          <w:sz w:val="24"/>
          <w:szCs w:val="24"/>
        </w:rPr>
        <w:t>Interpersonal violence among 13-15 year old schooling adolescent peers in the district of Gampaha, Sri Lanka.</w:t>
      </w:r>
    </w:p>
    <w:p w14:paraId="303F55AF" w14:textId="77777777" w:rsidR="001D61CF" w:rsidRPr="001D61CF" w:rsidRDefault="001D61CF" w:rsidP="001D61CF">
      <w:pPr>
        <w:rPr>
          <w:sz w:val="24"/>
          <w:szCs w:val="24"/>
        </w:rPr>
      </w:pPr>
      <w:r>
        <w:rPr>
          <w:sz w:val="24"/>
          <w:szCs w:val="24"/>
        </w:rPr>
        <w:t>2013-2014</w:t>
      </w:r>
    </w:p>
    <w:p w14:paraId="19DE69D1" w14:textId="77777777" w:rsidR="001D61CF" w:rsidRPr="001D61CF" w:rsidRDefault="001D61CF" w:rsidP="001D61CF">
      <w:pPr>
        <w:rPr>
          <w:sz w:val="24"/>
          <w:szCs w:val="24"/>
        </w:rPr>
      </w:pPr>
    </w:p>
    <w:p w14:paraId="292B6434" w14:textId="77777777" w:rsidR="001D61CF" w:rsidRPr="001D61CF" w:rsidRDefault="001D61CF" w:rsidP="001D61CF">
      <w:pPr>
        <w:rPr>
          <w:b/>
          <w:sz w:val="24"/>
          <w:lang w:val="en-GB"/>
        </w:rPr>
      </w:pPr>
      <w:r w:rsidRPr="001D61CF">
        <w:rPr>
          <w:b/>
          <w:sz w:val="24"/>
          <w:szCs w:val="24"/>
        </w:rPr>
        <w:t>Periyasamy N.</w:t>
      </w:r>
    </w:p>
    <w:p w14:paraId="0C1C5D8D" w14:textId="77777777" w:rsidR="001D61CF" w:rsidRPr="001D61CF" w:rsidRDefault="001D61CF" w:rsidP="006B42ED">
      <w:pPr>
        <w:rPr>
          <w:sz w:val="24"/>
          <w:lang w:val="en-GB"/>
        </w:rPr>
      </w:pPr>
      <w:r w:rsidRPr="001D61CF">
        <w:rPr>
          <w:sz w:val="24"/>
          <w:lang w:val="en-GB"/>
        </w:rPr>
        <w:t>Traffic  injuries in Sri Lanka: risk factors, prevalence and costs</w:t>
      </w:r>
    </w:p>
    <w:p w14:paraId="4C9361FA" w14:textId="77777777" w:rsidR="001D61CF" w:rsidRDefault="001D61CF" w:rsidP="006B42ED">
      <w:pPr>
        <w:rPr>
          <w:sz w:val="24"/>
          <w:lang w:val="en-GB"/>
        </w:rPr>
      </w:pPr>
      <w:r w:rsidRPr="001D61CF">
        <w:rPr>
          <w:sz w:val="24"/>
          <w:lang w:val="en-GB"/>
        </w:rPr>
        <w:t>2013-2014</w:t>
      </w:r>
    </w:p>
    <w:p w14:paraId="724EF022" w14:textId="77777777" w:rsidR="001D61CF" w:rsidRDefault="001D61CF" w:rsidP="006B42ED">
      <w:pPr>
        <w:rPr>
          <w:sz w:val="24"/>
          <w:lang w:val="en-GB"/>
        </w:rPr>
      </w:pPr>
    </w:p>
    <w:p w14:paraId="1651C96D" w14:textId="262E36CE" w:rsidR="00C43383" w:rsidRPr="00C43383" w:rsidRDefault="00C43383" w:rsidP="006B42ED">
      <w:pPr>
        <w:rPr>
          <w:b/>
          <w:sz w:val="24"/>
          <w:lang w:val="en-GB"/>
        </w:rPr>
      </w:pPr>
      <w:r w:rsidRPr="00C43383">
        <w:rPr>
          <w:b/>
          <w:sz w:val="24"/>
          <w:lang w:val="en-GB"/>
        </w:rPr>
        <w:t>Dabrera T.</w:t>
      </w:r>
    </w:p>
    <w:p w14:paraId="5AA92646" w14:textId="556B8B77" w:rsidR="00C43383" w:rsidRDefault="00C43383" w:rsidP="006B42ED">
      <w:pPr>
        <w:rPr>
          <w:sz w:val="24"/>
          <w:lang w:val="en-GB"/>
        </w:rPr>
      </w:pPr>
      <w:r>
        <w:rPr>
          <w:sz w:val="24"/>
          <w:lang w:val="en-GB"/>
        </w:rPr>
        <w:t>A community intervention targeting obesity through funeral societies in Sri Lanka</w:t>
      </w:r>
    </w:p>
    <w:p w14:paraId="55F93B7A" w14:textId="2F245B60" w:rsidR="00C43383" w:rsidRDefault="00C43383" w:rsidP="006B42ED">
      <w:pPr>
        <w:rPr>
          <w:sz w:val="24"/>
          <w:lang w:val="en-GB"/>
        </w:rPr>
      </w:pPr>
      <w:r>
        <w:rPr>
          <w:sz w:val="24"/>
          <w:lang w:val="en-GB"/>
        </w:rPr>
        <w:t>2015-2016</w:t>
      </w:r>
    </w:p>
    <w:p w14:paraId="19D22D66" w14:textId="77777777" w:rsidR="00C43383" w:rsidRDefault="00C43383" w:rsidP="006B42ED">
      <w:pPr>
        <w:rPr>
          <w:sz w:val="24"/>
          <w:lang w:val="en-GB"/>
        </w:rPr>
      </w:pPr>
    </w:p>
    <w:p w14:paraId="1E3CAC02" w14:textId="77777777" w:rsidR="00CE4F5D" w:rsidRPr="00CE4F5D" w:rsidRDefault="00CE4F5D" w:rsidP="006B42ED">
      <w:pPr>
        <w:rPr>
          <w:b/>
          <w:sz w:val="24"/>
          <w:lang w:val="en-GB"/>
        </w:rPr>
      </w:pPr>
      <w:r w:rsidRPr="00CE4F5D">
        <w:rPr>
          <w:b/>
          <w:sz w:val="24"/>
          <w:lang w:val="en-GB"/>
        </w:rPr>
        <w:t>Recent Committee Membership</w:t>
      </w:r>
    </w:p>
    <w:p w14:paraId="74D5EC95" w14:textId="77777777" w:rsidR="00CE4F5D" w:rsidRDefault="00CE4F5D" w:rsidP="006B42ED">
      <w:pPr>
        <w:rPr>
          <w:sz w:val="24"/>
          <w:lang w:val="en-GB"/>
        </w:rPr>
      </w:pPr>
    </w:p>
    <w:p w14:paraId="785C264F" w14:textId="77777777" w:rsidR="00352CD1" w:rsidRDefault="00352CD1" w:rsidP="00352CD1">
      <w:pPr>
        <w:rPr>
          <w:sz w:val="24"/>
          <w:szCs w:val="24"/>
          <w:lang w:val="en-GB"/>
        </w:rPr>
      </w:pPr>
      <w:r>
        <w:rPr>
          <w:sz w:val="24"/>
          <w:szCs w:val="24"/>
          <w:lang w:val="en-GB"/>
        </w:rPr>
        <w:t>Recruitment Committee for Associate Director (Population Health), Duke Comprehensive Cancer Center</w:t>
      </w:r>
    </w:p>
    <w:p w14:paraId="22683124" w14:textId="77777777" w:rsidR="00352CD1" w:rsidRDefault="00352CD1" w:rsidP="00352CD1">
      <w:pPr>
        <w:rPr>
          <w:sz w:val="24"/>
          <w:szCs w:val="24"/>
          <w:lang w:val="en-GB"/>
        </w:rPr>
      </w:pPr>
      <w:r>
        <w:rPr>
          <w:sz w:val="24"/>
          <w:szCs w:val="24"/>
          <w:lang w:val="en-GB"/>
        </w:rPr>
        <w:t>Member, 2008-2010</w:t>
      </w:r>
    </w:p>
    <w:p w14:paraId="20182A58" w14:textId="77777777" w:rsidR="00352CD1" w:rsidRDefault="00352CD1" w:rsidP="00352CD1">
      <w:pPr>
        <w:rPr>
          <w:sz w:val="24"/>
          <w:szCs w:val="24"/>
          <w:lang w:val="en-GB"/>
        </w:rPr>
      </w:pPr>
    </w:p>
    <w:p w14:paraId="2E303DF0" w14:textId="77777777" w:rsidR="00352CD1" w:rsidRDefault="00352CD1" w:rsidP="00352CD1">
      <w:pPr>
        <w:rPr>
          <w:sz w:val="24"/>
          <w:szCs w:val="24"/>
          <w:lang w:val="en-GB"/>
        </w:rPr>
      </w:pPr>
      <w:r>
        <w:rPr>
          <w:sz w:val="24"/>
          <w:szCs w:val="24"/>
          <w:lang w:val="en-GB"/>
        </w:rPr>
        <w:t>Recruitment Committee for Chair, Psychiatry, Duke University</w:t>
      </w:r>
    </w:p>
    <w:p w14:paraId="2EAC0B4A" w14:textId="77777777" w:rsidR="00352CD1" w:rsidRDefault="00352CD1" w:rsidP="00352CD1">
      <w:pPr>
        <w:rPr>
          <w:sz w:val="24"/>
          <w:szCs w:val="24"/>
          <w:lang w:val="en-GB"/>
        </w:rPr>
      </w:pPr>
      <w:r>
        <w:rPr>
          <w:sz w:val="24"/>
          <w:szCs w:val="24"/>
          <w:lang w:val="en-GB"/>
        </w:rPr>
        <w:t>Member, 2008-2010</w:t>
      </w:r>
    </w:p>
    <w:p w14:paraId="4FBA496C" w14:textId="77777777" w:rsidR="00352CD1" w:rsidRDefault="00352CD1" w:rsidP="00352CD1">
      <w:pPr>
        <w:rPr>
          <w:sz w:val="24"/>
          <w:szCs w:val="24"/>
          <w:lang w:val="en-GB"/>
        </w:rPr>
      </w:pPr>
    </w:p>
    <w:p w14:paraId="7B0F9544" w14:textId="77777777" w:rsidR="00352CD1" w:rsidRDefault="00352CD1" w:rsidP="00352CD1">
      <w:pPr>
        <w:rPr>
          <w:sz w:val="24"/>
          <w:szCs w:val="24"/>
          <w:lang w:val="en-GB"/>
        </w:rPr>
      </w:pPr>
      <w:r>
        <w:rPr>
          <w:sz w:val="24"/>
          <w:szCs w:val="24"/>
          <w:lang w:val="en-GB"/>
        </w:rPr>
        <w:t>Recruitment Committee for Professor, Health Systems, Duke Global Health Institute</w:t>
      </w:r>
    </w:p>
    <w:p w14:paraId="7EB14D62" w14:textId="77777777" w:rsidR="00352CD1" w:rsidRDefault="00352CD1" w:rsidP="00352CD1">
      <w:pPr>
        <w:rPr>
          <w:sz w:val="24"/>
          <w:szCs w:val="24"/>
          <w:lang w:val="en-GB"/>
        </w:rPr>
      </w:pPr>
      <w:r>
        <w:rPr>
          <w:sz w:val="24"/>
          <w:szCs w:val="24"/>
          <w:lang w:val="en-GB"/>
        </w:rPr>
        <w:t>Member, 2008-2010</w:t>
      </w:r>
    </w:p>
    <w:p w14:paraId="025870E4" w14:textId="77777777" w:rsidR="006B42ED" w:rsidRDefault="006B42ED">
      <w:pPr>
        <w:rPr>
          <w:sz w:val="24"/>
          <w:lang w:val="en-GB"/>
        </w:rPr>
      </w:pPr>
    </w:p>
    <w:p w14:paraId="62E553A8" w14:textId="77777777" w:rsidR="001E53A8" w:rsidRDefault="001E53A8" w:rsidP="001E53A8">
      <w:pPr>
        <w:rPr>
          <w:sz w:val="24"/>
          <w:szCs w:val="24"/>
          <w:lang w:val="en-GB"/>
        </w:rPr>
      </w:pPr>
      <w:r>
        <w:rPr>
          <w:sz w:val="24"/>
          <w:szCs w:val="24"/>
          <w:lang w:val="en-GB"/>
        </w:rPr>
        <w:t>Recruitment and selection committee for new research faculty members</w:t>
      </w:r>
    </w:p>
    <w:p w14:paraId="40AA2017" w14:textId="77777777" w:rsidR="001E53A8" w:rsidRDefault="001E53A8" w:rsidP="001E53A8">
      <w:pPr>
        <w:rPr>
          <w:sz w:val="24"/>
          <w:szCs w:val="24"/>
          <w:lang w:val="en-GB"/>
        </w:rPr>
      </w:pPr>
      <w:r>
        <w:rPr>
          <w:sz w:val="24"/>
          <w:szCs w:val="24"/>
          <w:lang w:val="en-GB"/>
        </w:rPr>
        <w:t>Department of Community and Family Medicine</w:t>
      </w:r>
    </w:p>
    <w:p w14:paraId="4B108B4E" w14:textId="77777777" w:rsidR="001E53A8" w:rsidRDefault="001E53A8" w:rsidP="001E53A8">
      <w:pPr>
        <w:rPr>
          <w:sz w:val="24"/>
          <w:szCs w:val="24"/>
          <w:lang w:val="en-GB"/>
        </w:rPr>
      </w:pPr>
      <w:r>
        <w:rPr>
          <w:sz w:val="24"/>
          <w:szCs w:val="24"/>
          <w:lang w:val="en-GB"/>
        </w:rPr>
        <w:t>Chair, 2003-2010</w:t>
      </w:r>
    </w:p>
    <w:p w14:paraId="24E8CBAA" w14:textId="77777777" w:rsidR="005034C3" w:rsidRDefault="005034C3">
      <w:pPr>
        <w:rPr>
          <w:sz w:val="24"/>
          <w:lang w:val="en-GB"/>
        </w:rPr>
      </w:pPr>
    </w:p>
    <w:p w14:paraId="1963A695" w14:textId="77777777" w:rsidR="00FA26AC" w:rsidRDefault="00FA26AC">
      <w:pPr>
        <w:rPr>
          <w:sz w:val="24"/>
          <w:lang w:val="en-GB"/>
        </w:rPr>
      </w:pPr>
    </w:p>
    <w:p w14:paraId="2832F37C" w14:textId="77777777" w:rsidR="0033395E" w:rsidRPr="00333FA4" w:rsidRDefault="00333FA4">
      <w:pPr>
        <w:pStyle w:val="Heading9"/>
        <w:jc w:val="left"/>
        <w:rPr>
          <w:szCs w:val="24"/>
        </w:rPr>
      </w:pPr>
      <w:r w:rsidRPr="00333FA4">
        <w:rPr>
          <w:szCs w:val="24"/>
        </w:rPr>
        <w:t xml:space="preserve">Current </w:t>
      </w:r>
      <w:r w:rsidR="0033395E" w:rsidRPr="00333FA4">
        <w:rPr>
          <w:szCs w:val="24"/>
        </w:rPr>
        <w:t>Committee Memberships</w:t>
      </w:r>
    </w:p>
    <w:p w14:paraId="1AFE9BAB" w14:textId="77777777" w:rsidR="006B42ED" w:rsidRDefault="006B42ED" w:rsidP="00333FA4">
      <w:pPr>
        <w:rPr>
          <w:sz w:val="24"/>
          <w:szCs w:val="24"/>
          <w:lang w:val="en-GB"/>
        </w:rPr>
      </w:pPr>
    </w:p>
    <w:p w14:paraId="2A40C064" w14:textId="77777777" w:rsidR="00972DB6" w:rsidRDefault="00972DB6" w:rsidP="00333FA4">
      <w:pPr>
        <w:rPr>
          <w:sz w:val="24"/>
          <w:szCs w:val="24"/>
          <w:lang w:val="en-GB"/>
        </w:rPr>
      </w:pPr>
      <w:r>
        <w:rPr>
          <w:sz w:val="24"/>
          <w:szCs w:val="24"/>
          <w:lang w:val="en-GB"/>
        </w:rPr>
        <w:t>Executive Committee, Department of Community and Family Medicine</w:t>
      </w:r>
    </w:p>
    <w:p w14:paraId="2FB27A17" w14:textId="77777777" w:rsidR="00972DB6" w:rsidRDefault="00972DB6" w:rsidP="00333FA4">
      <w:pPr>
        <w:rPr>
          <w:sz w:val="24"/>
          <w:szCs w:val="24"/>
          <w:lang w:val="en-GB"/>
        </w:rPr>
      </w:pPr>
      <w:r>
        <w:rPr>
          <w:sz w:val="24"/>
          <w:szCs w:val="24"/>
          <w:lang w:val="en-GB"/>
        </w:rPr>
        <w:t>Member, 1999-</w:t>
      </w:r>
    </w:p>
    <w:p w14:paraId="2FBB93E0" w14:textId="77777777" w:rsidR="00972DB6" w:rsidRDefault="00972DB6" w:rsidP="00333FA4">
      <w:pPr>
        <w:rPr>
          <w:sz w:val="24"/>
          <w:szCs w:val="24"/>
          <w:lang w:val="en-GB"/>
        </w:rPr>
      </w:pPr>
    </w:p>
    <w:p w14:paraId="60589633" w14:textId="77777777" w:rsidR="00333FA4" w:rsidRPr="00333FA4" w:rsidRDefault="00333FA4" w:rsidP="00333FA4">
      <w:pPr>
        <w:rPr>
          <w:sz w:val="24"/>
          <w:szCs w:val="24"/>
          <w:lang w:val="en-GB"/>
        </w:rPr>
      </w:pPr>
      <w:r w:rsidRPr="00333FA4">
        <w:rPr>
          <w:sz w:val="24"/>
          <w:szCs w:val="24"/>
          <w:lang w:val="en-GB"/>
        </w:rPr>
        <w:t>Appointments, Promotions and Tenure Committee, Department of Community and Family Med</w:t>
      </w:r>
      <w:r>
        <w:rPr>
          <w:sz w:val="24"/>
          <w:szCs w:val="24"/>
          <w:lang w:val="en-GB"/>
        </w:rPr>
        <w:t>i</w:t>
      </w:r>
      <w:r w:rsidRPr="00333FA4">
        <w:rPr>
          <w:sz w:val="24"/>
          <w:szCs w:val="24"/>
          <w:lang w:val="en-GB"/>
        </w:rPr>
        <w:t>cine</w:t>
      </w:r>
      <w:r w:rsidR="007F6FD6">
        <w:rPr>
          <w:sz w:val="24"/>
          <w:szCs w:val="24"/>
          <w:lang w:val="en-GB"/>
        </w:rPr>
        <w:t>, Duke University</w:t>
      </w:r>
    </w:p>
    <w:p w14:paraId="0B0BC774" w14:textId="77777777" w:rsidR="00333FA4" w:rsidRDefault="00333FA4" w:rsidP="00333FA4">
      <w:pPr>
        <w:rPr>
          <w:sz w:val="24"/>
          <w:szCs w:val="24"/>
          <w:lang w:val="en-GB"/>
        </w:rPr>
      </w:pPr>
      <w:r w:rsidRPr="00333FA4">
        <w:rPr>
          <w:sz w:val="24"/>
          <w:szCs w:val="24"/>
          <w:lang w:val="en-GB"/>
        </w:rPr>
        <w:t>Member, 1999-</w:t>
      </w:r>
    </w:p>
    <w:p w14:paraId="4E2DDF08" w14:textId="77777777" w:rsidR="007F6FD6" w:rsidRDefault="007F6FD6" w:rsidP="00333FA4">
      <w:pPr>
        <w:rPr>
          <w:sz w:val="24"/>
          <w:szCs w:val="24"/>
          <w:lang w:val="en-GB"/>
        </w:rPr>
      </w:pPr>
    </w:p>
    <w:p w14:paraId="3AA550E1" w14:textId="77777777" w:rsidR="00333FA4" w:rsidRPr="00333FA4" w:rsidRDefault="00333FA4" w:rsidP="00333FA4">
      <w:pPr>
        <w:rPr>
          <w:sz w:val="24"/>
          <w:szCs w:val="24"/>
          <w:lang w:val="en-GB"/>
        </w:rPr>
      </w:pPr>
      <w:r>
        <w:rPr>
          <w:sz w:val="24"/>
          <w:szCs w:val="24"/>
          <w:lang w:val="en-GB"/>
        </w:rPr>
        <w:t xml:space="preserve">Research Committee, </w:t>
      </w:r>
      <w:r w:rsidRPr="00333FA4">
        <w:rPr>
          <w:sz w:val="24"/>
          <w:szCs w:val="24"/>
          <w:lang w:val="en-GB"/>
        </w:rPr>
        <w:t>Department of Community and Family Med</w:t>
      </w:r>
      <w:r>
        <w:rPr>
          <w:sz w:val="24"/>
          <w:szCs w:val="24"/>
          <w:lang w:val="en-GB"/>
        </w:rPr>
        <w:t>i</w:t>
      </w:r>
      <w:r w:rsidRPr="00333FA4">
        <w:rPr>
          <w:sz w:val="24"/>
          <w:szCs w:val="24"/>
          <w:lang w:val="en-GB"/>
        </w:rPr>
        <w:t>cine</w:t>
      </w:r>
    </w:p>
    <w:p w14:paraId="04BD30DF" w14:textId="77777777" w:rsidR="009227BE" w:rsidRDefault="00333FA4" w:rsidP="009227BE">
      <w:pPr>
        <w:rPr>
          <w:sz w:val="24"/>
          <w:szCs w:val="24"/>
          <w:lang w:val="en-GB"/>
        </w:rPr>
      </w:pPr>
      <w:r>
        <w:rPr>
          <w:sz w:val="24"/>
          <w:szCs w:val="24"/>
          <w:lang w:val="en-GB"/>
        </w:rPr>
        <w:lastRenderedPageBreak/>
        <w:t>Chair</w:t>
      </w:r>
      <w:r w:rsidRPr="00333FA4">
        <w:rPr>
          <w:sz w:val="24"/>
          <w:szCs w:val="24"/>
          <w:lang w:val="en-GB"/>
        </w:rPr>
        <w:t>, 1999-</w:t>
      </w:r>
    </w:p>
    <w:p w14:paraId="551FFC56" w14:textId="77777777" w:rsidR="009227BE" w:rsidRDefault="009227BE" w:rsidP="009227BE">
      <w:pPr>
        <w:rPr>
          <w:sz w:val="24"/>
          <w:szCs w:val="24"/>
          <w:lang w:val="en-GB"/>
        </w:rPr>
      </w:pPr>
    </w:p>
    <w:p w14:paraId="1DADC291" w14:textId="77777777" w:rsidR="00D14174" w:rsidRDefault="00D14174" w:rsidP="00D14174">
      <w:pPr>
        <w:rPr>
          <w:sz w:val="24"/>
          <w:szCs w:val="24"/>
          <w:lang w:val="en-GB"/>
        </w:rPr>
      </w:pPr>
      <w:r>
        <w:rPr>
          <w:sz w:val="24"/>
          <w:szCs w:val="24"/>
          <w:lang w:val="en-GB"/>
        </w:rPr>
        <w:t>Institutional Review Board, Duke University</w:t>
      </w:r>
    </w:p>
    <w:p w14:paraId="7CEB780C" w14:textId="77777777" w:rsidR="00D14174" w:rsidRDefault="00D14174" w:rsidP="00D14174">
      <w:pPr>
        <w:rPr>
          <w:sz w:val="24"/>
          <w:szCs w:val="24"/>
          <w:lang w:val="en-GB"/>
        </w:rPr>
      </w:pPr>
      <w:r>
        <w:rPr>
          <w:sz w:val="24"/>
          <w:szCs w:val="24"/>
          <w:lang w:val="en-GB"/>
        </w:rPr>
        <w:t>Member, 2002-</w:t>
      </w:r>
      <w:r w:rsidR="00992211">
        <w:rPr>
          <w:sz w:val="24"/>
          <w:szCs w:val="24"/>
          <w:lang w:val="en-GB"/>
        </w:rPr>
        <w:t>2013</w:t>
      </w:r>
    </w:p>
    <w:p w14:paraId="195988AE" w14:textId="77777777" w:rsidR="00D14174" w:rsidRDefault="00D14174" w:rsidP="009227BE">
      <w:pPr>
        <w:rPr>
          <w:sz w:val="24"/>
          <w:szCs w:val="24"/>
          <w:lang w:val="en-GB"/>
        </w:rPr>
      </w:pPr>
    </w:p>
    <w:p w14:paraId="00566ABF" w14:textId="77777777" w:rsidR="00972DB6" w:rsidRDefault="00421902" w:rsidP="00972DB6">
      <w:pPr>
        <w:rPr>
          <w:sz w:val="24"/>
          <w:szCs w:val="24"/>
          <w:lang w:val="en-GB"/>
        </w:rPr>
      </w:pPr>
      <w:r>
        <w:rPr>
          <w:sz w:val="24"/>
          <w:szCs w:val="24"/>
          <w:lang w:val="en-GB"/>
        </w:rPr>
        <w:t xml:space="preserve">Duke Integrated Primary Care Research Committee (was: </w:t>
      </w:r>
      <w:r w:rsidR="00972DB6">
        <w:rPr>
          <w:sz w:val="24"/>
          <w:szCs w:val="24"/>
          <w:lang w:val="en-GB"/>
        </w:rPr>
        <w:t>Duke Primary Care Research Network Research Advisory Board</w:t>
      </w:r>
      <w:r>
        <w:rPr>
          <w:sz w:val="24"/>
          <w:szCs w:val="24"/>
          <w:lang w:val="en-GB"/>
        </w:rPr>
        <w:t>)</w:t>
      </w:r>
    </w:p>
    <w:p w14:paraId="3FF6A03F" w14:textId="77777777" w:rsidR="00972DB6" w:rsidRDefault="00972DB6" w:rsidP="00972DB6">
      <w:pPr>
        <w:rPr>
          <w:sz w:val="24"/>
          <w:szCs w:val="24"/>
          <w:lang w:val="en-GB"/>
        </w:rPr>
      </w:pPr>
      <w:r>
        <w:rPr>
          <w:sz w:val="24"/>
          <w:szCs w:val="24"/>
          <w:lang w:val="en-GB"/>
        </w:rPr>
        <w:t>Member, 2003-</w:t>
      </w:r>
    </w:p>
    <w:p w14:paraId="27855B08" w14:textId="77777777" w:rsidR="00972DB6" w:rsidRDefault="00972DB6" w:rsidP="009227BE">
      <w:pPr>
        <w:rPr>
          <w:sz w:val="24"/>
          <w:szCs w:val="24"/>
          <w:lang w:val="en-GB"/>
        </w:rPr>
      </w:pPr>
    </w:p>
    <w:p w14:paraId="126CC700" w14:textId="77777777" w:rsidR="00972DB6" w:rsidRDefault="00972DB6" w:rsidP="00972DB6">
      <w:pPr>
        <w:rPr>
          <w:sz w:val="24"/>
          <w:szCs w:val="24"/>
          <w:lang w:val="en-GB"/>
        </w:rPr>
      </w:pPr>
      <w:r>
        <w:rPr>
          <w:sz w:val="24"/>
          <w:szCs w:val="24"/>
          <w:lang w:val="en-GB"/>
        </w:rPr>
        <w:t>Appointments, Promotions and Tenure Committee, School of Nursing, Duke University</w:t>
      </w:r>
    </w:p>
    <w:p w14:paraId="068BD2AF" w14:textId="77777777" w:rsidR="00972DB6" w:rsidRDefault="00972DB6" w:rsidP="00972DB6">
      <w:pPr>
        <w:rPr>
          <w:sz w:val="24"/>
          <w:szCs w:val="24"/>
          <w:lang w:val="en-GB"/>
        </w:rPr>
      </w:pPr>
      <w:r>
        <w:rPr>
          <w:sz w:val="24"/>
          <w:szCs w:val="24"/>
          <w:lang w:val="en-GB"/>
        </w:rPr>
        <w:t>Special member, 2004-</w:t>
      </w:r>
    </w:p>
    <w:p w14:paraId="75CBE758" w14:textId="77777777" w:rsidR="00972DB6" w:rsidRDefault="00972DB6" w:rsidP="009227BE">
      <w:pPr>
        <w:rPr>
          <w:sz w:val="24"/>
          <w:szCs w:val="24"/>
          <w:lang w:val="en-GB"/>
        </w:rPr>
      </w:pPr>
    </w:p>
    <w:p w14:paraId="2DFE0715" w14:textId="77777777" w:rsidR="005034C3" w:rsidRDefault="005034C3" w:rsidP="009227BE">
      <w:pPr>
        <w:rPr>
          <w:sz w:val="24"/>
          <w:szCs w:val="24"/>
          <w:lang w:val="en-GB"/>
        </w:rPr>
      </w:pPr>
      <w:r>
        <w:rPr>
          <w:sz w:val="24"/>
          <w:szCs w:val="24"/>
          <w:lang w:val="en-GB"/>
        </w:rPr>
        <w:t>Research Committee, Duke Diet and Fitness Center</w:t>
      </w:r>
    </w:p>
    <w:p w14:paraId="5A19F3B6" w14:textId="77777777" w:rsidR="005034C3" w:rsidRDefault="005034C3" w:rsidP="009227BE">
      <w:pPr>
        <w:rPr>
          <w:sz w:val="24"/>
          <w:szCs w:val="24"/>
          <w:lang w:val="en-GB"/>
        </w:rPr>
      </w:pPr>
      <w:r>
        <w:rPr>
          <w:sz w:val="24"/>
          <w:szCs w:val="24"/>
          <w:lang w:val="en-GB"/>
        </w:rPr>
        <w:t>Member, 2005-</w:t>
      </w:r>
    </w:p>
    <w:p w14:paraId="0CEC8041" w14:textId="77777777" w:rsidR="005034C3" w:rsidRDefault="005034C3" w:rsidP="009227BE">
      <w:pPr>
        <w:rPr>
          <w:sz w:val="24"/>
          <w:szCs w:val="24"/>
          <w:lang w:val="en-GB"/>
        </w:rPr>
      </w:pPr>
    </w:p>
    <w:p w14:paraId="575B910E" w14:textId="77777777" w:rsidR="009227BE" w:rsidRDefault="00BB1356" w:rsidP="009227BE">
      <w:pPr>
        <w:rPr>
          <w:sz w:val="24"/>
          <w:szCs w:val="24"/>
          <w:lang w:val="en-GB"/>
        </w:rPr>
      </w:pPr>
      <w:r>
        <w:rPr>
          <w:sz w:val="24"/>
          <w:szCs w:val="24"/>
          <w:lang w:val="en-GB"/>
        </w:rPr>
        <w:t>Advisory Council, Hubert-Yeargen Center for International Health</w:t>
      </w:r>
    </w:p>
    <w:p w14:paraId="296E71FD" w14:textId="77777777" w:rsidR="00BB1356" w:rsidRDefault="00BB1356" w:rsidP="009227BE">
      <w:pPr>
        <w:rPr>
          <w:sz w:val="24"/>
          <w:szCs w:val="24"/>
          <w:lang w:val="en-GB"/>
        </w:rPr>
      </w:pPr>
      <w:r>
        <w:rPr>
          <w:sz w:val="24"/>
          <w:szCs w:val="24"/>
          <w:lang w:val="en-GB"/>
        </w:rPr>
        <w:t>Member, 2005-</w:t>
      </w:r>
    </w:p>
    <w:p w14:paraId="67AEBA26" w14:textId="77777777" w:rsidR="003B147C" w:rsidRDefault="003B147C" w:rsidP="009227BE">
      <w:pPr>
        <w:rPr>
          <w:sz w:val="24"/>
          <w:szCs w:val="24"/>
          <w:lang w:val="en-GB"/>
        </w:rPr>
      </w:pPr>
    </w:p>
    <w:p w14:paraId="3ADAB67A" w14:textId="77777777" w:rsidR="003B147C" w:rsidRDefault="003B147C" w:rsidP="009227BE">
      <w:pPr>
        <w:rPr>
          <w:sz w:val="24"/>
          <w:szCs w:val="24"/>
          <w:lang w:val="en-GB"/>
        </w:rPr>
      </w:pPr>
      <w:r>
        <w:rPr>
          <w:sz w:val="24"/>
          <w:szCs w:val="24"/>
          <w:lang w:val="en-GB"/>
        </w:rPr>
        <w:t xml:space="preserve">Recruitment committee for establishment of Health Services Research Group </w:t>
      </w:r>
      <w:r w:rsidR="00CE4F5D">
        <w:rPr>
          <w:sz w:val="24"/>
          <w:szCs w:val="24"/>
          <w:lang w:val="en-GB"/>
        </w:rPr>
        <w:t xml:space="preserve">(director and 5-7 faculty members) </w:t>
      </w:r>
      <w:r>
        <w:rPr>
          <w:sz w:val="24"/>
          <w:szCs w:val="24"/>
          <w:lang w:val="en-GB"/>
        </w:rPr>
        <w:t>at the Duke/ NUS Graduate Medical School in Singapore</w:t>
      </w:r>
    </w:p>
    <w:p w14:paraId="3ADA6D2B" w14:textId="77777777" w:rsidR="003B147C" w:rsidRDefault="003B147C" w:rsidP="009227BE">
      <w:pPr>
        <w:rPr>
          <w:sz w:val="24"/>
          <w:szCs w:val="24"/>
          <w:lang w:val="en-GB"/>
        </w:rPr>
      </w:pPr>
      <w:r>
        <w:rPr>
          <w:sz w:val="24"/>
          <w:szCs w:val="24"/>
          <w:lang w:val="en-GB"/>
        </w:rPr>
        <w:t>Member, 2007-</w:t>
      </w:r>
    </w:p>
    <w:p w14:paraId="720CF4AD" w14:textId="77777777" w:rsidR="001E53A8" w:rsidRDefault="001E53A8" w:rsidP="009227BE">
      <w:pPr>
        <w:rPr>
          <w:sz w:val="24"/>
          <w:szCs w:val="24"/>
          <w:lang w:val="en-GB"/>
        </w:rPr>
      </w:pPr>
    </w:p>
    <w:p w14:paraId="04317F04" w14:textId="77777777" w:rsidR="003B147C" w:rsidRDefault="003B147C" w:rsidP="009227BE">
      <w:pPr>
        <w:rPr>
          <w:sz w:val="24"/>
          <w:szCs w:val="24"/>
          <w:lang w:val="en-GB"/>
        </w:rPr>
      </w:pPr>
      <w:r>
        <w:rPr>
          <w:sz w:val="24"/>
          <w:szCs w:val="24"/>
          <w:lang w:val="en-GB"/>
        </w:rPr>
        <w:t>Executive Committee, Duke Global Health Institute</w:t>
      </w:r>
      <w:r w:rsidR="00D14174">
        <w:rPr>
          <w:sz w:val="24"/>
          <w:szCs w:val="24"/>
          <w:lang w:val="en-GB"/>
        </w:rPr>
        <w:t>, Duke University</w:t>
      </w:r>
    </w:p>
    <w:p w14:paraId="3935CA73" w14:textId="77777777" w:rsidR="003B147C" w:rsidRDefault="003B147C" w:rsidP="009227BE">
      <w:pPr>
        <w:rPr>
          <w:sz w:val="24"/>
          <w:szCs w:val="24"/>
          <w:lang w:val="en-GB"/>
        </w:rPr>
      </w:pPr>
      <w:r>
        <w:rPr>
          <w:sz w:val="24"/>
          <w:szCs w:val="24"/>
          <w:lang w:val="en-GB"/>
        </w:rPr>
        <w:t>Member, 2007-</w:t>
      </w:r>
    </w:p>
    <w:p w14:paraId="051CFA41" w14:textId="77777777" w:rsidR="00CE4F5D" w:rsidRDefault="00CE4F5D" w:rsidP="009227BE">
      <w:pPr>
        <w:rPr>
          <w:sz w:val="24"/>
          <w:szCs w:val="24"/>
          <w:lang w:val="en-GB"/>
        </w:rPr>
      </w:pPr>
    </w:p>
    <w:p w14:paraId="09497B26" w14:textId="77777777" w:rsidR="00CE4F5D" w:rsidRDefault="00CE4F5D" w:rsidP="009227BE">
      <w:pPr>
        <w:rPr>
          <w:sz w:val="24"/>
          <w:szCs w:val="24"/>
          <w:lang w:val="en-GB"/>
        </w:rPr>
      </w:pPr>
      <w:r>
        <w:rPr>
          <w:sz w:val="24"/>
          <w:szCs w:val="24"/>
          <w:lang w:val="en-GB"/>
        </w:rPr>
        <w:t xml:space="preserve">Advisory and </w:t>
      </w:r>
      <w:r w:rsidR="00972DB6">
        <w:rPr>
          <w:sz w:val="24"/>
          <w:szCs w:val="24"/>
          <w:lang w:val="en-GB"/>
        </w:rPr>
        <w:t>C</w:t>
      </w:r>
      <w:r>
        <w:rPr>
          <w:sz w:val="24"/>
          <w:szCs w:val="24"/>
          <w:lang w:val="en-GB"/>
        </w:rPr>
        <w:t>urriculum Committee, Master of Science in Global Health, Duke University</w:t>
      </w:r>
    </w:p>
    <w:p w14:paraId="16DBAF1A" w14:textId="77777777" w:rsidR="00CE4F5D" w:rsidRDefault="00CE4F5D" w:rsidP="009227BE">
      <w:pPr>
        <w:rPr>
          <w:sz w:val="24"/>
          <w:szCs w:val="24"/>
          <w:lang w:val="en-GB"/>
        </w:rPr>
      </w:pPr>
      <w:r>
        <w:rPr>
          <w:sz w:val="24"/>
          <w:szCs w:val="24"/>
          <w:lang w:val="en-GB"/>
        </w:rPr>
        <w:t>Member, 2008-</w:t>
      </w:r>
    </w:p>
    <w:p w14:paraId="71AB7654" w14:textId="77777777" w:rsidR="00BB1356" w:rsidRDefault="00BB1356" w:rsidP="009227BE">
      <w:pPr>
        <w:rPr>
          <w:sz w:val="24"/>
          <w:szCs w:val="24"/>
          <w:lang w:val="en-GB"/>
        </w:rPr>
      </w:pPr>
    </w:p>
    <w:p w14:paraId="0E2CC889" w14:textId="77777777" w:rsidR="00DE54FB" w:rsidRDefault="00B03775" w:rsidP="009227BE">
      <w:pPr>
        <w:rPr>
          <w:sz w:val="24"/>
          <w:szCs w:val="24"/>
          <w:lang w:val="en-GB"/>
        </w:rPr>
      </w:pPr>
      <w:r>
        <w:rPr>
          <w:sz w:val="24"/>
          <w:szCs w:val="24"/>
          <w:lang w:val="en-GB"/>
        </w:rPr>
        <w:t>Research Administration Continuous Improvement (RACI) Committee, Duke University</w:t>
      </w:r>
    </w:p>
    <w:p w14:paraId="61DB9D28" w14:textId="77777777" w:rsidR="00B03775" w:rsidRDefault="00B03775" w:rsidP="009227BE">
      <w:pPr>
        <w:rPr>
          <w:sz w:val="24"/>
          <w:szCs w:val="24"/>
          <w:lang w:val="en-GB"/>
        </w:rPr>
      </w:pPr>
      <w:r>
        <w:rPr>
          <w:sz w:val="24"/>
          <w:szCs w:val="24"/>
          <w:lang w:val="en-GB"/>
        </w:rPr>
        <w:t>Member, 2008-</w:t>
      </w:r>
    </w:p>
    <w:p w14:paraId="1CE0E7E3" w14:textId="77777777" w:rsidR="00A7718F" w:rsidRDefault="00A7718F" w:rsidP="009227BE">
      <w:pPr>
        <w:rPr>
          <w:sz w:val="24"/>
          <w:szCs w:val="24"/>
          <w:lang w:val="en-GB"/>
        </w:rPr>
      </w:pPr>
    </w:p>
    <w:p w14:paraId="42935C42" w14:textId="77777777" w:rsidR="00D14174" w:rsidRDefault="00D14174" w:rsidP="009227BE">
      <w:pPr>
        <w:rPr>
          <w:sz w:val="24"/>
          <w:szCs w:val="24"/>
          <w:lang w:val="en-GB"/>
        </w:rPr>
      </w:pPr>
      <w:r>
        <w:rPr>
          <w:sz w:val="24"/>
          <w:szCs w:val="24"/>
          <w:lang w:val="en-GB"/>
        </w:rPr>
        <w:t>North Carolina Central University/ University of North Carolina Partnership Program Steering Committee</w:t>
      </w:r>
    </w:p>
    <w:p w14:paraId="3DE415CE" w14:textId="77777777" w:rsidR="00D14174" w:rsidRDefault="00D14174" w:rsidP="009227BE">
      <w:pPr>
        <w:rPr>
          <w:sz w:val="24"/>
          <w:szCs w:val="24"/>
          <w:lang w:val="en-GB"/>
        </w:rPr>
      </w:pPr>
      <w:r>
        <w:rPr>
          <w:sz w:val="24"/>
          <w:szCs w:val="24"/>
          <w:lang w:val="en-GB"/>
        </w:rPr>
        <w:t>Member, 2009-</w:t>
      </w:r>
    </w:p>
    <w:p w14:paraId="69CA2521" w14:textId="77777777" w:rsidR="00D14174" w:rsidRDefault="00D14174" w:rsidP="009227BE">
      <w:pPr>
        <w:rPr>
          <w:sz w:val="24"/>
          <w:szCs w:val="24"/>
          <w:lang w:val="en-GB"/>
        </w:rPr>
      </w:pPr>
    </w:p>
    <w:p w14:paraId="2A2E4747" w14:textId="77777777" w:rsidR="00A7718F" w:rsidRDefault="00A7718F" w:rsidP="009227BE">
      <w:pPr>
        <w:rPr>
          <w:sz w:val="24"/>
          <w:szCs w:val="24"/>
          <w:lang w:val="en-GB"/>
        </w:rPr>
      </w:pPr>
      <w:r>
        <w:rPr>
          <w:sz w:val="24"/>
          <w:szCs w:val="24"/>
          <w:lang w:val="en-GB"/>
        </w:rPr>
        <w:t>Global Priorities Committee, Duke University</w:t>
      </w:r>
    </w:p>
    <w:p w14:paraId="67C2E042" w14:textId="77777777" w:rsidR="00A7718F" w:rsidRDefault="00A7718F" w:rsidP="009227BE">
      <w:pPr>
        <w:rPr>
          <w:sz w:val="24"/>
          <w:szCs w:val="24"/>
          <w:lang w:val="en-GB"/>
        </w:rPr>
      </w:pPr>
      <w:r>
        <w:rPr>
          <w:sz w:val="24"/>
          <w:szCs w:val="24"/>
          <w:lang w:val="en-GB"/>
        </w:rPr>
        <w:t>Member, 2010-</w:t>
      </w:r>
    </w:p>
    <w:p w14:paraId="1B5AF979" w14:textId="77777777" w:rsidR="00CB6EBB" w:rsidRDefault="00CB6EBB" w:rsidP="009227BE">
      <w:pPr>
        <w:rPr>
          <w:sz w:val="24"/>
          <w:szCs w:val="24"/>
          <w:lang w:val="en-GB"/>
        </w:rPr>
      </w:pPr>
    </w:p>
    <w:p w14:paraId="59104199" w14:textId="77777777" w:rsidR="00972DB6" w:rsidRDefault="00972DB6" w:rsidP="00972DB6">
      <w:pPr>
        <w:rPr>
          <w:sz w:val="24"/>
          <w:szCs w:val="24"/>
          <w:lang w:val="en-GB"/>
        </w:rPr>
      </w:pPr>
      <w:r>
        <w:rPr>
          <w:sz w:val="24"/>
          <w:szCs w:val="24"/>
          <w:lang w:val="en-GB"/>
        </w:rPr>
        <w:t>Course Committee, Population Research for Family Medicine Residents</w:t>
      </w:r>
    </w:p>
    <w:p w14:paraId="10FE48B9" w14:textId="77777777" w:rsidR="00972DB6" w:rsidRDefault="00972DB6" w:rsidP="00972DB6">
      <w:pPr>
        <w:rPr>
          <w:sz w:val="24"/>
          <w:szCs w:val="24"/>
          <w:lang w:val="en-GB"/>
        </w:rPr>
      </w:pPr>
      <w:r>
        <w:rPr>
          <w:sz w:val="24"/>
          <w:szCs w:val="24"/>
          <w:lang w:val="en-GB"/>
        </w:rPr>
        <w:t>Member, 2010-</w:t>
      </w:r>
    </w:p>
    <w:p w14:paraId="52CED15F" w14:textId="77777777" w:rsidR="00EB6452" w:rsidRDefault="00EB6452" w:rsidP="00972DB6">
      <w:pPr>
        <w:rPr>
          <w:sz w:val="24"/>
          <w:szCs w:val="24"/>
          <w:lang w:val="en-GB"/>
        </w:rPr>
      </w:pPr>
    </w:p>
    <w:p w14:paraId="61B60C96" w14:textId="77777777" w:rsidR="00EB6452" w:rsidRDefault="00EB6452" w:rsidP="00972DB6">
      <w:pPr>
        <w:rPr>
          <w:sz w:val="24"/>
          <w:szCs w:val="24"/>
          <w:lang w:val="en-GB"/>
        </w:rPr>
      </w:pPr>
      <w:r>
        <w:rPr>
          <w:sz w:val="24"/>
          <w:szCs w:val="24"/>
          <w:lang w:val="en-GB"/>
        </w:rPr>
        <w:t>Admission/ review of incoming medical student applications, Duke-NUS Graduate Medical School</w:t>
      </w:r>
    </w:p>
    <w:p w14:paraId="7E5AE2A3" w14:textId="77777777" w:rsidR="00EB6452" w:rsidRDefault="00EB6452" w:rsidP="00972DB6">
      <w:pPr>
        <w:rPr>
          <w:sz w:val="24"/>
          <w:szCs w:val="24"/>
          <w:lang w:val="en-GB"/>
        </w:rPr>
      </w:pPr>
      <w:r>
        <w:rPr>
          <w:sz w:val="24"/>
          <w:szCs w:val="24"/>
          <w:lang w:val="en-GB"/>
        </w:rPr>
        <w:t>Interviewer, 2013, 2014</w:t>
      </w:r>
    </w:p>
    <w:p w14:paraId="4261D0A4" w14:textId="77777777" w:rsidR="00DE54FB" w:rsidRDefault="00DE54FB" w:rsidP="009227BE">
      <w:pPr>
        <w:rPr>
          <w:sz w:val="24"/>
          <w:szCs w:val="24"/>
          <w:lang w:val="en-GB"/>
        </w:rPr>
      </w:pPr>
    </w:p>
    <w:p w14:paraId="3B5FF8A0" w14:textId="77777777" w:rsidR="004F66CC" w:rsidRDefault="004F66CC" w:rsidP="009227BE">
      <w:pPr>
        <w:rPr>
          <w:sz w:val="24"/>
          <w:szCs w:val="24"/>
          <w:lang w:val="en-GB"/>
        </w:rPr>
      </w:pPr>
      <w:r w:rsidRPr="004F66CC">
        <w:rPr>
          <w:sz w:val="24"/>
          <w:szCs w:val="24"/>
          <w:lang w:val="en-GB"/>
        </w:rPr>
        <w:lastRenderedPageBreak/>
        <w:t>N</w:t>
      </w:r>
      <w:r>
        <w:rPr>
          <w:sz w:val="24"/>
          <w:szCs w:val="24"/>
          <w:lang w:val="en-GB"/>
        </w:rPr>
        <w:t>orth Carolina Central University/ University of North Carolina Chapel Hill</w:t>
      </w:r>
      <w:r w:rsidRPr="004F66CC">
        <w:rPr>
          <w:sz w:val="24"/>
          <w:szCs w:val="24"/>
          <w:lang w:val="en-GB"/>
        </w:rPr>
        <w:t xml:space="preserve"> Lineberger Comprehensive Cancer Center U54 Partnership Program Steering Committee </w:t>
      </w:r>
    </w:p>
    <w:p w14:paraId="2E3D5917" w14:textId="77777777" w:rsidR="005D064A" w:rsidRDefault="004F66CC" w:rsidP="009227BE">
      <w:pPr>
        <w:rPr>
          <w:sz w:val="24"/>
          <w:szCs w:val="24"/>
          <w:lang w:val="en-GB"/>
        </w:rPr>
      </w:pPr>
      <w:r>
        <w:rPr>
          <w:sz w:val="24"/>
          <w:szCs w:val="24"/>
          <w:lang w:val="en-GB"/>
        </w:rPr>
        <w:t xml:space="preserve">Member, </w:t>
      </w:r>
      <w:r w:rsidRPr="004F66CC">
        <w:rPr>
          <w:sz w:val="24"/>
          <w:szCs w:val="24"/>
          <w:lang w:val="en-GB"/>
        </w:rPr>
        <w:t>2010-</w:t>
      </w:r>
    </w:p>
    <w:p w14:paraId="4484B89F" w14:textId="77777777" w:rsidR="00A01281" w:rsidRDefault="00A01281" w:rsidP="009227BE">
      <w:pPr>
        <w:rPr>
          <w:sz w:val="24"/>
          <w:szCs w:val="24"/>
          <w:lang w:val="en-GB"/>
        </w:rPr>
      </w:pPr>
    </w:p>
    <w:p w14:paraId="2F1CE451" w14:textId="77777777" w:rsidR="00A01281" w:rsidRDefault="00914210" w:rsidP="009227BE">
      <w:pPr>
        <w:rPr>
          <w:sz w:val="24"/>
          <w:szCs w:val="24"/>
          <w:lang w:val="en-GB"/>
        </w:rPr>
      </w:pPr>
      <w:r>
        <w:rPr>
          <w:sz w:val="24"/>
          <w:szCs w:val="24"/>
          <w:lang w:val="en-GB"/>
        </w:rPr>
        <w:t xml:space="preserve">The Vice-Chancellor’s </w:t>
      </w:r>
      <w:r w:rsidR="00A01281">
        <w:rPr>
          <w:sz w:val="24"/>
          <w:szCs w:val="24"/>
          <w:lang w:val="en-GB"/>
        </w:rPr>
        <w:t>Duke-NUS Planning and Coordination Group.</w:t>
      </w:r>
    </w:p>
    <w:p w14:paraId="6B659F7F" w14:textId="77777777" w:rsidR="00A01281" w:rsidRDefault="00A01281" w:rsidP="009227BE">
      <w:pPr>
        <w:rPr>
          <w:sz w:val="24"/>
          <w:szCs w:val="24"/>
          <w:lang w:val="en-GB"/>
        </w:rPr>
      </w:pPr>
      <w:r>
        <w:rPr>
          <w:sz w:val="24"/>
          <w:szCs w:val="24"/>
          <w:lang w:val="en-GB"/>
        </w:rPr>
        <w:t>Member, 2014-</w:t>
      </w:r>
    </w:p>
    <w:p w14:paraId="4E18FFC5" w14:textId="77777777" w:rsidR="00BF0FD6" w:rsidRDefault="00BF0FD6" w:rsidP="009227BE">
      <w:pPr>
        <w:rPr>
          <w:sz w:val="24"/>
          <w:szCs w:val="24"/>
          <w:lang w:val="en-GB"/>
        </w:rPr>
      </w:pPr>
    </w:p>
    <w:p w14:paraId="0E121B6A" w14:textId="77777777" w:rsidR="004F66CC" w:rsidRDefault="004F66CC" w:rsidP="009227BE">
      <w:pPr>
        <w:rPr>
          <w:sz w:val="24"/>
          <w:szCs w:val="24"/>
          <w:lang w:val="en-GB"/>
        </w:rPr>
      </w:pPr>
    </w:p>
    <w:p w14:paraId="52E52F55" w14:textId="77777777" w:rsidR="0033395E" w:rsidRDefault="0033395E">
      <w:pPr>
        <w:tabs>
          <w:tab w:val="left" w:pos="360"/>
          <w:tab w:val="left" w:pos="5760"/>
          <w:tab w:val="left" w:pos="7200"/>
        </w:tabs>
        <w:ind w:left="360"/>
        <w:rPr>
          <w:sz w:val="24"/>
          <w:lang w:val="en-GB"/>
        </w:rPr>
      </w:pPr>
      <w:r>
        <w:rPr>
          <w:b/>
          <w:sz w:val="24"/>
          <w:lang w:val="en-GB"/>
        </w:rPr>
        <w:t>Personal Information:</w:t>
      </w:r>
      <w:r>
        <w:rPr>
          <w:sz w:val="24"/>
          <w:lang w:val="en-GB"/>
        </w:rPr>
        <w:t xml:space="preserve"> </w:t>
      </w:r>
    </w:p>
    <w:p w14:paraId="0644081A" w14:textId="77777777" w:rsidR="0033395E" w:rsidRDefault="0033395E">
      <w:pPr>
        <w:tabs>
          <w:tab w:val="left" w:pos="360"/>
        </w:tabs>
        <w:rPr>
          <w:sz w:val="24"/>
          <w:lang w:val="en-GB"/>
        </w:rPr>
      </w:pPr>
      <w:r>
        <w:rPr>
          <w:sz w:val="24"/>
          <w:lang w:val="en-GB"/>
        </w:rPr>
        <w:tab/>
        <w:t>Home Address:</w:t>
      </w:r>
      <w:r>
        <w:rPr>
          <w:sz w:val="24"/>
          <w:lang w:val="en-GB"/>
        </w:rPr>
        <w:tab/>
        <w:t>210 Black Tie Lane</w:t>
      </w:r>
    </w:p>
    <w:p w14:paraId="480CD9B9" w14:textId="77777777" w:rsidR="0033395E" w:rsidRDefault="0033395E">
      <w:pPr>
        <w:tabs>
          <w:tab w:val="left" w:pos="360"/>
        </w:tabs>
        <w:rPr>
          <w:sz w:val="24"/>
          <w:lang w:val="en-GB"/>
        </w:rPr>
      </w:pPr>
      <w:r>
        <w:rPr>
          <w:sz w:val="24"/>
          <w:lang w:val="en-GB"/>
        </w:rPr>
        <w:tab/>
      </w:r>
      <w:r>
        <w:rPr>
          <w:sz w:val="24"/>
          <w:lang w:val="en-GB"/>
        </w:rPr>
        <w:tab/>
      </w:r>
      <w:r>
        <w:rPr>
          <w:sz w:val="24"/>
          <w:lang w:val="en-GB"/>
        </w:rPr>
        <w:tab/>
        <w:t>Chapel Hill, NC 27514</w:t>
      </w:r>
    </w:p>
    <w:p w14:paraId="257DDFB9" w14:textId="77777777" w:rsidR="0033395E" w:rsidRDefault="0033395E">
      <w:pPr>
        <w:tabs>
          <w:tab w:val="left" w:pos="360"/>
        </w:tabs>
        <w:rPr>
          <w:sz w:val="24"/>
          <w:lang w:val="en-GB"/>
        </w:rPr>
      </w:pPr>
      <w:r>
        <w:rPr>
          <w:sz w:val="24"/>
          <w:lang w:val="en-GB"/>
        </w:rPr>
        <w:tab/>
      </w:r>
      <w:r>
        <w:rPr>
          <w:sz w:val="24"/>
          <w:lang w:val="en-GB"/>
        </w:rPr>
        <w:tab/>
      </w:r>
      <w:r>
        <w:rPr>
          <w:sz w:val="24"/>
          <w:lang w:val="en-GB"/>
        </w:rPr>
        <w:tab/>
      </w:r>
    </w:p>
    <w:p w14:paraId="50315A48" w14:textId="77777777" w:rsidR="0033395E" w:rsidRDefault="0033395E">
      <w:pPr>
        <w:tabs>
          <w:tab w:val="left" w:pos="360"/>
        </w:tabs>
        <w:rPr>
          <w:sz w:val="24"/>
          <w:lang w:val="en-GB"/>
        </w:rPr>
      </w:pPr>
      <w:r>
        <w:rPr>
          <w:sz w:val="24"/>
          <w:lang w:val="en-GB"/>
        </w:rPr>
        <w:tab/>
        <w:t xml:space="preserve">Telephone:  </w:t>
      </w:r>
      <w:r w:rsidR="00CE4F5D">
        <w:rPr>
          <w:sz w:val="24"/>
          <w:lang w:val="en-GB"/>
        </w:rPr>
        <w:tab/>
      </w:r>
      <w:r>
        <w:rPr>
          <w:sz w:val="24"/>
          <w:lang w:val="en-GB"/>
        </w:rPr>
        <w:t>(919)</w:t>
      </w:r>
      <w:r w:rsidR="005D064A">
        <w:rPr>
          <w:sz w:val="24"/>
          <w:lang w:val="en-GB"/>
        </w:rPr>
        <w:t xml:space="preserve"> </w:t>
      </w:r>
      <w:r>
        <w:rPr>
          <w:sz w:val="24"/>
          <w:lang w:val="en-GB"/>
        </w:rPr>
        <w:t xml:space="preserve"> 967-7463</w:t>
      </w:r>
    </w:p>
    <w:p w14:paraId="5C20EA5A" w14:textId="77777777" w:rsidR="005D064A" w:rsidRDefault="005D064A">
      <w:pPr>
        <w:tabs>
          <w:tab w:val="left" w:pos="360"/>
        </w:tabs>
        <w:rPr>
          <w:sz w:val="24"/>
          <w:lang w:val="en-GB"/>
        </w:rPr>
      </w:pPr>
    </w:p>
    <w:p w14:paraId="3673D1DD" w14:textId="77777777" w:rsidR="0033395E" w:rsidRDefault="0033395E">
      <w:pPr>
        <w:tabs>
          <w:tab w:val="left" w:pos="360"/>
        </w:tabs>
        <w:rPr>
          <w:sz w:val="24"/>
          <w:lang w:val="en-GB"/>
        </w:rPr>
      </w:pPr>
      <w:r>
        <w:rPr>
          <w:sz w:val="24"/>
          <w:lang w:val="en-GB"/>
        </w:rPr>
        <w:tab/>
        <w:t>Marital status:</w:t>
      </w:r>
      <w:r>
        <w:rPr>
          <w:sz w:val="24"/>
          <w:lang w:val="en-GB"/>
        </w:rPr>
        <w:tab/>
        <w:t>Married</w:t>
      </w:r>
    </w:p>
    <w:p w14:paraId="4B87666B" w14:textId="77777777" w:rsidR="0033395E" w:rsidRDefault="0033395E">
      <w:pPr>
        <w:tabs>
          <w:tab w:val="left" w:pos="360"/>
        </w:tabs>
        <w:rPr>
          <w:sz w:val="24"/>
          <w:lang w:val="en-GB"/>
        </w:rPr>
      </w:pPr>
      <w:r>
        <w:rPr>
          <w:sz w:val="24"/>
          <w:lang w:val="en-GB"/>
        </w:rPr>
        <w:tab/>
        <w:t>Spouse:</w:t>
      </w:r>
      <w:r>
        <w:rPr>
          <w:sz w:val="24"/>
          <w:lang w:val="en-GB"/>
        </w:rPr>
        <w:tab/>
      </w:r>
      <w:r w:rsidR="00CE4F5D">
        <w:rPr>
          <w:sz w:val="24"/>
          <w:lang w:val="en-GB"/>
        </w:rPr>
        <w:tab/>
      </w:r>
      <w:r>
        <w:rPr>
          <w:sz w:val="24"/>
          <w:lang w:val="en-GB"/>
        </w:rPr>
        <w:t>Hemali Kulatilaka, MSc, MPA, Senior Health Planner</w:t>
      </w:r>
    </w:p>
    <w:p w14:paraId="50030215" w14:textId="77777777" w:rsidR="0033395E" w:rsidRPr="00E24CD7" w:rsidRDefault="0033395E">
      <w:pPr>
        <w:tabs>
          <w:tab w:val="left" w:pos="360"/>
        </w:tabs>
        <w:rPr>
          <w:sz w:val="24"/>
          <w:lang w:val="nb-NO"/>
        </w:rPr>
      </w:pPr>
      <w:r>
        <w:rPr>
          <w:sz w:val="24"/>
          <w:lang w:val="en-GB"/>
        </w:rPr>
        <w:tab/>
      </w:r>
      <w:r w:rsidRPr="00E24CD7">
        <w:rPr>
          <w:sz w:val="24"/>
          <w:lang w:val="nb-NO"/>
        </w:rPr>
        <w:t>Children:</w:t>
      </w:r>
      <w:r w:rsidRPr="00E24CD7">
        <w:rPr>
          <w:sz w:val="24"/>
          <w:lang w:val="nb-NO"/>
        </w:rPr>
        <w:tab/>
      </w:r>
      <w:r w:rsidR="00CE4F5D">
        <w:rPr>
          <w:sz w:val="24"/>
          <w:lang w:val="nb-NO"/>
        </w:rPr>
        <w:tab/>
      </w:r>
      <w:r w:rsidR="001126F1">
        <w:rPr>
          <w:sz w:val="24"/>
          <w:lang w:val="nb-NO"/>
        </w:rPr>
        <w:t>Trevor Ø</w:t>
      </w:r>
      <w:r w:rsidR="005C5AF2">
        <w:rPr>
          <w:sz w:val="24"/>
          <w:lang w:val="nb-NO"/>
        </w:rPr>
        <w:t>stbye</w:t>
      </w:r>
      <w:r w:rsidR="005D064A">
        <w:rPr>
          <w:sz w:val="24"/>
          <w:lang w:val="nb-NO"/>
        </w:rPr>
        <w:t>, JD</w:t>
      </w:r>
    </w:p>
    <w:p w14:paraId="1464476B" w14:textId="7A8661EB" w:rsidR="0033395E" w:rsidRPr="00BF0FD6" w:rsidRDefault="005A7ED5" w:rsidP="00BF0FD6">
      <w:pPr>
        <w:tabs>
          <w:tab w:val="left" w:pos="360"/>
        </w:tabs>
        <w:rPr>
          <w:sz w:val="24"/>
          <w:lang w:val="nb-NO"/>
        </w:rPr>
      </w:pPr>
      <w:r>
        <w:rPr>
          <w:sz w:val="24"/>
          <w:lang w:val="nb-NO"/>
        </w:rPr>
        <w:tab/>
      </w:r>
      <w:r w:rsidR="0033395E" w:rsidRPr="00E24CD7">
        <w:rPr>
          <w:sz w:val="24"/>
          <w:lang w:val="nb-NO"/>
        </w:rPr>
        <w:tab/>
      </w:r>
      <w:r w:rsidR="00CE4F5D">
        <w:rPr>
          <w:sz w:val="24"/>
          <w:lang w:val="nb-NO"/>
        </w:rPr>
        <w:tab/>
      </w:r>
      <w:r w:rsidR="001126F1">
        <w:rPr>
          <w:sz w:val="24"/>
          <w:lang w:val="nb-NO"/>
        </w:rPr>
        <w:t>Adrian Ø</w:t>
      </w:r>
      <w:r w:rsidR="0033395E" w:rsidRPr="00E24CD7">
        <w:rPr>
          <w:sz w:val="24"/>
          <w:lang w:val="nb-NO"/>
        </w:rPr>
        <w:t>stbye</w:t>
      </w:r>
      <w:r w:rsidR="001126F1">
        <w:rPr>
          <w:sz w:val="24"/>
          <w:lang w:val="nb-NO"/>
        </w:rPr>
        <w:t>, BA</w:t>
      </w:r>
    </w:p>
    <w:sectPr w:rsidR="0033395E" w:rsidRPr="00BF0FD6" w:rsidSect="005034C3">
      <w:footerReference w:type="even" r:id="rId18"/>
      <w:footerReference w:type="default" r:id="rId19"/>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27E9AC" w14:textId="77777777" w:rsidR="00B67725" w:rsidRDefault="00B67725">
      <w:r>
        <w:separator/>
      </w:r>
    </w:p>
  </w:endnote>
  <w:endnote w:type="continuationSeparator" w:id="0">
    <w:p w14:paraId="62AFA4AB" w14:textId="77777777" w:rsidR="00B67725" w:rsidRDefault="00B67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WP TypographicSymbols">
    <w:altName w:val="Courier New"/>
    <w:charset w:val="00"/>
    <w:family w:val="auto"/>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imesLTStd-Roman">
    <w:altName w:val="MS Mincho"/>
    <w:panose1 w:val="00000000000000000000"/>
    <w:charset w:val="80"/>
    <w:family w:val="roman"/>
    <w:notTrueType/>
    <w:pitch w:val="default"/>
    <w:sig w:usb0="00000000" w:usb1="08070000" w:usb2="00000010" w:usb3="00000000" w:csb0="00020000" w:csb1="00000000"/>
  </w:font>
  <w:font w:name="AdvPSHN-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7BCE0" w14:textId="77777777" w:rsidR="00466200" w:rsidRDefault="00466200" w:rsidP="00E539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01C237" w14:textId="77777777" w:rsidR="00466200" w:rsidRDefault="0046620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47325" w14:textId="7C4650B4" w:rsidR="00466200" w:rsidRDefault="00466200" w:rsidP="00E539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35F7">
      <w:rPr>
        <w:rStyle w:val="PageNumber"/>
        <w:noProof/>
      </w:rPr>
      <w:t>85</w:t>
    </w:r>
    <w:r>
      <w:rPr>
        <w:rStyle w:val="PageNumber"/>
      </w:rPr>
      <w:fldChar w:fldCharType="end"/>
    </w:r>
  </w:p>
  <w:p w14:paraId="4FD96ABD" w14:textId="77777777" w:rsidR="00466200" w:rsidRDefault="0046620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4525B1" w14:textId="77777777" w:rsidR="00B67725" w:rsidRDefault="00B67725">
      <w:r>
        <w:separator/>
      </w:r>
    </w:p>
  </w:footnote>
  <w:footnote w:type="continuationSeparator" w:id="0">
    <w:p w14:paraId="4D475146" w14:textId="77777777" w:rsidR="00B67725" w:rsidRDefault="00B677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70AE25DA"/>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3"/>
    <w:multiLevelType w:val="multilevel"/>
    <w:tmpl w:val="00000000"/>
    <w:name w:val="AutoList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4"/>
    <w:multiLevelType w:val="multilevel"/>
    <w:tmpl w:val="00000000"/>
    <w:name w:val="AutoList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6"/>
    <w:multiLevelType w:val="multilevel"/>
    <w:tmpl w:val="00000000"/>
    <w:name w:val="AutoList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7"/>
    <w:multiLevelType w:val="multilevel"/>
    <w:tmpl w:val="00000000"/>
    <w:name w:val="AutoList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8"/>
    <w:multiLevelType w:val="multilevel"/>
    <w:tmpl w:val="970AFBC0"/>
    <w:lvl w:ilvl="0">
      <w:start w:val="145"/>
      <w:numFmt w:val="decimal"/>
      <w:lvlText w:val="%1."/>
      <w:lvlJc w:val="left"/>
      <w:pPr>
        <w:ind w:left="810" w:hanging="720"/>
      </w:pPr>
      <w:rPr>
        <w:rFonts w:hint="default"/>
        <w:i w:val="0"/>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7">
    <w:nsid w:val="0000000C"/>
    <w:multiLevelType w:val="multilevel"/>
    <w:tmpl w:val="00000000"/>
    <w:name w:val="AutoList2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000000F"/>
    <w:multiLevelType w:val="multilevel"/>
    <w:tmpl w:val="00000000"/>
    <w:name w:val="AutoList3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1D85CA9"/>
    <w:multiLevelType w:val="multilevel"/>
    <w:tmpl w:val="970AFBC0"/>
    <w:lvl w:ilvl="0">
      <w:start w:val="145"/>
      <w:numFmt w:val="decimal"/>
      <w:lvlText w:val="%1."/>
      <w:lvlJc w:val="left"/>
      <w:pPr>
        <w:ind w:left="720" w:hanging="720"/>
      </w:pPr>
      <w:rPr>
        <w:rFonts w:hint="default"/>
        <w:i w:val="0"/>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10">
    <w:nsid w:val="05DC78EA"/>
    <w:multiLevelType w:val="multilevel"/>
    <w:tmpl w:val="970AFBC0"/>
    <w:lvl w:ilvl="0">
      <w:start w:val="145"/>
      <w:numFmt w:val="decimal"/>
      <w:lvlText w:val="%1."/>
      <w:lvlJc w:val="left"/>
      <w:pPr>
        <w:ind w:left="810" w:hanging="720"/>
      </w:pPr>
      <w:rPr>
        <w:rFonts w:hint="default"/>
        <w:i w:val="0"/>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11">
    <w:nsid w:val="06E944BC"/>
    <w:multiLevelType w:val="hybridMultilevel"/>
    <w:tmpl w:val="0FFA5B9C"/>
    <w:lvl w:ilvl="0" w:tplc="0ECCEF68">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021671"/>
    <w:multiLevelType w:val="hybridMultilevel"/>
    <w:tmpl w:val="399A4AF4"/>
    <w:lvl w:ilvl="0" w:tplc="CE16E0E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865FD3"/>
    <w:multiLevelType w:val="multilevel"/>
    <w:tmpl w:val="970AFBC0"/>
    <w:lvl w:ilvl="0">
      <w:start w:val="145"/>
      <w:numFmt w:val="decimal"/>
      <w:lvlText w:val="%1."/>
      <w:lvlJc w:val="left"/>
      <w:pPr>
        <w:ind w:left="810" w:hanging="720"/>
      </w:pPr>
      <w:rPr>
        <w:rFonts w:hint="default"/>
        <w:i w:val="0"/>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14">
    <w:nsid w:val="13BB2D60"/>
    <w:multiLevelType w:val="hybridMultilevel"/>
    <w:tmpl w:val="F3BAE7CE"/>
    <w:lvl w:ilvl="0" w:tplc="49220F8E">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3E72F0E"/>
    <w:multiLevelType w:val="hybridMultilevel"/>
    <w:tmpl w:val="9A0C5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FF5AB6"/>
    <w:multiLevelType w:val="singleLevel"/>
    <w:tmpl w:val="7090A550"/>
    <w:lvl w:ilvl="0">
      <w:start w:val="20"/>
      <w:numFmt w:val="decimal"/>
      <w:lvlText w:val="%1."/>
      <w:lvlJc w:val="left"/>
      <w:pPr>
        <w:tabs>
          <w:tab w:val="num" w:pos="720"/>
        </w:tabs>
        <w:ind w:left="720" w:hanging="720"/>
      </w:pPr>
      <w:rPr>
        <w:rFonts w:hint="default"/>
      </w:rPr>
    </w:lvl>
  </w:abstractNum>
  <w:abstractNum w:abstractNumId="17">
    <w:nsid w:val="18DA0829"/>
    <w:multiLevelType w:val="hybridMultilevel"/>
    <w:tmpl w:val="CEDE91C8"/>
    <w:lvl w:ilvl="0" w:tplc="49220F8E">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C116C48"/>
    <w:multiLevelType w:val="hybridMultilevel"/>
    <w:tmpl w:val="DEF4D14E"/>
    <w:lvl w:ilvl="0" w:tplc="49220F8E">
      <w:start w:val="1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4C1423D"/>
    <w:multiLevelType w:val="multilevel"/>
    <w:tmpl w:val="970AFBC0"/>
    <w:lvl w:ilvl="0">
      <w:start w:val="145"/>
      <w:numFmt w:val="decimal"/>
      <w:lvlText w:val="%1."/>
      <w:lvlJc w:val="left"/>
      <w:pPr>
        <w:ind w:left="720" w:hanging="720"/>
      </w:pPr>
      <w:rPr>
        <w:rFonts w:hint="default"/>
        <w:i w:val="0"/>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20">
    <w:nsid w:val="2E3D0804"/>
    <w:multiLevelType w:val="multilevel"/>
    <w:tmpl w:val="970AFBC0"/>
    <w:lvl w:ilvl="0">
      <w:start w:val="145"/>
      <w:numFmt w:val="decimal"/>
      <w:lvlText w:val="%1."/>
      <w:lvlJc w:val="left"/>
      <w:pPr>
        <w:ind w:left="720" w:hanging="720"/>
      </w:pPr>
      <w:rPr>
        <w:rFonts w:hint="default"/>
        <w:i w:val="0"/>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21">
    <w:nsid w:val="314564B3"/>
    <w:multiLevelType w:val="hybridMultilevel"/>
    <w:tmpl w:val="D1261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0247F3"/>
    <w:multiLevelType w:val="multilevel"/>
    <w:tmpl w:val="00000000"/>
    <w:lvl w:ilvl="0">
      <w:start w:val="122"/>
      <w:numFmt w:val="decimal"/>
      <w:lvlText w:val="%1."/>
      <w:lvlJc w:val="left"/>
      <w:rPr>
        <w:rFonts w:hint="default"/>
      </w:rPr>
    </w:lvl>
    <w:lvl w:ilvl="1">
      <w:start w:val="1"/>
      <w:numFmt w:val="decimal"/>
      <w:lvlText w:val="%2."/>
      <w:lvlJc w:val="left"/>
      <w:rPr>
        <w:rFonts w:hint="default"/>
      </w:rPr>
    </w:lvl>
    <w:lvl w:ilvl="2">
      <w:start w:val="1"/>
      <w:numFmt w:val="decimal"/>
      <w:lvlText w:val="%3."/>
      <w:lvlJc w:val="left"/>
      <w:rPr>
        <w:rFonts w:hint="default"/>
      </w:rPr>
    </w:lvl>
    <w:lvl w:ilvl="3">
      <w:start w:val="1"/>
      <w:numFmt w:val="decimal"/>
      <w:lvlText w:val="%4."/>
      <w:lvlJc w:val="left"/>
      <w:rPr>
        <w:rFonts w:hint="default"/>
      </w:rPr>
    </w:lvl>
    <w:lvl w:ilvl="4">
      <w:start w:val="1"/>
      <w:numFmt w:val="decimal"/>
      <w:lvlText w:val="%5."/>
      <w:lvlJc w:val="left"/>
      <w:rPr>
        <w:rFonts w:hint="default"/>
      </w:rPr>
    </w:lvl>
    <w:lvl w:ilvl="5">
      <w:start w:val="1"/>
      <w:numFmt w:val="decimal"/>
      <w:lvlText w:val="%6."/>
      <w:lvlJc w:val="left"/>
      <w:rPr>
        <w:rFonts w:hint="default"/>
      </w:rPr>
    </w:lvl>
    <w:lvl w:ilvl="6">
      <w:start w:val="1"/>
      <w:numFmt w:val="decimal"/>
      <w:lvlText w:val="%7."/>
      <w:lvlJc w:val="left"/>
      <w:rPr>
        <w:rFonts w:hint="default"/>
      </w:rPr>
    </w:lvl>
    <w:lvl w:ilvl="7">
      <w:start w:val="1"/>
      <w:numFmt w:val="decimal"/>
      <w:lvlText w:val="%8."/>
      <w:lvlJc w:val="left"/>
      <w:rPr>
        <w:rFonts w:hint="default"/>
      </w:rPr>
    </w:lvl>
    <w:lvl w:ilvl="8">
      <w:numFmt w:val="decimal"/>
      <w:lvlText w:val=""/>
      <w:lvlJc w:val="left"/>
      <w:rPr>
        <w:rFonts w:hint="default"/>
      </w:rPr>
    </w:lvl>
  </w:abstractNum>
  <w:abstractNum w:abstractNumId="23">
    <w:nsid w:val="3A871497"/>
    <w:multiLevelType w:val="hybridMultilevel"/>
    <w:tmpl w:val="4E241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DD839FF"/>
    <w:multiLevelType w:val="multilevel"/>
    <w:tmpl w:val="970AFBC0"/>
    <w:lvl w:ilvl="0">
      <w:start w:val="145"/>
      <w:numFmt w:val="decimal"/>
      <w:lvlText w:val="%1."/>
      <w:lvlJc w:val="left"/>
      <w:pPr>
        <w:ind w:left="720" w:hanging="720"/>
      </w:pPr>
      <w:rPr>
        <w:rFonts w:hint="default"/>
        <w:i w:val="0"/>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25">
    <w:nsid w:val="43666779"/>
    <w:multiLevelType w:val="multilevel"/>
    <w:tmpl w:val="970AFBC0"/>
    <w:lvl w:ilvl="0">
      <w:start w:val="145"/>
      <w:numFmt w:val="decimal"/>
      <w:lvlText w:val="%1."/>
      <w:lvlJc w:val="left"/>
      <w:pPr>
        <w:ind w:left="720" w:hanging="720"/>
      </w:pPr>
      <w:rPr>
        <w:rFonts w:hint="default"/>
        <w:i w:val="0"/>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26">
    <w:nsid w:val="453C500F"/>
    <w:multiLevelType w:val="hybridMultilevel"/>
    <w:tmpl w:val="7FE02B26"/>
    <w:lvl w:ilvl="0" w:tplc="00702C8C">
      <w:start w:val="1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64763C9"/>
    <w:multiLevelType w:val="hybridMultilevel"/>
    <w:tmpl w:val="B3E04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0D791F"/>
    <w:multiLevelType w:val="singleLevel"/>
    <w:tmpl w:val="BF943F50"/>
    <w:lvl w:ilvl="0">
      <w:start w:val="9"/>
      <w:numFmt w:val="decimal"/>
      <w:pStyle w:val="Level1"/>
      <w:lvlText w:val="%1."/>
      <w:lvlJc w:val="left"/>
      <w:pPr>
        <w:tabs>
          <w:tab w:val="num" w:pos="720"/>
        </w:tabs>
        <w:ind w:left="720" w:hanging="720"/>
      </w:pPr>
      <w:rPr>
        <w:rFonts w:hint="default"/>
      </w:rPr>
    </w:lvl>
  </w:abstractNum>
  <w:abstractNum w:abstractNumId="29">
    <w:nsid w:val="4CA46A30"/>
    <w:multiLevelType w:val="multilevel"/>
    <w:tmpl w:val="970AFBC0"/>
    <w:lvl w:ilvl="0">
      <w:start w:val="145"/>
      <w:numFmt w:val="decimal"/>
      <w:lvlText w:val="%1."/>
      <w:lvlJc w:val="left"/>
      <w:pPr>
        <w:ind w:left="720" w:hanging="720"/>
      </w:pPr>
      <w:rPr>
        <w:rFonts w:hint="default"/>
        <w:i w:val="0"/>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30">
    <w:nsid w:val="513D4FAA"/>
    <w:multiLevelType w:val="multilevel"/>
    <w:tmpl w:val="970AFBC0"/>
    <w:lvl w:ilvl="0">
      <w:start w:val="145"/>
      <w:numFmt w:val="decimal"/>
      <w:lvlText w:val="%1."/>
      <w:lvlJc w:val="left"/>
      <w:pPr>
        <w:ind w:left="810" w:hanging="720"/>
      </w:pPr>
      <w:rPr>
        <w:rFonts w:hint="default"/>
        <w:i w:val="0"/>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31">
    <w:nsid w:val="51491587"/>
    <w:multiLevelType w:val="hybridMultilevel"/>
    <w:tmpl w:val="15887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356C03"/>
    <w:multiLevelType w:val="hybridMultilevel"/>
    <w:tmpl w:val="6DE09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2156DE"/>
    <w:multiLevelType w:val="multilevel"/>
    <w:tmpl w:val="A964F6E0"/>
    <w:lvl w:ilvl="0">
      <w:start w:val="1"/>
      <w:numFmt w:val="decimal"/>
      <w:lvlText w:val="%1."/>
      <w:lvlJc w:val="left"/>
      <w:pPr>
        <w:ind w:left="0" w:firstLine="0"/>
      </w:pPr>
      <w:rPr>
        <w:rFonts w:hint="default"/>
        <w:i w:val="0"/>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34">
    <w:nsid w:val="5B0470C8"/>
    <w:multiLevelType w:val="hybridMultilevel"/>
    <w:tmpl w:val="63DEB574"/>
    <w:lvl w:ilvl="0" w:tplc="EAEABB06">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364F28"/>
    <w:multiLevelType w:val="hybridMultilevel"/>
    <w:tmpl w:val="C6FC3796"/>
    <w:lvl w:ilvl="0" w:tplc="DEC27134">
      <w:start w:val="87"/>
      <w:numFmt w:val="decimal"/>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D56738B"/>
    <w:multiLevelType w:val="hybridMultilevel"/>
    <w:tmpl w:val="C1A2FAB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5D787DF7"/>
    <w:multiLevelType w:val="hybridMultilevel"/>
    <w:tmpl w:val="B7AE0592"/>
    <w:lvl w:ilvl="0" w:tplc="49220F8E">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DB0641F"/>
    <w:multiLevelType w:val="hybridMultilevel"/>
    <w:tmpl w:val="1B3C37EC"/>
    <w:lvl w:ilvl="0" w:tplc="49220F8E">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3783B38"/>
    <w:multiLevelType w:val="multilevel"/>
    <w:tmpl w:val="970AFBC0"/>
    <w:lvl w:ilvl="0">
      <w:start w:val="145"/>
      <w:numFmt w:val="decimal"/>
      <w:lvlText w:val="%1."/>
      <w:lvlJc w:val="left"/>
      <w:pPr>
        <w:ind w:left="810" w:hanging="720"/>
      </w:pPr>
      <w:rPr>
        <w:rFonts w:hint="default"/>
        <w:i w:val="0"/>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40">
    <w:nsid w:val="679D50F8"/>
    <w:multiLevelType w:val="hybridMultilevel"/>
    <w:tmpl w:val="223E2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956499F"/>
    <w:multiLevelType w:val="hybridMultilevel"/>
    <w:tmpl w:val="5D4C8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A917F8A"/>
    <w:multiLevelType w:val="multilevel"/>
    <w:tmpl w:val="970AFBC0"/>
    <w:lvl w:ilvl="0">
      <w:start w:val="145"/>
      <w:numFmt w:val="decimal"/>
      <w:lvlText w:val="%1."/>
      <w:lvlJc w:val="left"/>
      <w:pPr>
        <w:ind w:left="810" w:hanging="720"/>
      </w:pPr>
      <w:rPr>
        <w:rFonts w:hint="default"/>
        <w:i w:val="0"/>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43">
    <w:nsid w:val="6DAD4F21"/>
    <w:multiLevelType w:val="hybridMultilevel"/>
    <w:tmpl w:val="E6EA2BC6"/>
    <w:lvl w:ilvl="0" w:tplc="6A7EEBD4">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1E5417F"/>
    <w:multiLevelType w:val="hybridMultilevel"/>
    <w:tmpl w:val="F25A2F60"/>
    <w:lvl w:ilvl="0" w:tplc="7D2A2B7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352669"/>
    <w:multiLevelType w:val="multilevel"/>
    <w:tmpl w:val="970AFBC0"/>
    <w:lvl w:ilvl="0">
      <w:start w:val="145"/>
      <w:numFmt w:val="decimal"/>
      <w:lvlText w:val="%1."/>
      <w:lvlJc w:val="left"/>
      <w:pPr>
        <w:ind w:left="810" w:hanging="720"/>
      </w:pPr>
      <w:rPr>
        <w:rFonts w:hint="default"/>
        <w:i w:val="0"/>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46">
    <w:nsid w:val="7A5C76C5"/>
    <w:multiLevelType w:val="multilevel"/>
    <w:tmpl w:val="9C0AB2A4"/>
    <w:lvl w:ilvl="0">
      <w:start w:val="129"/>
      <w:numFmt w:val="decimal"/>
      <w:lvlText w:val="%1."/>
      <w:lvlJc w:val="left"/>
      <w:rPr>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7">
    <w:nsid w:val="7BC46D70"/>
    <w:multiLevelType w:val="hybridMultilevel"/>
    <w:tmpl w:val="581241E4"/>
    <w:lvl w:ilvl="0" w:tplc="49220F8E">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D3A65A6"/>
    <w:multiLevelType w:val="hybridMultilevel"/>
    <w:tmpl w:val="49FEE4AE"/>
    <w:lvl w:ilvl="0" w:tplc="49220F8E">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E097713"/>
    <w:multiLevelType w:val="multilevel"/>
    <w:tmpl w:val="970AFBC0"/>
    <w:lvl w:ilvl="0">
      <w:start w:val="145"/>
      <w:numFmt w:val="decimal"/>
      <w:lvlText w:val="%1."/>
      <w:lvlJc w:val="left"/>
      <w:pPr>
        <w:ind w:left="720" w:hanging="720"/>
      </w:pPr>
      <w:rPr>
        <w:rFonts w:hint="default"/>
        <w:i w:val="0"/>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num w:numId="1">
    <w:abstractNumId w:val="16"/>
  </w:num>
  <w:num w:numId="2">
    <w:abstractNumId w:val="28"/>
  </w:num>
  <w:num w:numId="3">
    <w:abstractNumId w:val="0"/>
    <w:lvlOverride w:ilvl="0">
      <w:startOverride w:val="108"/>
      <w:lvl w:ilvl="0">
        <w:start w:val="108"/>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
    <w:lvlOverride w:ilvl="0">
      <w:startOverride w:val="111"/>
      <w:lvl w:ilvl="0">
        <w:start w:val="111"/>
        <w:numFmt w:val="decimal"/>
        <w:lvlText w:val="%1."/>
        <w:lvlJc w:val="left"/>
        <w:rPr>
          <w:rFonts w:ascii="Times New Roman" w:hAnsi="Times New Roman" w:cs="Times New Roman" w:hint="default"/>
          <w:i w:val="0"/>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2"/>
    <w:lvlOverride w:ilvl="0">
      <w:lvl w:ilvl="0">
        <w:start w:val="122"/>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6">
    <w:abstractNumId w:val="3"/>
    <w:lvlOverride w:ilvl="0">
      <w:lvl w:ilvl="0">
        <w:start w:val="125"/>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7">
    <w:abstractNumId w:val="4"/>
    <w:lvlOverride w:ilvl="0">
      <w:startOverride w:val="127"/>
      <w:lvl w:ilvl="0">
        <w:start w:val="12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5"/>
    <w:lvlOverride w:ilvl="0">
      <w:lvl w:ilvl="0">
        <w:start w:val="122"/>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9">
    <w:abstractNumId w:val="6"/>
  </w:num>
  <w:num w:numId="10">
    <w:abstractNumId w:val="7"/>
    <w:lvlOverride w:ilvl="0">
      <w:startOverride w:val="14"/>
      <w:lvl w:ilvl="0">
        <w:start w:val="1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35"/>
  </w:num>
  <w:num w:numId="12">
    <w:abstractNumId w:val="36"/>
  </w:num>
  <w:num w:numId="13">
    <w:abstractNumId w:val="38"/>
  </w:num>
  <w:num w:numId="14">
    <w:abstractNumId w:val="37"/>
  </w:num>
  <w:num w:numId="15">
    <w:abstractNumId w:val="47"/>
  </w:num>
  <w:num w:numId="16">
    <w:abstractNumId w:val="17"/>
  </w:num>
  <w:num w:numId="17">
    <w:abstractNumId w:val="14"/>
  </w:num>
  <w:num w:numId="18">
    <w:abstractNumId w:val="26"/>
  </w:num>
  <w:num w:numId="19">
    <w:abstractNumId w:val="43"/>
  </w:num>
  <w:num w:numId="20">
    <w:abstractNumId w:val="48"/>
  </w:num>
  <w:num w:numId="21">
    <w:abstractNumId w:val="18"/>
  </w:num>
  <w:num w:numId="22">
    <w:abstractNumId w:val="41"/>
  </w:num>
  <w:num w:numId="23">
    <w:abstractNumId w:val="40"/>
  </w:num>
  <w:num w:numId="24">
    <w:abstractNumId w:val="34"/>
  </w:num>
  <w:num w:numId="25">
    <w:abstractNumId w:val="15"/>
  </w:num>
  <w:num w:numId="26">
    <w:abstractNumId w:val="27"/>
  </w:num>
  <w:num w:numId="27">
    <w:abstractNumId w:val="32"/>
  </w:num>
  <w:num w:numId="28">
    <w:abstractNumId w:val="31"/>
  </w:num>
  <w:num w:numId="29">
    <w:abstractNumId w:val="11"/>
  </w:num>
  <w:num w:numId="30">
    <w:abstractNumId w:val="21"/>
  </w:num>
  <w:num w:numId="31">
    <w:abstractNumId w:val="22"/>
  </w:num>
  <w:num w:numId="32">
    <w:abstractNumId w:val="46"/>
  </w:num>
  <w:num w:numId="33">
    <w:abstractNumId w:val="23"/>
  </w:num>
  <w:num w:numId="34">
    <w:abstractNumId w:val="33"/>
  </w:num>
  <w:num w:numId="35">
    <w:abstractNumId w:val="12"/>
  </w:num>
  <w:num w:numId="36">
    <w:abstractNumId w:val="19"/>
  </w:num>
  <w:num w:numId="37">
    <w:abstractNumId w:val="25"/>
  </w:num>
  <w:num w:numId="38">
    <w:abstractNumId w:val="24"/>
  </w:num>
  <w:num w:numId="39">
    <w:abstractNumId w:val="29"/>
  </w:num>
  <w:num w:numId="40">
    <w:abstractNumId w:val="20"/>
  </w:num>
  <w:num w:numId="41">
    <w:abstractNumId w:val="9"/>
  </w:num>
  <w:num w:numId="42">
    <w:abstractNumId w:val="44"/>
  </w:num>
  <w:num w:numId="43">
    <w:abstractNumId w:val="49"/>
  </w:num>
  <w:num w:numId="44">
    <w:abstractNumId w:val="39"/>
  </w:num>
  <w:num w:numId="45">
    <w:abstractNumId w:val="13"/>
  </w:num>
  <w:num w:numId="46">
    <w:abstractNumId w:val="42"/>
  </w:num>
  <w:num w:numId="47">
    <w:abstractNumId w:val="30"/>
  </w:num>
  <w:num w:numId="48">
    <w:abstractNumId w:val="45"/>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CD7"/>
    <w:rsid w:val="00002949"/>
    <w:rsid w:val="00006A1F"/>
    <w:rsid w:val="00007243"/>
    <w:rsid w:val="00014AC3"/>
    <w:rsid w:val="00015A60"/>
    <w:rsid w:val="0002044B"/>
    <w:rsid w:val="000211C6"/>
    <w:rsid w:val="00021DE7"/>
    <w:rsid w:val="00023588"/>
    <w:rsid w:val="00023AF4"/>
    <w:rsid w:val="0002442D"/>
    <w:rsid w:val="00031B18"/>
    <w:rsid w:val="000357E4"/>
    <w:rsid w:val="0003714C"/>
    <w:rsid w:val="000374FC"/>
    <w:rsid w:val="00044724"/>
    <w:rsid w:val="0004534D"/>
    <w:rsid w:val="00045C5D"/>
    <w:rsid w:val="000462FF"/>
    <w:rsid w:val="00046A1F"/>
    <w:rsid w:val="000505AF"/>
    <w:rsid w:val="00053C80"/>
    <w:rsid w:val="00055A3F"/>
    <w:rsid w:val="000669F3"/>
    <w:rsid w:val="00072762"/>
    <w:rsid w:val="0007458C"/>
    <w:rsid w:val="00074F03"/>
    <w:rsid w:val="00080326"/>
    <w:rsid w:val="00082065"/>
    <w:rsid w:val="00082792"/>
    <w:rsid w:val="00082FC0"/>
    <w:rsid w:val="000833C3"/>
    <w:rsid w:val="00094A48"/>
    <w:rsid w:val="00094CDB"/>
    <w:rsid w:val="000952E3"/>
    <w:rsid w:val="000958A9"/>
    <w:rsid w:val="000A0332"/>
    <w:rsid w:val="000A1916"/>
    <w:rsid w:val="000A2FF7"/>
    <w:rsid w:val="000A493E"/>
    <w:rsid w:val="000A5B25"/>
    <w:rsid w:val="000A5C5A"/>
    <w:rsid w:val="000A5D0A"/>
    <w:rsid w:val="000A6162"/>
    <w:rsid w:val="000A687D"/>
    <w:rsid w:val="000A7C11"/>
    <w:rsid w:val="000B1EE0"/>
    <w:rsid w:val="000B37A8"/>
    <w:rsid w:val="000B5B4B"/>
    <w:rsid w:val="000C07F6"/>
    <w:rsid w:val="000C2ABC"/>
    <w:rsid w:val="000C5DDD"/>
    <w:rsid w:val="000D1967"/>
    <w:rsid w:val="000D1D20"/>
    <w:rsid w:val="000D693F"/>
    <w:rsid w:val="000D6EE5"/>
    <w:rsid w:val="000E00E7"/>
    <w:rsid w:val="000E13A1"/>
    <w:rsid w:val="000E719D"/>
    <w:rsid w:val="000E731C"/>
    <w:rsid w:val="000F0FBA"/>
    <w:rsid w:val="000F56E2"/>
    <w:rsid w:val="000F5ADB"/>
    <w:rsid w:val="000F6177"/>
    <w:rsid w:val="000F6203"/>
    <w:rsid w:val="000F637B"/>
    <w:rsid w:val="00101070"/>
    <w:rsid w:val="0010308F"/>
    <w:rsid w:val="0010324D"/>
    <w:rsid w:val="001041BF"/>
    <w:rsid w:val="001061F5"/>
    <w:rsid w:val="00112122"/>
    <w:rsid w:val="001126F1"/>
    <w:rsid w:val="00113A6F"/>
    <w:rsid w:val="00114062"/>
    <w:rsid w:val="00116469"/>
    <w:rsid w:val="001209C6"/>
    <w:rsid w:val="00120CD6"/>
    <w:rsid w:val="00121159"/>
    <w:rsid w:val="001227B2"/>
    <w:rsid w:val="0012612F"/>
    <w:rsid w:val="00126C64"/>
    <w:rsid w:val="001300E3"/>
    <w:rsid w:val="001317E2"/>
    <w:rsid w:val="001325B0"/>
    <w:rsid w:val="00134DA1"/>
    <w:rsid w:val="00136B39"/>
    <w:rsid w:val="0013738B"/>
    <w:rsid w:val="00140C04"/>
    <w:rsid w:val="00142954"/>
    <w:rsid w:val="00147DDE"/>
    <w:rsid w:val="00152DB3"/>
    <w:rsid w:val="00156543"/>
    <w:rsid w:val="00156E6B"/>
    <w:rsid w:val="00157B3A"/>
    <w:rsid w:val="00162BBD"/>
    <w:rsid w:val="00164057"/>
    <w:rsid w:val="00164CF2"/>
    <w:rsid w:val="0016524D"/>
    <w:rsid w:val="00165A67"/>
    <w:rsid w:val="00165DAC"/>
    <w:rsid w:val="00165E42"/>
    <w:rsid w:val="00166A19"/>
    <w:rsid w:val="00176424"/>
    <w:rsid w:val="00176D2F"/>
    <w:rsid w:val="00181192"/>
    <w:rsid w:val="00181232"/>
    <w:rsid w:val="00181A9F"/>
    <w:rsid w:val="001820EB"/>
    <w:rsid w:val="0018254E"/>
    <w:rsid w:val="00184954"/>
    <w:rsid w:val="0018740E"/>
    <w:rsid w:val="001907C2"/>
    <w:rsid w:val="001908B8"/>
    <w:rsid w:val="00190A9D"/>
    <w:rsid w:val="0019154D"/>
    <w:rsid w:val="00191A58"/>
    <w:rsid w:val="001922B3"/>
    <w:rsid w:val="00196B04"/>
    <w:rsid w:val="00197108"/>
    <w:rsid w:val="001A1C6E"/>
    <w:rsid w:val="001A203F"/>
    <w:rsid w:val="001A3976"/>
    <w:rsid w:val="001A5503"/>
    <w:rsid w:val="001A6AFC"/>
    <w:rsid w:val="001B0AAD"/>
    <w:rsid w:val="001B1EB8"/>
    <w:rsid w:val="001B31C4"/>
    <w:rsid w:val="001B7A85"/>
    <w:rsid w:val="001B7C11"/>
    <w:rsid w:val="001B7E23"/>
    <w:rsid w:val="001C2819"/>
    <w:rsid w:val="001C443E"/>
    <w:rsid w:val="001C45A6"/>
    <w:rsid w:val="001C6BCD"/>
    <w:rsid w:val="001C70CE"/>
    <w:rsid w:val="001C7B00"/>
    <w:rsid w:val="001D20CD"/>
    <w:rsid w:val="001D54E4"/>
    <w:rsid w:val="001D57F0"/>
    <w:rsid w:val="001D5901"/>
    <w:rsid w:val="001D61CF"/>
    <w:rsid w:val="001D6ABB"/>
    <w:rsid w:val="001E0735"/>
    <w:rsid w:val="001E1AF5"/>
    <w:rsid w:val="001E36B2"/>
    <w:rsid w:val="001E53A8"/>
    <w:rsid w:val="001E570B"/>
    <w:rsid w:val="001E61D4"/>
    <w:rsid w:val="001E76C7"/>
    <w:rsid w:val="001E7FBD"/>
    <w:rsid w:val="001F0ED0"/>
    <w:rsid w:val="001F10BB"/>
    <w:rsid w:val="001F34EF"/>
    <w:rsid w:val="001F375E"/>
    <w:rsid w:val="001F5C36"/>
    <w:rsid w:val="001F6BC3"/>
    <w:rsid w:val="00201B17"/>
    <w:rsid w:val="00201B2C"/>
    <w:rsid w:val="0020541D"/>
    <w:rsid w:val="00210D02"/>
    <w:rsid w:val="0021311F"/>
    <w:rsid w:val="0021580D"/>
    <w:rsid w:val="00220238"/>
    <w:rsid w:val="00221EFE"/>
    <w:rsid w:val="002221E0"/>
    <w:rsid w:val="00223992"/>
    <w:rsid w:val="00223B04"/>
    <w:rsid w:val="00224EF2"/>
    <w:rsid w:val="002258D2"/>
    <w:rsid w:val="00225AD3"/>
    <w:rsid w:val="00226639"/>
    <w:rsid w:val="00227605"/>
    <w:rsid w:val="00230D04"/>
    <w:rsid w:val="002354BE"/>
    <w:rsid w:val="00236485"/>
    <w:rsid w:val="00236E36"/>
    <w:rsid w:val="00237E3B"/>
    <w:rsid w:val="002404D1"/>
    <w:rsid w:val="002420ED"/>
    <w:rsid w:val="00243002"/>
    <w:rsid w:val="002443AC"/>
    <w:rsid w:val="00245DBC"/>
    <w:rsid w:val="00246BD6"/>
    <w:rsid w:val="002525C4"/>
    <w:rsid w:val="002540C7"/>
    <w:rsid w:val="00265AF0"/>
    <w:rsid w:val="00273245"/>
    <w:rsid w:val="00273861"/>
    <w:rsid w:val="00280021"/>
    <w:rsid w:val="0028020A"/>
    <w:rsid w:val="002811C3"/>
    <w:rsid w:val="0028275D"/>
    <w:rsid w:val="002842D1"/>
    <w:rsid w:val="002849C9"/>
    <w:rsid w:val="002851B5"/>
    <w:rsid w:val="0028643D"/>
    <w:rsid w:val="002871BD"/>
    <w:rsid w:val="002924D5"/>
    <w:rsid w:val="002927E8"/>
    <w:rsid w:val="002975D5"/>
    <w:rsid w:val="002A1AA0"/>
    <w:rsid w:val="002A2DE7"/>
    <w:rsid w:val="002A2E09"/>
    <w:rsid w:val="002A37CC"/>
    <w:rsid w:val="002A4541"/>
    <w:rsid w:val="002A459E"/>
    <w:rsid w:val="002A4608"/>
    <w:rsid w:val="002A6925"/>
    <w:rsid w:val="002A75E5"/>
    <w:rsid w:val="002A77F3"/>
    <w:rsid w:val="002B0176"/>
    <w:rsid w:val="002B06AD"/>
    <w:rsid w:val="002B2C97"/>
    <w:rsid w:val="002B480C"/>
    <w:rsid w:val="002B523F"/>
    <w:rsid w:val="002B54B7"/>
    <w:rsid w:val="002C035D"/>
    <w:rsid w:val="002C1CAB"/>
    <w:rsid w:val="002C21DE"/>
    <w:rsid w:val="002C22C0"/>
    <w:rsid w:val="002C2F64"/>
    <w:rsid w:val="002C37F8"/>
    <w:rsid w:val="002C4E7D"/>
    <w:rsid w:val="002C6634"/>
    <w:rsid w:val="002C724E"/>
    <w:rsid w:val="002C7881"/>
    <w:rsid w:val="002D2508"/>
    <w:rsid w:val="002D3592"/>
    <w:rsid w:val="002D7921"/>
    <w:rsid w:val="002E05A6"/>
    <w:rsid w:val="002E0648"/>
    <w:rsid w:val="002E45EF"/>
    <w:rsid w:val="002E4847"/>
    <w:rsid w:val="002F3826"/>
    <w:rsid w:val="002F5060"/>
    <w:rsid w:val="002F6F15"/>
    <w:rsid w:val="00300BF7"/>
    <w:rsid w:val="00307083"/>
    <w:rsid w:val="0030714F"/>
    <w:rsid w:val="003106DB"/>
    <w:rsid w:val="00310EC2"/>
    <w:rsid w:val="00313B47"/>
    <w:rsid w:val="003147E8"/>
    <w:rsid w:val="00317E08"/>
    <w:rsid w:val="00323BFF"/>
    <w:rsid w:val="00332683"/>
    <w:rsid w:val="0033395E"/>
    <w:rsid w:val="00333F3C"/>
    <w:rsid w:val="00333FA4"/>
    <w:rsid w:val="003372E3"/>
    <w:rsid w:val="00337DA4"/>
    <w:rsid w:val="00340CE9"/>
    <w:rsid w:val="00343C42"/>
    <w:rsid w:val="00344931"/>
    <w:rsid w:val="003455EE"/>
    <w:rsid w:val="003466BA"/>
    <w:rsid w:val="00346F5A"/>
    <w:rsid w:val="00352CD1"/>
    <w:rsid w:val="003540BB"/>
    <w:rsid w:val="003565A6"/>
    <w:rsid w:val="00357F69"/>
    <w:rsid w:val="003601CD"/>
    <w:rsid w:val="00360B34"/>
    <w:rsid w:val="003627FF"/>
    <w:rsid w:val="00367FD3"/>
    <w:rsid w:val="0037164C"/>
    <w:rsid w:val="00371AAC"/>
    <w:rsid w:val="00376147"/>
    <w:rsid w:val="00376AB9"/>
    <w:rsid w:val="00377F04"/>
    <w:rsid w:val="00380420"/>
    <w:rsid w:val="0038058F"/>
    <w:rsid w:val="003805B6"/>
    <w:rsid w:val="00383427"/>
    <w:rsid w:val="00384075"/>
    <w:rsid w:val="00384CD2"/>
    <w:rsid w:val="00384D3E"/>
    <w:rsid w:val="003916CC"/>
    <w:rsid w:val="00392148"/>
    <w:rsid w:val="00392B86"/>
    <w:rsid w:val="00397810"/>
    <w:rsid w:val="003A21D0"/>
    <w:rsid w:val="003A25BC"/>
    <w:rsid w:val="003A2BEB"/>
    <w:rsid w:val="003A79F9"/>
    <w:rsid w:val="003B129D"/>
    <w:rsid w:val="003B147C"/>
    <w:rsid w:val="003B1D9E"/>
    <w:rsid w:val="003B45BA"/>
    <w:rsid w:val="003B4E3A"/>
    <w:rsid w:val="003B5638"/>
    <w:rsid w:val="003B6EF3"/>
    <w:rsid w:val="003C0636"/>
    <w:rsid w:val="003C17A3"/>
    <w:rsid w:val="003C3294"/>
    <w:rsid w:val="003C463B"/>
    <w:rsid w:val="003C5317"/>
    <w:rsid w:val="003C7FF4"/>
    <w:rsid w:val="003D01DB"/>
    <w:rsid w:val="003D17B1"/>
    <w:rsid w:val="003D5D79"/>
    <w:rsid w:val="003D6C05"/>
    <w:rsid w:val="003D7F83"/>
    <w:rsid w:val="003E31D0"/>
    <w:rsid w:val="003E341B"/>
    <w:rsid w:val="003E35B4"/>
    <w:rsid w:val="003E5724"/>
    <w:rsid w:val="003E5873"/>
    <w:rsid w:val="003E6406"/>
    <w:rsid w:val="003F4AFF"/>
    <w:rsid w:val="00400551"/>
    <w:rsid w:val="004170BD"/>
    <w:rsid w:val="00421902"/>
    <w:rsid w:val="00423757"/>
    <w:rsid w:val="00426262"/>
    <w:rsid w:val="00426A20"/>
    <w:rsid w:val="004277FF"/>
    <w:rsid w:val="00431206"/>
    <w:rsid w:val="00432769"/>
    <w:rsid w:val="00432BC5"/>
    <w:rsid w:val="00434653"/>
    <w:rsid w:val="0043687A"/>
    <w:rsid w:val="0044017B"/>
    <w:rsid w:val="004430AD"/>
    <w:rsid w:val="004443FC"/>
    <w:rsid w:val="004464CF"/>
    <w:rsid w:val="00450150"/>
    <w:rsid w:val="00450A51"/>
    <w:rsid w:val="00452336"/>
    <w:rsid w:val="004535F7"/>
    <w:rsid w:val="00453C4C"/>
    <w:rsid w:val="00454625"/>
    <w:rsid w:val="0045583E"/>
    <w:rsid w:val="0045733A"/>
    <w:rsid w:val="00457345"/>
    <w:rsid w:val="00457906"/>
    <w:rsid w:val="0046036A"/>
    <w:rsid w:val="00463918"/>
    <w:rsid w:val="004643C4"/>
    <w:rsid w:val="0046509D"/>
    <w:rsid w:val="004656A6"/>
    <w:rsid w:val="00466200"/>
    <w:rsid w:val="004668F0"/>
    <w:rsid w:val="0046751E"/>
    <w:rsid w:val="00467763"/>
    <w:rsid w:val="004709D3"/>
    <w:rsid w:val="00472336"/>
    <w:rsid w:val="0047447A"/>
    <w:rsid w:val="004776E1"/>
    <w:rsid w:val="00480435"/>
    <w:rsid w:val="00481498"/>
    <w:rsid w:val="0048333C"/>
    <w:rsid w:val="00483F7D"/>
    <w:rsid w:val="00484E46"/>
    <w:rsid w:val="00485BE8"/>
    <w:rsid w:val="00485DDA"/>
    <w:rsid w:val="004864BC"/>
    <w:rsid w:val="00486F07"/>
    <w:rsid w:val="004903A8"/>
    <w:rsid w:val="00494579"/>
    <w:rsid w:val="004945E8"/>
    <w:rsid w:val="00494707"/>
    <w:rsid w:val="004961E7"/>
    <w:rsid w:val="00496709"/>
    <w:rsid w:val="004A0227"/>
    <w:rsid w:val="004A0AEE"/>
    <w:rsid w:val="004A1FB8"/>
    <w:rsid w:val="004A20D5"/>
    <w:rsid w:val="004A416D"/>
    <w:rsid w:val="004A5562"/>
    <w:rsid w:val="004A5CAB"/>
    <w:rsid w:val="004A6EA1"/>
    <w:rsid w:val="004B0007"/>
    <w:rsid w:val="004B1A69"/>
    <w:rsid w:val="004B4D38"/>
    <w:rsid w:val="004B557F"/>
    <w:rsid w:val="004B7766"/>
    <w:rsid w:val="004C075C"/>
    <w:rsid w:val="004C0F5B"/>
    <w:rsid w:val="004C12AE"/>
    <w:rsid w:val="004C230D"/>
    <w:rsid w:val="004C23E9"/>
    <w:rsid w:val="004C3481"/>
    <w:rsid w:val="004C5798"/>
    <w:rsid w:val="004D171C"/>
    <w:rsid w:val="004D1C5B"/>
    <w:rsid w:val="004D7655"/>
    <w:rsid w:val="004E1191"/>
    <w:rsid w:val="004E2038"/>
    <w:rsid w:val="004E20D7"/>
    <w:rsid w:val="004E42F4"/>
    <w:rsid w:val="004E4EF8"/>
    <w:rsid w:val="004E6A41"/>
    <w:rsid w:val="004F051A"/>
    <w:rsid w:val="004F06D7"/>
    <w:rsid w:val="004F35C8"/>
    <w:rsid w:val="004F47C7"/>
    <w:rsid w:val="004F5258"/>
    <w:rsid w:val="004F66CC"/>
    <w:rsid w:val="004F70ED"/>
    <w:rsid w:val="004F74C6"/>
    <w:rsid w:val="0050067F"/>
    <w:rsid w:val="00503041"/>
    <w:rsid w:val="005034C3"/>
    <w:rsid w:val="00505660"/>
    <w:rsid w:val="0051445B"/>
    <w:rsid w:val="0051460C"/>
    <w:rsid w:val="00514A2D"/>
    <w:rsid w:val="00515F7F"/>
    <w:rsid w:val="00520BA6"/>
    <w:rsid w:val="0052156B"/>
    <w:rsid w:val="00524D00"/>
    <w:rsid w:val="0052566A"/>
    <w:rsid w:val="005262A2"/>
    <w:rsid w:val="00527BF2"/>
    <w:rsid w:val="00531201"/>
    <w:rsid w:val="00535FF4"/>
    <w:rsid w:val="00542483"/>
    <w:rsid w:val="00542832"/>
    <w:rsid w:val="00546352"/>
    <w:rsid w:val="00547145"/>
    <w:rsid w:val="00550E01"/>
    <w:rsid w:val="00553421"/>
    <w:rsid w:val="005568A7"/>
    <w:rsid w:val="00557886"/>
    <w:rsid w:val="00557CF5"/>
    <w:rsid w:val="00563DD0"/>
    <w:rsid w:val="005659EB"/>
    <w:rsid w:val="005705D6"/>
    <w:rsid w:val="00571234"/>
    <w:rsid w:val="00572C10"/>
    <w:rsid w:val="00573D5F"/>
    <w:rsid w:val="005751E1"/>
    <w:rsid w:val="0057605E"/>
    <w:rsid w:val="0057678D"/>
    <w:rsid w:val="00583F9D"/>
    <w:rsid w:val="00584893"/>
    <w:rsid w:val="0058709B"/>
    <w:rsid w:val="00590B74"/>
    <w:rsid w:val="00593D15"/>
    <w:rsid w:val="005A0006"/>
    <w:rsid w:val="005A079D"/>
    <w:rsid w:val="005A2025"/>
    <w:rsid w:val="005A5419"/>
    <w:rsid w:val="005A7C46"/>
    <w:rsid w:val="005A7ED5"/>
    <w:rsid w:val="005B66DB"/>
    <w:rsid w:val="005B674D"/>
    <w:rsid w:val="005B79CF"/>
    <w:rsid w:val="005C1CF0"/>
    <w:rsid w:val="005C2145"/>
    <w:rsid w:val="005C3E22"/>
    <w:rsid w:val="005C5AF2"/>
    <w:rsid w:val="005C6141"/>
    <w:rsid w:val="005C7F97"/>
    <w:rsid w:val="005D064A"/>
    <w:rsid w:val="005D076B"/>
    <w:rsid w:val="005D10C0"/>
    <w:rsid w:val="005D1519"/>
    <w:rsid w:val="005D239F"/>
    <w:rsid w:val="005D2A7A"/>
    <w:rsid w:val="005D611B"/>
    <w:rsid w:val="005E0882"/>
    <w:rsid w:val="005E1EE3"/>
    <w:rsid w:val="005E23F5"/>
    <w:rsid w:val="005E4E7F"/>
    <w:rsid w:val="005E50F3"/>
    <w:rsid w:val="005F06AA"/>
    <w:rsid w:val="005F07A3"/>
    <w:rsid w:val="0060050E"/>
    <w:rsid w:val="00601AE7"/>
    <w:rsid w:val="00606DA2"/>
    <w:rsid w:val="00606EA4"/>
    <w:rsid w:val="00607208"/>
    <w:rsid w:val="00613C93"/>
    <w:rsid w:val="00614574"/>
    <w:rsid w:val="00614EB1"/>
    <w:rsid w:val="006152FA"/>
    <w:rsid w:val="00617CC3"/>
    <w:rsid w:val="006206BC"/>
    <w:rsid w:val="006225AA"/>
    <w:rsid w:val="006251AB"/>
    <w:rsid w:val="006251E3"/>
    <w:rsid w:val="00625B08"/>
    <w:rsid w:val="00632208"/>
    <w:rsid w:val="006327B7"/>
    <w:rsid w:val="00632C64"/>
    <w:rsid w:val="00633902"/>
    <w:rsid w:val="00634B99"/>
    <w:rsid w:val="00636CE8"/>
    <w:rsid w:val="00641DE3"/>
    <w:rsid w:val="00644A9A"/>
    <w:rsid w:val="00645A57"/>
    <w:rsid w:val="006516CD"/>
    <w:rsid w:val="00653F37"/>
    <w:rsid w:val="00654F8A"/>
    <w:rsid w:val="00655CE9"/>
    <w:rsid w:val="00661AD2"/>
    <w:rsid w:val="00661BE9"/>
    <w:rsid w:val="00666F2F"/>
    <w:rsid w:val="006702F9"/>
    <w:rsid w:val="00672402"/>
    <w:rsid w:val="00672F8A"/>
    <w:rsid w:val="00673A76"/>
    <w:rsid w:val="00683018"/>
    <w:rsid w:val="006836E9"/>
    <w:rsid w:val="00683922"/>
    <w:rsid w:val="006844A5"/>
    <w:rsid w:val="00684B4A"/>
    <w:rsid w:val="00686649"/>
    <w:rsid w:val="00690FCE"/>
    <w:rsid w:val="00693C84"/>
    <w:rsid w:val="00694C5E"/>
    <w:rsid w:val="00694ECD"/>
    <w:rsid w:val="0069560D"/>
    <w:rsid w:val="006A2F1D"/>
    <w:rsid w:val="006A60A4"/>
    <w:rsid w:val="006A6257"/>
    <w:rsid w:val="006A680B"/>
    <w:rsid w:val="006B20A2"/>
    <w:rsid w:val="006B2216"/>
    <w:rsid w:val="006B2F23"/>
    <w:rsid w:val="006B42ED"/>
    <w:rsid w:val="006C0E37"/>
    <w:rsid w:val="006C14C3"/>
    <w:rsid w:val="006C435F"/>
    <w:rsid w:val="006C4CF4"/>
    <w:rsid w:val="006C5D56"/>
    <w:rsid w:val="006C6043"/>
    <w:rsid w:val="006C700F"/>
    <w:rsid w:val="006D1555"/>
    <w:rsid w:val="006D1C92"/>
    <w:rsid w:val="006D27EE"/>
    <w:rsid w:val="006D459A"/>
    <w:rsid w:val="006D4E25"/>
    <w:rsid w:val="006D76B1"/>
    <w:rsid w:val="006D7A07"/>
    <w:rsid w:val="006D7E03"/>
    <w:rsid w:val="006E1753"/>
    <w:rsid w:val="006E1785"/>
    <w:rsid w:val="006E24A2"/>
    <w:rsid w:val="006E35F8"/>
    <w:rsid w:val="006E6AC4"/>
    <w:rsid w:val="006E721C"/>
    <w:rsid w:val="006E7945"/>
    <w:rsid w:val="006F1CC3"/>
    <w:rsid w:val="006F1FF5"/>
    <w:rsid w:val="006F39ED"/>
    <w:rsid w:val="006F50CE"/>
    <w:rsid w:val="0070231B"/>
    <w:rsid w:val="00703586"/>
    <w:rsid w:val="00705286"/>
    <w:rsid w:val="007057ED"/>
    <w:rsid w:val="00705C29"/>
    <w:rsid w:val="00710F9B"/>
    <w:rsid w:val="007135F4"/>
    <w:rsid w:val="00713DE6"/>
    <w:rsid w:val="00714778"/>
    <w:rsid w:val="00714C0A"/>
    <w:rsid w:val="00714F55"/>
    <w:rsid w:val="00715C1B"/>
    <w:rsid w:val="00720BF4"/>
    <w:rsid w:val="00722356"/>
    <w:rsid w:val="007227D3"/>
    <w:rsid w:val="007236D2"/>
    <w:rsid w:val="007302A2"/>
    <w:rsid w:val="00734B41"/>
    <w:rsid w:val="0073567C"/>
    <w:rsid w:val="007401B8"/>
    <w:rsid w:val="00741C23"/>
    <w:rsid w:val="00741FD6"/>
    <w:rsid w:val="00742362"/>
    <w:rsid w:val="007425A4"/>
    <w:rsid w:val="007447A5"/>
    <w:rsid w:val="00744DAF"/>
    <w:rsid w:val="00745640"/>
    <w:rsid w:val="00746E1E"/>
    <w:rsid w:val="00747490"/>
    <w:rsid w:val="00747B42"/>
    <w:rsid w:val="00747CF9"/>
    <w:rsid w:val="00752355"/>
    <w:rsid w:val="00754F3D"/>
    <w:rsid w:val="0075748A"/>
    <w:rsid w:val="00757C2F"/>
    <w:rsid w:val="00761AF4"/>
    <w:rsid w:val="00761FFE"/>
    <w:rsid w:val="00762463"/>
    <w:rsid w:val="007631B5"/>
    <w:rsid w:val="00763341"/>
    <w:rsid w:val="0076376C"/>
    <w:rsid w:val="007660DE"/>
    <w:rsid w:val="0076657D"/>
    <w:rsid w:val="00766C63"/>
    <w:rsid w:val="00767FBD"/>
    <w:rsid w:val="00771849"/>
    <w:rsid w:val="00775E03"/>
    <w:rsid w:val="007804EE"/>
    <w:rsid w:val="007811AE"/>
    <w:rsid w:val="00781BE4"/>
    <w:rsid w:val="00782377"/>
    <w:rsid w:val="007823F1"/>
    <w:rsid w:val="0078374A"/>
    <w:rsid w:val="00785ADF"/>
    <w:rsid w:val="007879E0"/>
    <w:rsid w:val="00790A44"/>
    <w:rsid w:val="00790AFB"/>
    <w:rsid w:val="00795210"/>
    <w:rsid w:val="00795A4F"/>
    <w:rsid w:val="00795F93"/>
    <w:rsid w:val="007A15D3"/>
    <w:rsid w:val="007A22AD"/>
    <w:rsid w:val="007A2B63"/>
    <w:rsid w:val="007B1A9E"/>
    <w:rsid w:val="007B35A0"/>
    <w:rsid w:val="007B4CF6"/>
    <w:rsid w:val="007C05FB"/>
    <w:rsid w:val="007C1AA1"/>
    <w:rsid w:val="007C27FF"/>
    <w:rsid w:val="007C7B5C"/>
    <w:rsid w:val="007D1470"/>
    <w:rsid w:val="007D18DC"/>
    <w:rsid w:val="007D248B"/>
    <w:rsid w:val="007D7588"/>
    <w:rsid w:val="007E0E2C"/>
    <w:rsid w:val="007E3C3D"/>
    <w:rsid w:val="007F028C"/>
    <w:rsid w:val="007F0916"/>
    <w:rsid w:val="007F3628"/>
    <w:rsid w:val="007F4A77"/>
    <w:rsid w:val="007F6FD6"/>
    <w:rsid w:val="007F78BD"/>
    <w:rsid w:val="007F7D5B"/>
    <w:rsid w:val="0080239D"/>
    <w:rsid w:val="008040C5"/>
    <w:rsid w:val="008042E6"/>
    <w:rsid w:val="00805131"/>
    <w:rsid w:val="00807A25"/>
    <w:rsid w:val="00810FA0"/>
    <w:rsid w:val="0081335F"/>
    <w:rsid w:val="00816499"/>
    <w:rsid w:val="00816FA6"/>
    <w:rsid w:val="00817ADB"/>
    <w:rsid w:val="00817CDF"/>
    <w:rsid w:val="008211C0"/>
    <w:rsid w:val="00822B26"/>
    <w:rsid w:val="00826268"/>
    <w:rsid w:val="00826367"/>
    <w:rsid w:val="00826428"/>
    <w:rsid w:val="00831018"/>
    <w:rsid w:val="0083355C"/>
    <w:rsid w:val="00833A32"/>
    <w:rsid w:val="0083523D"/>
    <w:rsid w:val="0083753D"/>
    <w:rsid w:val="0084070A"/>
    <w:rsid w:val="00843E2E"/>
    <w:rsid w:val="008469E3"/>
    <w:rsid w:val="00846B88"/>
    <w:rsid w:val="0085166D"/>
    <w:rsid w:val="00853224"/>
    <w:rsid w:val="008535A0"/>
    <w:rsid w:val="00853CF4"/>
    <w:rsid w:val="00855B3E"/>
    <w:rsid w:val="008610E3"/>
    <w:rsid w:val="00861798"/>
    <w:rsid w:val="008617D6"/>
    <w:rsid w:val="00871B09"/>
    <w:rsid w:val="008753F1"/>
    <w:rsid w:val="00876B05"/>
    <w:rsid w:val="008770A2"/>
    <w:rsid w:val="00880D08"/>
    <w:rsid w:val="00881C11"/>
    <w:rsid w:val="0088356C"/>
    <w:rsid w:val="00884E52"/>
    <w:rsid w:val="0088521B"/>
    <w:rsid w:val="00885525"/>
    <w:rsid w:val="00886143"/>
    <w:rsid w:val="0088688B"/>
    <w:rsid w:val="00887424"/>
    <w:rsid w:val="00887B49"/>
    <w:rsid w:val="008922DF"/>
    <w:rsid w:val="0089290E"/>
    <w:rsid w:val="0089435C"/>
    <w:rsid w:val="008955F0"/>
    <w:rsid w:val="00895733"/>
    <w:rsid w:val="008A0C4E"/>
    <w:rsid w:val="008A1369"/>
    <w:rsid w:val="008A2633"/>
    <w:rsid w:val="008A459D"/>
    <w:rsid w:val="008A68E4"/>
    <w:rsid w:val="008A779D"/>
    <w:rsid w:val="008B1562"/>
    <w:rsid w:val="008B3FDA"/>
    <w:rsid w:val="008B5E04"/>
    <w:rsid w:val="008B754F"/>
    <w:rsid w:val="008B7B72"/>
    <w:rsid w:val="008C30F6"/>
    <w:rsid w:val="008C3532"/>
    <w:rsid w:val="008C700C"/>
    <w:rsid w:val="008D01ED"/>
    <w:rsid w:val="008D1C93"/>
    <w:rsid w:val="008D34D9"/>
    <w:rsid w:val="008D6867"/>
    <w:rsid w:val="008D734B"/>
    <w:rsid w:val="008E1924"/>
    <w:rsid w:val="008E1954"/>
    <w:rsid w:val="008E3449"/>
    <w:rsid w:val="008E3C75"/>
    <w:rsid w:val="008F00D0"/>
    <w:rsid w:val="008F1A17"/>
    <w:rsid w:val="008F1D5B"/>
    <w:rsid w:val="008F4BB7"/>
    <w:rsid w:val="008F6408"/>
    <w:rsid w:val="00901AD1"/>
    <w:rsid w:val="00902BCE"/>
    <w:rsid w:val="00903F91"/>
    <w:rsid w:val="00907ACA"/>
    <w:rsid w:val="00907B62"/>
    <w:rsid w:val="00912CCB"/>
    <w:rsid w:val="00914210"/>
    <w:rsid w:val="00917790"/>
    <w:rsid w:val="009227BE"/>
    <w:rsid w:val="00922AF0"/>
    <w:rsid w:val="00924406"/>
    <w:rsid w:val="00924B2E"/>
    <w:rsid w:val="009256AC"/>
    <w:rsid w:val="00925E84"/>
    <w:rsid w:val="00926000"/>
    <w:rsid w:val="009350AB"/>
    <w:rsid w:val="00935442"/>
    <w:rsid w:val="00936C03"/>
    <w:rsid w:val="00937692"/>
    <w:rsid w:val="00941D93"/>
    <w:rsid w:val="0094291B"/>
    <w:rsid w:val="00945112"/>
    <w:rsid w:val="00953010"/>
    <w:rsid w:val="00954E32"/>
    <w:rsid w:val="00955D51"/>
    <w:rsid w:val="0096217D"/>
    <w:rsid w:val="00963464"/>
    <w:rsid w:val="009635B7"/>
    <w:rsid w:val="00972181"/>
    <w:rsid w:val="00972DB6"/>
    <w:rsid w:val="0097400E"/>
    <w:rsid w:val="009754C4"/>
    <w:rsid w:val="009772B7"/>
    <w:rsid w:val="00980CA1"/>
    <w:rsid w:val="009813B7"/>
    <w:rsid w:val="0098163E"/>
    <w:rsid w:val="00981C05"/>
    <w:rsid w:val="00983129"/>
    <w:rsid w:val="00984130"/>
    <w:rsid w:val="00992211"/>
    <w:rsid w:val="00993C49"/>
    <w:rsid w:val="00993CA1"/>
    <w:rsid w:val="00996867"/>
    <w:rsid w:val="009A2F01"/>
    <w:rsid w:val="009A4C50"/>
    <w:rsid w:val="009A514C"/>
    <w:rsid w:val="009A524B"/>
    <w:rsid w:val="009A526E"/>
    <w:rsid w:val="009A7692"/>
    <w:rsid w:val="009B1264"/>
    <w:rsid w:val="009B2722"/>
    <w:rsid w:val="009B5020"/>
    <w:rsid w:val="009C029C"/>
    <w:rsid w:val="009C11A1"/>
    <w:rsid w:val="009C12A7"/>
    <w:rsid w:val="009C1C49"/>
    <w:rsid w:val="009C36C6"/>
    <w:rsid w:val="009C3C27"/>
    <w:rsid w:val="009C3FE1"/>
    <w:rsid w:val="009C695B"/>
    <w:rsid w:val="009C77CC"/>
    <w:rsid w:val="009D0357"/>
    <w:rsid w:val="009D1037"/>
    <w:rsid w:val="009D1737"/>
    <w:rsid w:val="009D4D3A"/>
    <w:rsid w:val="009D4E42"/>
    <w:rsid w:val="009D550B"/>
    <w:rsid w:val="009D59E5"/>
    <w:rsid w:val="009E00A1"/>
    <w:rsid w:val="009E2C93"/>
    <w:rsid w:val="009E2ECA"/>
    <w:rsid w:val="009E799B"/>
    <w:rsid w:val="009F0B9D"/>
    <w:rsid w:val="009F6171"/>
    <w:rsid w:val="009F6B71"/>
    <w:rsid w:val="009F73EE"/>
    <w:rsid w:val="009F7CE3"/>
    <w:rsid w:val="009F7DDC"/>
    <w:rsid w:val="009F7EAA"/>
    <w:rsid w:val="00A01281"/>
    <w:rsid w:val="00A0238A"/>
    <w:rsid w:val="00A07E7E"/>
    <w:rsid w:val="00A10EB0"/>
    <w:rsid w:val="00A1104F"/>
    <w:rsid w:val="00A11A57"/>
    <w:rsid w:val="00A1442B"/>
    <w:rsid w:val="00A144BA"/>
    <w:rsid w:val="00A178D9"/>
    <w:rsid w:val="00A21117"/>
    <w:rsid w:val="00A2411A"/>
    <w:rsid w:val="00A26ADF"/>
    <w:rsid w:val="00A30274"/>
    <w:rsid w:val="00A34038"/>
    <w:rsid w:val="00A352A4"/>
    <w:rsid w:val="00A36C04"/>
    <w:rsid w:val="00A405DF"/>
    <w:rsid w:val="00A40D6A"/>
    <w:rsid w:val="00A5106D"/>
    <w:rsid w:val="00A5110A"/>
    <w:rsid w:val="00A51F31"/>
    <w:rsid w:val="00A5216A"/>
    <w:rsid w:val="00A52669"/>
    <w:rsid w:val="00A5322F"/>
    <w:rsid w:val="00A60C6B"/>
    <w:rsid w:val="00A614CB"/>
    <w:rsid w:val="00A618E7"/>
    <w:rsid w:val="00A63C8D"/>
    <w:rsid w:val="00A66784"/>
    <w:rsid w:val="00A66C7D"/>
    <w:rsid w:val="00A721FA"/>
    <w:rsid w:val="00A7718F"/>
    <w:rsid w:val="00A7787C"/>
    <w:rsid w:val="00A803C6"/>
    <w:rsid w:val="00A8227F"/>
    <w:rsid w:val="00A84C9F"/>
    <w:rsid w:val="00A84F7A"/>
    <w:rsid w:val="00A86AB6"/>
    <w:rsid w:val="00A87C8B"/>
    <w:rsid w:val="00A92A1C"/>
    <w:rsid w:val="00A936D3"/>
    <w:rsid w:val="00A973F6"/>
    <w:rsid w:val="00A979FB"/>
    <w:rsid w:val="00AA09DE"/>
    <w:rsid w:val="00AA2A0C"/>
    <w:rsid w:val="00AA4B35"/>
    <w:rsid w:val="00AA58E0"/>
    <w:rsid w:val="00AA6306"/>
    <w:rsid w:val="00AB114D"/>
    <w:rsid w:val="00AB1D9A"/>
    <w:rsid w:val="00AB6D64"/>
    <w:rsid w:val="00AB7D0C"/>
    <w:rsid w:val="00AC0B8A"/>
    <w:rsid w:val="00AC0C48"/>
    <w:rsid w:val="00AC201B"/>
    <w:rsid w:val="00AC29BA"/>
    <w:rsid w:val="00AC386E"/>
    <w:rsid w:val="00AC58F1"/>
    <w:rsid w:val="00AD12B5"/>
    <w:rsid w:val="00AD7ABA"/>
    <w:rsid w:val="00AE3E2B"/>
    <w:rsid w:val="00AE4F0C"/>
    <w:rsid w:val="00AE5638"/>
    <w:rsid w:val="00AE7C34"/>
    <w:rsid w:val="00AF0898"/>
    <w:rsid w:val="00AF0CC4"/>
    <w:rsid w:val="00AF0F85"/>
    <w:rsid w:val="00AF1161"/>
    <w:rsid w:val="00AF1D65"/>
    <w:rsid w:val="00AF3088"/>
    <w:rsid w:val="00AF354F"/>
    <w:rsid w:val="00AF3F06"/>
    <w:rsid w:val="00AF49B3"/>
    <w:rsid w:val="00AF5725"/>
    <w:rsid w:val="00B0136F"/>
    <w:rsid w:val="00B0200C"/>
    <w:rsid w:val="00B02D4D"/>
    <w:rsid w:val="00B03668"/>
    <w:rsid w:val="00B03775"/>
    <w:rsid w:val="00B03CC5"/>
    <w:rsid w:val="00B05E75"/>
    <w:rsid w:val="00B0715B"/>
    <w:rsid w:val="00B07748"/>
    <w:rsid w:val="00B10074"/>
    <w:rsid w:val="00B127C3"/>
    <w:rsid w:val="00B14106"/>
    <w:rsid w:val="00B1690E"/>
    <w:rsid w:val="00B173FC"/>
    <w:rsid w:val="00B20825"/>
    <w:rsid w:val="00B23CA6"/>
    <w:rsid w:val="00B2405F"/>
    <w:rsid w:val="00B24078"/>
    <w:rsid w:val="00B24AF1"/>
    <w:rsid w:val="00B36EFE"/>
    <w:rsid w:val="00B40987"/>
    <w:rsid w:val="00B4264D"/>
    <w:rsid w:val="00B45D98"/>
    <w:rsid w:val="00B45F23"/>
    <w:rsid w:val="00B47F35"/>
    <w:rsid w:val="00B50806"/>
    <w:rsid w:val="00B522FC"/>
    <w:rsid w:val="00B52FD1"/>
    <w:rsid w:val="00B535B6"/>
    <w:rsid w:val="00B56AE8"/>
    <w:rsid w:val="00B63402"/>
    <w:rsid w:val="00B642E3"/>
    <w:rsid w:val="00B64C00"/>
    <w:rsid w:val="00B65305"/>
    <w:rsid w:val="00B65B06"/>
    <w:rsid w:val="00B673C7"/>
    <w:rsid w:val="00B67725"/>
    <w:rsid w:val="00B67BBF"/>
    <w:rsid w:val="00B7036E"/>
    <w:rsid w:val="00B730B7"/>
    <w:rsid w:val="00B73C57"/>
    <w:rsid w:val="00B746CC"/>
    <w:rsid w:val="00B7574E"/>
    <w:rsid w:val="00B775B2"/>
    <w:rsid w:val="00B81498"/>
    <w:rsid w:val="00B82930"/>
    <w:rsid w:val="00B8387C"/>
    <w:rsid w:val="00B84ABD"/>
    <w:rsid w:val="00B87518"/>
    <w:rsid w:val="00B877D9"/>
    <w:rsid w:val="00B904C6"/>
    <w:rsid w:val="00B90A3E"/>
    <w:rsid w:val="00B90D23"/>
    <w:rsid w:val="00B93164"/>
    <w:rsid w:val="00B93DC3"/>
    <w:rsid w:val="00B95126"/>
    <w:rsid w:val="00B9777D"/>
    <w:rsid w:val="00BA0454"/>
    <w:rsid w:val="00BA0F97"/>
    <w:rsid w:val="00BA537E"/>
    <w:rsid w:val="00BA62D2"/>
    <w:rsid w:val="00BA672B"/>
    <w:rsid w:val="00BA79E7"/>
    <w:rsid w:val="00BB1356"/>
    <w:rsid w:val="00BB20D9"/>
    <w:rsid w:val="00BB41B9"/>
    <w:rsid w:val="00BB4AC2"/>
    <w:rsid w:val="00BB546A"/>
    <w:rsid w:val="00BB6B04"/>
    <w:rsid w:val="00BB6CA4"/>
    <w:rsid w:val="00BB741F"/>
    <w:rsid w:val="00BB7E47"/>
    <w:rsid w:val="00BC0036"/>
    <w:rsid w:val="00BC2A14"/>
    <w:rsid w:val="00BC364A"/>
    <w:rsid w:val="00BC3FFD"/>
    <w:rsid w:val="00BC585F"/>
    <w:rsid w:val="00BD24DB"/>
    <w:rsid w:val="00BD544E"/>
    <w:rsid w:val="00BD7C85"/>
    <w:rsid w:val="00BE0F66"/>
    <w:rsid w:val="00BE19D2"/>
    <w:rsid w:val="00BE2CD7"/>
    <w:rsid w:val="00BE4AB8"/>
    <w:rsid w:val="00BE51A3"/>
    <w:rsid w:val="00BE551B"/>
    <w:rsid w:val="00BE6F91"/>
    <w:rsid w:val="00BE7520"/>
    <w:rsid w:val="00BE7B7E"/>
    <w:rsid w:val="00BF0B5A"/>
    <w:rsid w:val="00BF0FD6"/>
    <w:rsid w:val="00BF14C8"/>
    <w:rsid w:val="00BF1B19"/>
    <w:rsid w:val="00BF311D"/>
    <w:rsid w:val="00BF36AF"/>
    <w:rsid w:val="00C004CA"/>
    <w:rsid w:val="00C03A76"/>
    <w:rsid w:val="00C04CBE"/>
    <w:rsid w:val="00C0518E"/>
    <w:rsid w:val="00C0549E"/>
    <w:rsid w:val="00C06EA3"/>
    <w:rsid w:val="00C12BFA"/>
    <w:rsid w:val="00C16803"/>
    <w:rsid w:val="00C17078"/>
    <w:rsid w:val="00C17559"/>
    <w:rsid w:val="00C17E98"/>
    <w:rsid w:val="00C21342"/>
    <w:rsid w:val="00C227B5"/>
    <w:rsid w:val="00C25CB8"/>
    <w:rsid w:val="00C308B2"/>
    <w:rsid w:val="00C31E32"/>
    <w:rsid w:val="00C36E4D"/>
    <w:rsid w:val="00C404FE"/>
    <w:rsid w:val="00C408DB"/>
    <w:rsid w:val="00C4191B"/>
    <w:rsid w:val="00C41A2B"/>
    <w:rsid w:val="00C4234D"/>
    <w:rsid w:val="00C43383"/>
    <w:rsid w:val="00C435B3"/>
    <w:rsid w:val="00C5295F"/>
    <w:rsid w:val="00C533A2"/>
    <w:rsid w:val="00C53B3A"/>
    <w:rsid w:val="00C53BC8"/>
    <w:rsid w:val="00C544E5"/>
    <w:rsid w:val="00C61CE6"/>
    <w:rsid w:val="00C63810"/>
    <w:rsid w:val="00C6391B"/>
    <w:rsid w:val="00C71039"/>
    <w:rsid w:val="00C71E11"/>
    <w:rsid w:val="00C74102"/>
    <w:rsid w:val="00C74E03"/>
    <w:rsid w:val="00C751DC"/>
    <w:rsid w:val="00C7793C"/>
    <w:rsid w:val="00C804A8"/>
    <w:rsid w:val="00C80500"/>
    <w:rsid w:val="00C840CD"/>
    <w:rsid w:val="00C87C50"/>
    <w:rsid w:val="00C9175F"/>
    <w:rsid w:val="00C921E7"/>
    <w:rsid w:val="00C92685"/>
    <w:rsid w:val="00C92FCC"/>
    <w:rsid w:val="00C93CD5"/>
    <w:rsid w:val="00C9457C"/>
    <w:rsid w:val="00C95BEE"/>
    <w:rsid w:val="00C95E2A"/>
    <w:rsid w:val="00C970B8"/>
    <w:rsid w:val="00C97380"/>
    <w:rsid w:val="00CA14A8"/>
    <w:rsid w:val="00CA1E18"/>
    <w:rsid w:val="00CA3F23"/>
    <w:rsid w:val="00CA736D"/>
    <w:rsid w:val="00CB4DA8"/>
    <w:rsid w:val="00CB669C"/>
    <w:rsid w:val="00CB6EBB"/>
    <w:rsid w:val="00CC092A"/>
    <w:rsid w:val="00CC1AF6"/>
    <w:rsid w:val="00CC4F68"/>
    <w:rsid w:val="00CC5946"/>
    <w:rsid w:val="00CC6B5D"/>
    <w:rsid w:val="00CC6E53"/>
    <w:rsid w:val="00CD01CE"/>
    <w:rsid w:val="00CD4629"/>
    <w:rsid w:val="00CD56E6"/>
    <w:rsid w:val="00CD5E92"/>
    <w:rsid w:val="00CD7DD0"/>
    <w:rsid w:val="00CE3202"/>
    <w:rsid w:val="00CE4F5D"/>
    <w:rsid w:val="00CE5148"/>
    <w:rsid w:val="00CF0427"/>
    <w:rsid w:val="00CF1CCE"/>
    <w:rsid w:val="00CF27A1"/>
    <w:rsid w:val="00CF4708"/>
    <w:rsid w:val="00CF7221"/>
    <w:rsid w:val="00D00653"/>
    <w:rsid w:val="00D00B2B"/>
    <w:rsid w:val="00D03D9A"/>
    <w:rsid w:val="00D04BA2"/>
    <w:rsid w:val="00D0622A"/>
    <w:rsid w:val="00D076CC"/>
    <w:rsid w:val="00D11F82"/>
    <w:rsid w:val="00D1325C"/>
    <w:rsid w:val="00D13420"/>
    <w:rsid w:val="00D136A3"/>
    <w:rsid w:val="00D14174"/>
    <w:rsid w:val="00D14B83"/>
    <w:rsid w:val="00D15B6F"/>
    <w:rsid w:val="00D16B5A"/>
    <w:rsid w:val="00D21B48"/>
    <w:rsid w:val="00D22319"/>
    <w:rsid w:val="00D22DA6"/>
    <w:rsid w:val="00D24E5C"/>
    <w:rsid w:val="00D25427"/>
    <w:rsid w:val="00D325D2"/>
    <w:rsid w:val="00D34EE4"/>
    <w:rsid w:val="00D41EED"/>
    <w:rsid w:val="00D42852"/>
    <w:rsid w:val="00D43812"/>
    <w:rsid w:val="00D43FE9"/>
    <w:rsid w:val="00D450C4"/>
    <w:rsid w:val="00D46DAF"/>
    <w:rsid w:val="00D475BD"/>
    <w:rsid w:val="00D57236"/>
    <w:rsid w:val="00D60A46"/>
    <w:rsid w:val="00D61FD1"/>
    <w:rsid w:val="00D62939"/>
    <w:rsid w:val="00D6383C"/>
    <w:rsid w:val="00D6521B"/>
    <w:rsid w:val="00D67436"/>
    <w:rsid w:val="00D70056"/>
    <w:rsid w:val="00D70747"/>
    <w:rsid w:val="00D70E1C"/>
    <w:rsid w:val="00D71E24"/>
    <w:rsid w:val="00D7309F"/>
    <w:rsid w:val="00D74496"/>
    <w:rsid w:val="00D74AAF"/>
    <w:rsid w:val="00D752CC"/>
    <w:rsid w:val="00D767DF"/>
    <w:rsid w:val="00D77BEB"/>
    <w:rsid w:val="00D77ED5"/>
    <w:rsid w:val="00D817C7"/>
    <w:rsid w:val="00D84718"/>
    <w:rsid w:val="00D853DC"/>
    <w:rsid w:val="00D854AB"/>
    <w:rsid w:val="00D919A0"/>
    <w:rsid w:val="00D94D40"/>
    <w:rsid w:val="00D9715A"/>
    <w:rsid w:val="00D97A42"/>
    <w:rsid w:val="00D97D65"/>
    <w:rsid w:val="00D97FAA"/>
    <w:rsid w:val="00DA220B"/>
    <w:rsid w:val="00DA28C9"/>
    <w:rsid w:val="00DA36BF"/>
    <w:rsid w:val="00DA5327"/>
    <w:rsid w:val="00DA5902"/>
    <w:rsid w:val="00DA5FBF"/>
    <w:rsid w:val="00DA6BCD"/>
    <w:rsid w:val="00DA7387"/>
    <w:rsid w:val="00DB115B"/>
    <w:rsid w:val="00DB1BCD"/>
    <w:rsid w:val="00DB459B"/>
    <w:rsid w:val="00DB5087"/>
    <w:rsid w:val="00DB581D"/>
    <w:rsid w:val="00DB7971"/>
    <w:rsid w:val="00DB7BC1"/>
    <w:rsid w:val="00DC0022"/>
    <w:rsid w:val="00DC0C12"/>
    <w:rsid w:val="00DC5B4B"/>
    <w:rsid w:val="00DC66B9"/>
    <w:rsid w:val="00DC7362"/>
    <w:rsid w:val="00DC7AF2"/>
    <w:rsid w:val="00DD1B79"/>
    <w:rsid w:val="00DD1D93"/>
    <w:rsid w:val="00DD36EF"/>
    <w:rsid w:val="00DD64C4"/>
    <w:rsid w:val="00DE2FBC"/>
    <w:rsid w:val="00DE47FB"/>
    <w:rsid w:val="00DE54FB"/>
    <w:rsid w:val="00DE6BD0"/>
    <w:rsid w:val="00DF0C8A"/>
    <w:rsid w:val="00DF120E"/>
    <w:rsid w:val="00DF17A8"/>
    <w:rsid w:val="00DF18D3"/>
    <w:rsid w:val="00DF26A3"/>
    <w:rsid w:val="00DF351D"/>
    <w:rsid w:val="00DF7B81"/>
    <w:rsid w:val="00E018FC"/>
    <w:rsid w:val="00E069AF"/>
    <w:rsid w:val="00E1067A"/>
    <w:rsid w:val="00E17606"/>
    <w:rsid w:val="00E22170"/>
    <w:rsid w:val="00E24CD7"/>
    <w:rsid w:val="00E25052"/>
    <w:rsid w:val="00E2512F"/>
    <w:rsid w:val="00E2651E"/>
    <w:rsid w:val="00E26D7F"/>
    <w:rsid w:val="00E26DC9"/>
    <w:rsid w:val="00E3304A"/>
    <w:rsid w:val="00E34DD0"/>
    <w:rsid w:val="00E40649"/>
    <w:rsid w:val="00E40843"/>
    <w:rsid w:val="00E4088B"/>
    <w:rsid w:val="00E42D80"/>
    <w:rsid w:val="00E436A3"/>
    <w:rsid w:val="00E43782"/>
    <w:rsid w:val="00E44F8F"/>
    <w:rsid w:val="00E459D8"/>
    <w:rsid w:val="00E472CF"/>
    <w:rsid w:val="00E508B1"/>
    <w:rsid w:val="00E53871"/>
    <w:rsid w:val="00E539CE"/>
    <w:rsid w:val="00E53CB7"/>
    <w:rsid w:val="00E54245"/>
    <w:rsid w:val="00E54D41"/>
    <w:rsid w:val="00E57869"/>
    <w:rsid w:val="00E603B7"/>
    <w:rsid w:val="00E622DC"/>
    <w:rsid w:val="00E702B0"/>
    <w:rsid w:val="00E730EC"/>
    <w:rsid w:val="00E73FAF"/>
    <w:rsid w:val="00E7433E"/>
    <w:rsid w:val="00E74B62"/>
    <w:rsid w:val="00E767B1"/>
    <w:rsid w:val="00E7783D"/>
    <w:rsid w:val="00E77BC6"/>
    <w:rsid w:val="00E77D90"/>
    <w:rsid w:val="00E833AA"/>
    <w:rsid w:val="00E84819"/>
    <w:rsid w:val="00E84FC8"/>
    <w:rsid w:val="00E8656F"/>
    <w:rsid w:val="00E9599B"/>
    <w:rsid w:val="00EA0079"/>
    <w:rsid w:val="00EA05BD"/>
    <w:rsid w:val="00EA0C99"/>
    <w:rsid w:val="00EA1810"/>
    <w:rsid w:val="00EA4252"/>
    <w:rsid w:val="00EA4337"/>
    <w:rsid w:val="00EA46BD"/>
    <w:rsid w:val="00EA6009"/>
    <w:rsid w:val="00EA6A3C"/>
    <w:rsid w:val="00EA789E"/>
    <w:rsid w:val="00EB1004"/>
    <w:rsid w:val="00EB18E9"/>
    <w:rsid w:val="00EB1CDA"/>
    <w:rsid w:val="00EB2CE0"/>
    <w:rsid w:val="00EB3234"/>
    <w:rsid w:val="00EB5066"/>
    <w:rsid w:val="00EB6452"/>
    <w:rsid w:val="00EB7FF9"/>
    <w:rsid w:val="00EC2625"/>
    <w:rsid w:val="00EC56DF"/>
    <w:rsid w:val="00EC6B19"/>
    <w:rsid w:val="00ED1666"/>
    <w:rsid w:val="00ED41F6"/>
    <w:rsid w:val="00ED4900"/>
    <w:rsid w:val="00ED517B"/>
    <w:rsid w:val="00ED5D38"/>
    <w:rsid w:val="00ED7F21"/>
    <w:rsid w:val="00EE23E9"/>
    <w:rsid w:val="00EE28A5"/>
    <w:rsid w:val="00EE355E"/>
    <w:rsid w:val="00EE4BE6"/>
    <w:rsid w:val="00EE78B6"/>
    <w:rsid w:val="00EF1062"/>
    <w:rsid w:val="00EF1A84"/>
    <w:rsid w:val="00EF1F3D"/>
    <w:rsid w:val="00EF67F3"/>
    <w:rsid w:val="00EF7184"/>
    <w:rsid w:val="00F024E4"/>
    <w:rsid w:val="00F02A78"/>
    <w:rsid w:val="00F0760C"/>
    <w:rsid w:val="00F11290"/>
    <w:rsid w:val="00F11B22"/>
    <w:rsid w:val="00F12148"/>
    <w:rsid w:val="00F12989"/>
    <w:rsid w:val="00F15801"/>
    <w:rsid w:val="00F15EA3"/>
    <w:rsid w:val="00F228DE"/>
    <w:rsid w:val="00F30400"/>
    <w:rsid w:val="00F32A83"/>
    <w:rsid w:val="00F32D74"/>
    <w:rsid w:val="00F35996"/>
    <w:rsid w:val="00F40690"/>
    <w:rsid w:val="00F42137"/>
    <w:rsid w:val="00F44FB0"/>
    <w:rsid w:val="00F52BA8"/>
    <w:rsid w:val="00F54074"/>
    <w:rsid w:val="00F561E4"/>
    <w:rsid w:val="00F57CD1"/>
    <w:rsid w:val="00F6142F"/>
    <w:rsid w:val="00F62809"/>
    <w:rsid w:val="00F62A28"/>
    <w:rsid w:val="00F632A1"/>
    <w:rsid w:val="00F722A7"/>
    <w:rsid w:val="00F731B8"/>
    <w:rsid w:val="00F74984"/>
    <w:rsid w:val="00F77BD0"/>
    <w:rsid w:val="00F80428"/>
    <w:rsid w:val="00F80795"/>
    <w:rsid w:val="00F90C7D"/>
    <w:rsid w:val="00F91612"/>
    <w:rsid w:val="00F92970"/>
    <w:rsid w:val="00F92AB4"/>
    <w:rsid w:val="00F96C94"/>
    <w:rsid w:val="00F975AE"/>
    <w:rsid w:val="00F97F7D"/>
    <w:rsid w:val="00FA26AC"/>
    <w:rsid w:val="00FA2758"/>
    <w:rsid w:val="00FA2BA0"/>
    <w:rsid w:val="00FA4E22"/>
    <w:rsid w:val="00FA77BB"/>
    <w:rsid w:val="00FA793F"/>
    <w:rsid w:val="00FB22AC"/>
    <w:rsid w:val="00FB299E"/>
    <w:rsid w:val="00FB5A48"/>
    <w:rsid w:val="00FB78F7"/>
    <w:rsid w:val="00FC0D31"/>
    <w:rsid w:val="00FC4F2A"/>
    <w:rsid w:val="00FC5B46"/>
    <w:rsid w:val="00FC6CAF"/>
    <w:rsid w:val="00FD0A56"/>
    <w:rsid w:val="00FD3383"/>
    <w:rsid w:val="00FD3BD8"/>
    <w:rsid w:val="00FD5CC0"/>
    <w:rsid w:val="00FD656E"/>
    <w:rsid w:val="00FD7011"/>
    <w:rsid w:val="00FD784F"/>
    <w:rsid w:val="00FE1149"/>
    <w:rsid w:val="00FE30A9"/>
    <w:rsid w:val="00FE54BD"/>
    <w:rsid w:val="00FE55E7"/>
    <w:rsid w:val="00FE5E87"/>
    <w:rsid w:val="00FF3556"/>
    <w:rsid w:val="00FF359B"/>
    <w:rsid w:val="2FAAFC78"/>
    <w:rsid w:val="42A5AAC8"/>
    <w:rsid w:val="5467D356"/>
    <w:rsid w:val="7C4C1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81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9B"/>
  </w:style>
  <w:style w:type="paragraph" w:styleId="Heading1">
    <w:name w:val="heading 1"/>
    <w:basedOn w:val="Normal"/>
    <w:next w:val="Normal"/>
    <w:qFormat/>
    <w:rsid w:val="009E799B"/>
    <w:pPr>
      <w:keepNext/>
      <w:jc w:val="center"/>
      <w:outlineLvl w:val="0"/>
    </w:pPr>
    <w:rPr>
      <w:b/>
      <w:sz w:val="24"/>
    </w:rPr>
  </w:style>
  <w:style w:type="paragraph" w:styleId="Heading2">
    <w:name w:val="heading 2"/>
    <w:basedOn w:val="Normal"/>
    <w:next w:val="Normal"/>
    <w:qFormat/>
    <w:rsid w:val="009E799B"/>
    <w:pPr>
      <w:keepNext/>
      <w:ind w:right="-810"/>
      <w:jc w:val="center"/>
      <w:outlineLvl w:val="1"/>
    </w:pPr>
    <w:rPr>
      <w:b/>
      <w:sz w:val="24"/>
    </w:rPr>
  </w:style>
  <w:style w:type="paragraph" w:styleId="Heading3">
    <w:name w:val="heading 3"/>
    <w:basedOn w:val="Normal"/>
    <w:next w:val="Normal"/>
    <w:qFormat/>
    <w:rsid w:val="009E799B"/>
    <w:pPr>
      <w:keepNext/>
      <w:tabs>
        <w:tab w:val="left" w:pos="3600"/>
      </w:tabs>
      <w:jc w:val="both"/>
      <w:outlineLvl w:val="2"/>
    </w:pPr>
    <w:rPr>
      <w:sz w:val="24"/>
      <w:lang w:val="en-GB"/>
    </w:rPr>
  </w:style>
  <w:style w:type="paragraph" w:styleId="Heading4">
    <w:name w:val="heading 4"/>
    <w:basedOn w:val="Normal"/>
    <w:next w:val="Normal"/>
    <w:qFormat/>
    <w:rsid w:val="009E799B"/>
    <w:pPr>
      <w:keepNext/>
      <w:ind w:right="-990"/>
      <w:outlineLvl w:val="3"/>
    </w:pPr>
    <w:rPr>
      <w:sz w:val="24"/>
    </w:rPr>
  </w:style>
  <w:style w:type="paragraph" w:styleId="Heading5">
    <w:name w:val="heading 5"/>
    <w:basedOn w:val="Normal"/>
    <w:next w:val="Normal"/>
    <w:qFormat/>
    <w:rsid w:val="009E799B"/>
    <w:pPr>
      <w:keepNext/>
      <w:ind w:firstLine="720"/>
      <w:jc w:val="both"/>
      <w:outlineLvl w:val="4"/>
    </w:pPr>
    <w:rPr>
      <w:sz w:val="24"/>
      <w:lang w:val="en-GB"/>
    </w:rPr>
  </w:style>
  <w:style w:type="paragraph" w:styleId="Heading6">
    <w:name w:val="heading 6"/>
    <w:basedOn w:val="Normal"/>
    <w:next w:val="Normal"/>
    <w:qFormat/>
    <w:rsid w:val="009E799B"/>
    <w:pPr>
      <w:keepNext/>
      <w:ind w:left="720"/>
      <w:outlineLvl w:val="5"/>
    </w:pPr>
    <w:rPr>
      <w:sz w:val="24"/>
      <w:lang w:val="en-GB"/>
    </w:rPr>
  </w:style>
  <w:style w:type="paragraph" w:styleId="Heading7">
    <w:name w:val="heading 7"/>
    <w:basedOn w:val="Normal"/>
    <w:next w:val="Normal"/>
    <w:qFormat/>
    <w:rsid w:val="009E799B"/>
    <w:pPr>
      <w:keepNext/>
      <w:outlineLvl w:val="6"/>
    </w:pPr>
    <w:rPr>
      <w:b/>
      <w:sz w:val="24"/>
      <w:lang w:val="en-GB"/>
    </w:rPr>
  </w:style>
  <w:style w:type="paragraph" w:styleId="Heading8">
    <w:name w:val="heading 8"/>
    <w:basedOn w:val="Normal"/>
    <w:next w:val="Normal"/>
    <w:qFormat/>
    <w:rsid w:val="009E799B"/>
    <w:pPr>
      <w:keepNext/>
      <w:tabs>
        <w:tab w:val="left" w:pos="3600"/>
      </w:tabs>
      <w:ind w:right="-810"/>
      <w:outlineLvl w:val="7"/>
    </w:pPr>
    <w:rPr>
      <w:sz w:val="24"/>
      <w:lang w:val="en-GB"/>
    </w:rPr>
  </w:style>
  <w:style w:type="paragraph" w:styleId="Heading9">
    <w:name w:val="heading 9"/>
    <w:basedOn w:val="Normal"/>
    <w:next w:val="Normal"/>
    <w:qFormat/>
    <w:rsid w:val="009E799B"/>
    <w:pPr>
      <w:keepNext/>
      <w:jc w:val="both"/>
      <w:outlineLvl w:val="8"/>
    </w:pPr>
    <w:rPr>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799B"/>
    <w:pPr>
      <w:ind w:right="-1080"/>
    </w:pPr>
    <w:rPr>
      <w:b/>
      <w:sz w:val="24"/>
    </w:rPr>
  </w:style>
  <w:style w:type="character" w:styleId="FootnoteReference">
    <w:name w:val="footnote reference"/>
    <w:semiHidden/>
    <w:rsid w:val="009E799B"/>
  </w:style>
  <w:style w:type="paragraph" w:styleId="Footer">
    <w:name w:val="footer"/>
    <w:basedOn w:val="Normal"/>
    <w:rsid w:val="009E799B"/>
    <w:pPr>
      <w:tabs>
        <w:tab w:val="center" w:pos="4320"/>
        <w:tab w:val="right" w:pos="8640"/>
      </w:tabs>
    </w:pPr>
  </w:style>
  <w:style w:type="character" w:styleId="PageNumber">
    <w:name w:val="page number"/>
    <w:basedOn w:val="DefaultParagraphFont"/>
    <w:rsid w:val="009E799B"/>
  </w:style>
  <w:style w:type="paragraph" w:styleId="BodyText2">
    <w:name w:val="Body Text 2"/>
    <w:basedOn w:val="Normal"/>
    <w:rsid w:val="009E799B"/>
    <w:rPr>
      <w:b/>
      <w:sz w:val="24"/>
      <w:lang w:val="en-GB"/>
    </w:rPr>
  </w:style>
  <w:style w:type="paragraph" w:styleId="BodyTextIndent">
    <w:name w:val="Body Text Indent"/>
    <w:basedOn w:val="Normal"/>
    <w:rsid w:val="009E799B"/>
    <w:pPr>
      <w:ind w:left="720"/>
    </w:pPr>
    <w:rPr>
      <w:sz w:val="24"/>
      <w:lang w:val="en-GB"/>
    </w:rPr>
  </w:style>
  <w:style w:type="paragraph" w:styleId="BodyText3">
    <w:name w:val="Body Text 3"/>
    <w:basedOn w:val="Normal"/>
    <w:rsid w:val="009E799B"/>
    <w:pPr>
      <w:jc w:val="both"/>
    </w:pPr>
    <w:rPr>
      <w:sz w:val="24"/>
      <w:lang w:val="en-GB"/>
    </w:rPr>
  </w:style>
  <w:style w:type="paragraph" w:styleId="BodyTextIndent2">
    <w:name w:val="Body Text Indent 2"/>
    <w:basedOn w:val="Normal"/>
    <w:rsid w:val="009E799B"/>
    <w:pPr>
      <w:tabs>
        <w:tab w:val="left" w:pos="-1440"/>
      </w:tabs>
      <w:ind w:left="720" w:hanging="720"/>
      <w:jc w:val="both"/>
    </w:pPr>
    <w:rPr>
      <w:sz w:val="24"/>
      <w:lang w:val="en-GB"/>
    </w:rPr>
  </w:style>
  <w:style w:type="paragraph" w:styleId="BodyTextIndent3">
    <w:name w:val="Body Text Indent 3"/>
    <w:basedOn w:val="Normal"/>
    <w:rsid w:val="009E799B"/>
    <w:pPr>
      <w:tabs>
        <w:tab w:val="left" w:pos="-1440"/>
      </w:tabs>
      <w:ind w:left="720" w:hanging="720"/>
    </w:pPr>
    <w:rPr>
      <w:sz w:val="24"/>
      <w:lang w:val="en-GB"/>
    </w:rPr>
  </w:style>
  <w:style w:type="paragraph" w:styleId="Title">
    <w:name w:val="Title"/>
    <w:basedOn w:val="Normal"/>
    <w:qFormat/>
    <w:rsid w:val="009E799B"/>
    <w:pPr>
      <w:jc w:val="center"/>
    </w:pPr>
    <w:rPr>
      <w:b/>
      <w:sz w:val="24"/>
    </w:rPr>
  </w:style>
  <w:style w:type="paragraph" w:customStyle="1" w:styleId="Level1">
    <w:name w:val="Level 1"/>
    <w:basedOn w:val="Normal"/>
    <w:rsid w:val="003D5D79"/>
    <w:pPr>
      <w:widowControl w:val="0"/>
      <w:numPr>
        <w:numId w:val="2"/>
      </w:numPr>
      <w:autoSpaceDE w:val="0"/>
      <w:autoSpaceDN w:val="0"/>
      <w:adjustRightInd w:val="0"/>
      <w:outlineLvl w:val="0"/>
    </w:pPr>
    <w:rPr>
      <w:sz w:val="24"/>
      <w:szCs w:val="24"/>
    </w:rPr>
  </w:style>
  <w:style w:type="character" w:styleId="Hyperlink">
    <w:name w:val="Hyperlink"/>
    <w:basedOn w:val="DefaultParagraphFont"/>
    <w:rsid w:val="00E1067A"/>
    <w:rPr>
      <w:color w:val="0000FF"/>
      <w:u w:val="single"/>
    </w:rPr>
  </w:style>
  <w:style w:type="character" w:customStyle="1" w:styleId="volume">
    <w:name w:val="volume"/>
    <w:basedOn w:val="DefaultParagraphFont"/>
    <w:rsid w:val="009350AB"/>
  </w:style>
  <w:style w:type="character" w:customStyle="1" w:styleId="issue">
    <w:name w:val="issue"/>
    <w:basedOn w:val="DefaultParagraphFont"/>
    <w:rsid w:val="009350AB"/>
  </w:style>
  <w:style w:type="character" w:customStyle="1" w:styleId="pages">
    <w:name w:val="pages"/>
    <w:basedOn w:val="DefaultParagraphFont"/>
    <w:rsid w:val="009350AB"/>
  </w:style>
  <w:style w:type="character" w:customStyle="1" w:styleId="src2">
    <w:name w:val="src2"/>
    <w:basedOn w:val="DefaultParagraphFont"/>
    <w:rsid w:val="00DD1D93"/>
    <w:rPr>
      <w:rFonts w:ascii="Helvetica" w:hAnsi="Helvetica" w:hint="default"/>
      <w:vanish w:val="0"/>
      <w:webHidden w:val="0"/>
      <w:sz w:val="29"/>
      <w:szCs w:val="29"/>
      <w:shd w:val="clear" w:color="auto" w:fill="FFFFFF"/>
      <w:specVanish w:val="0"/>
    </w:rPr>
  </w:style>
  <w:style w:type="paragraph" w:styleId="ListParagraph">
    <w:name w:val="List Paragraph"/>
    <w:basedOn w:val="Normal"/>
    <w:uiPriority w:val="34"/>
    <w:qFormat/>
    <w:rsid w:val="00181A9F"/>
    <w:pPr>
      <w:ind w:left="720"/>
    </w:pPr>
  </w:style>
  <w:style w:type="paragraph" w:styleId="Revision">
    <w:name w:val="Revision"/>
    <w:hidden/>
    <w:uiPriority w:val="99"/>
    <w:semiHidden/>
    <w:rsid w:val="000C5DDD"/>
  </w:style>
  <w:style w:type="paragraph" w:styleId="BalloonText">
    <w:name w:val="Balloon Text"/>
    <w:basedOn w:val="Normal"/>
    <w:link w:val="BalloonTextChar"/>
    <w:uiPriority w:val="99"/>
    <w:semiHidden/>
    <w:unhideWhenUsed/>
    <w:rsid w:val="000C5DDD"/>
    <w:rPr>
      <w:rFonts w:ascii="Tahoma" w:hAnsi="Tahoma" w:cs="Tahoma"/>
      <w:sz w:val="16"/>
      <w:szCs w:val="16"/>
    </w:rPr>
  </w:style>
  <w:style w:type="character" w:customStyle="1" w:styleId="BalloonTextChar">
    <w:name w:val="Balloon Text Char"/>
    <w:basedOn w:val="DefaultParagraphFont"/>
    <w:link w:val="BalloonText"/>
    <w:uiPriority w:val="99"/>
    <w:semiHidden/>
    <w:rsid w:val="000C5DDD"/>
    <w:rPr>
      <w:rFonts w:ascii="Tahoma" w:hAnsi="Tahoma" w:cs="Tahoma"/>
      <w:sz w:val="16"/>
      <w:szCs w:val="16"/>
    </w:rPr>
  </w:style>
  <w:style w:type="character" w:customStyle="1" w:styleId="src1">
    <w:name w:val="src1"/>
    <w:basedOn w:val="DefaultParagraphFont"/>
    <w:rsid w:val="00223B04"/>
    <w:rPr>
      <w:vanish w:val="0"/>
      <w:webHidden w:val="0"/>
      <w:specVanish w:val="0"/>
    </w:rPr>
  </w:style>
  <w:style w:type="paragraph" w:styleId="PlainText">
    <w:name w:val="Plain Text"/>
    <w:basedOn w:val="Normal"/>
    <w:link w:val="PlainTextChar"/>
    <w:uiPriority w:val="99"/>
    <w:unhideWhenUsed/>
    <w:rsid w:val="008A459D"/>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8A459D"/>
    <w:rPr>
      <w:rFonts w:ascii="Consolas" w:eastAsiaTheme="minorHAnsi" w:hAnsi="Consolas" w:cstheme="minorBidi"/>
      <w:sz w:val="21"/>
      <w:szCs w:val="21"/>
    </w:rPr>
  </w:style>
  <w:style w:type="paragraph" w:styleId="Header">
    <w:name w:val="header"/>
    <w:basedOn w:val="Normal"/>
    <w:link w:val="HeaderChar"/>
    <w:uiPriority w:val="99"/>
    <w:unhideWhenUsed/>
    <w:rsid w:val="00AB114D"/>
    <w:pPr>
      <w:tabs>
        <w:tab w:val="center" w:pos="4680"/>
        <w:tab w:val="right" w:pos="9360"/>
      </w:tabs>
    </w:pPr>
  </w:style>
  <w:style w:type="character" w:customStyle="1" w:styleId="HeaderChar">
    <w:name w:val="Header Char"/>
    <w:basedOn w:val="DefaultParagraphFont"/>
    <w:link w:val="Header"/>
    <w:uiPriority w:val="99"/>
    <w:rsid w:val="00AB114D"/>
  </w:style>
  <w:style w:type="character" w:styleId="CommentReference">
    <w:name w:val="annotation reference"/>
    <w:uiPriority w:val="99"/>
    <w:semiHidden/>
    <w:unhideWhenUsed/>
    <w:rsid w:val="007F3628"/>
    <w:rPr>
      <w:sz w:val="16"/>
    </w:rPr>
  </w:style>
  <w:style w:type="paragraph" w:styleId="CommentText">
    <w:name w:val="annotation text"/>
    <w:basedOn w:val="Normal"/>
    <w:link w:val="CommentTextChar"/>
    <w:uiPriority w:val="99"/>
    <w:unhideWhenUsed/>
    <w:rsid w:val="007F3628"/>
    <w:rPr>
      <w:rFonts w:ascii="Cambria" w:hAnsi="Cambria"/>
      <w:lang w:val="de-DE"/>
    </w:rPr>
  </w:style>
  <w:style w:type="character" w:customStyle="1" w:styleId="CommentTextChar">
    <w:name w:val="Comment Text Char"/>
    <w:basedOn w:val="DefaultParagraphFont"/>
    <w:link w:val="CommentText"/>
    <w:uiPriority w:val="99"/>
    <w:rsid w:val="007F3628"/>
    <w:rPr>
      <w:rFonts w:ascii="Cambria" w:hAnsi="Cambria"/>
      <w:lang w:val="de-DE"/>
    </w:rPr>
  </w:style>
  <w:style w:type="paragraph" w:styleId="NormalWeb">
    <w:name w:val="Normal (Web)"/>
    <w:basedOn w:val="Normal"/>
    <w:uiPriority w:val="99"/>
    <w:semiHidden/>
    <w:unhideWhenUsed/>
    <w:rsid w:val="0030714F"/>
    <w:pPr>
      <w:spacing w:after="180"/>
    </w:pPr>
    <w:rPr>
      <w:sz w:val="24"/>
      <w:szCs w:val="24"/>
    </w:rPr>
  </w:style>
  <w:style w:type="character" w:styleId="Emphasis">
    <w:name w:val="Emphasis"/>
    <w:basedOn w:val="DefaultParagraphFont"/>
    <w:uiPriority w:val="20"/>
    <w:qFormat/>
    <w:rsid w:val="0030714F"/>
    <w:rPr>
      <w:i/>
      <w:iCs/>
    </w:rPr>
  </w:style>
  <w:style w:type="character" w:customStyle="1" w:styleId="tp-label">
    <w:name w:val="tp-label"/>
    <w:basedOn w:val="DefaultParagraphFont"/>
    <w:rsid w:val="0030714F"/>
  </w:style>
  <w:style w:type="character" w:styleId="PlaceholderText">
    <w:name w:val="Placeholder Text"/>
    <w:basedOn w:val="DefaultParagraphFont"/>
    <w:uiPriority w:val="99"/>
    <w:semiHidden/>
    <w:rsid w:val="00376AB9"/>
    <w:rPr>
      <w:color w:val="808080"/>
    </w:rPr>
  </w:style>
  <w:style w:type="paragraph" w:customStyle="1" w:styleId="Title1">
    <w:name w:val="Title1"/>
    <w:basedOn w:val="Normal"/>
    <w:rsid w:val="00C751DC"/>
    <w:pPr>
      <w:spacing w:before="100" w:beforeAutospacing="1" w:after="100" w:afterAutospacing="1"/>
    </w:pPr>
    <w:rPr>
      <w:rFonts w:eastAsiaTheme="minorEastAsia"/>
      <w:b/>
      <w:bCs/>
      <w:sz w:val="40"/>
      <w:szCs w:val="40"/>
    </w:rPr>
  </w:style>
  <w:style w:type="character" w:styleId="Strong">
    <w:name w:val="Strong"/>
    <w:basedOn w:val="DefaultParagraphFont"/>
    <w:uiPriority w:val="22"/>
    <w:qFormat/>
    <w:rsid w:val="00FB299E"/>
    <w:rPr>
      <w:b/>
      <w:bCs/>
    </w:rPr>
  </w:style>
  <w:style w:type="paragraph" w:customStyle="1" w:styleId="authors">
    <w:name w:val="authors"/>
    <w:basedOn w:val="Normal"/>
    <w:rsid w:val="00FB299E"/>
    <w:pPr>
      <w:spacing w:after="432"/>
    </w:pPr>
    <w:rPr>
      <w:sz w:val="24"/>
      <w:szCs w:val="24"/>
    </w:rPr>
  </w:style>
  <w:style w:type="character" w:customStyle="1" w:styleId="hoenzb">
    <w:name w:val="hoenzb"/>
    <w:basedOn w:val="DefaultParagraphFont"/>
    <w:rsid w:val="0020541D"/>
  </w:style>
  <w:style w:type="paragraph" w:styleId="DocumentMap">
    <w:name w:val="Document Map"/>
    <w:basedOn w:val="Normal"/>
    <w:link w:val="DocumentMapChar"/>
    <w:uiPriority w:val="99"/>
    <w:semiHidden/>
    <w:unhideWhenUsed/>
    <w:rsid w:val="00F91612"/>
    <w:rPr>
      <w:rFonts w:ascii="Tahoma" w:hAnsi="Tahoma" w:cs="Tahoma"/>
      <w:sz w:val="16"/>
      <w:szCs w:val="16"/>
    </w:rPr>
  </w:style>
  <w:style w:type="character" w:customStyle="1" w:styleId="DocumentMapChar">
    <w:name w:val="Document Map Char"/>
    <w:basedOn w:val="DefaultParagraphFont"/>
    <w:link w:val="DocumentMap"/>
    <w:uiPriority w:val="99"/>
    <w:semiHidden/>
    <w:rsid w:val="00F91612"/>
    <w:rPr>
      <w:rFonts w:ascii="Tahoma" w:hAnsi="Tahoma" w:cs="Tahoma"/>
      <w:sz w:val="16"/>
      <w:szCs w:val="16"/>
    </w:rPr>
  </w:style>
  <w:style w:type="character" w:customStyle="1" w:styleId="apple-style-span">
    <w:name w:val="apple-style-span"/>
    <w:basedOn w:val="DefaultParagraphFont"/>
    <w:rsid w:val="009813B7"/>
  </w:style>
  <w:style w:type="character" w:customStyle="1" w:styleId="jrnl">
    <w:name w:val="jrnl"/>
    <w:basedOn w:val="DefaultParagraphFont"/>
    <w:rsid w:val="007D1470"/>
  </w:style>
  <w:style w:type="character" w:customStyle="1" w:styleId="apple-converted-space">
    <w:name w:val="apple-converted-space"/>
    <w:basedOn w:val="DefaultParagraphFont"/>
    <w:rsid w:val="00644A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9B"/>
  </w:style>
  <w:style w:type="paragraph" w:styleId="Heading1">
    <w:name w:val="heading 1"/>
    <w:basedOn w:val="Normal"/>
    <w:next w:val="Normal"/>
    <w:qFormat/>
    <w:rsid w:val="009E799B"/>
    <w:pPr>
      <w:keepNext/>
      <w:jc w:val="center"/>
      <w:outlineLvl w:val="0"/>
    </w:pPr>
    <w:rPr>
      <w:b/>
      <w:sz w:val="24"/>
    </w:rPr>
  </w:style>
  <w:style w:type="paragraph" w:styleId="Heading2">
    <w:name w:val="heading 2"/>
    <w:basedOn w:val="Normal"/>
    <w:next w:val="Normal"/>
    <w:qFormat/>
    <w:rsid w:val="009E799B"/>
    <w:pPr>
      <w:keepNext/>
      <w:ind w:right="-810"/>
      <w:jc w:val="center"/>
      <w:outlineLvl w:val="1"/>
    </w:pPr>
    <w:rPr>
      <w:b/>
      <w:sz w:val="24"/>
    </w:rPr>
  </w:style>
  <w:style w:type="paragraph" w:styleId="Heading3">
    <w:name w:val="heading 3"/>
    <w:basedOn w:val="Normal"/>
    <w:next w:val="Normal"/>
    <w:qFormat/>
    <w:rsid w:val="009E799B"/>
    <w:pPr>
      <w:keepNext/>
      <w:tabs>
        <w:tab w:val="left" w:pos="3600"/>
      </w:tabs>
      <w:jc w:val="both"/>
      <w:outlineLvl w:val="2"/>
    </w:pPr>
    <w:rPr>
      <w:sz w:val="24"/>
      <w:lang w:val="en-GB"/>
    </w:rPr>
  </w:style>
  <w:style w:type="paragraph" w:styleId="Heading4">
    <w:name w:val="heading 4"/>
    <w:basedOn w:val="Normal"/>
    <w:next w:val="Normal"/>
    <w:qFormat/>
    <w:rsid w:val="009E799B"/>
    <w:pPr>
      <w:keepNext/>
      <w:ind w:right="-990"/>
      <w:outlineLvl w:val="3"/>
    </w:pPr>
    <w:rPr>
      <w:sz w:val="24"/>
    </w:rPr>
  </w:style>
  <w:style w:type="paragraph" w:styleId="Heading5">
    <w:name w:val="heading 5"/>
    <w:basedOn w:val="Normal"/>
    <w:next w:val="Normal"/>
    <w:qFormat/>
    <w:rsid w:val="009E799B"/>
    <w:pPr>
      <w:keepNext/>
      <w:ind w:firstLine="720"/>
      <w:jc w:val="both"/>
      <w:outlineLvl w:val="4"/>
    </w:pPr>
    <w:rPr>
      <w:sz w:val="24"/>
      <w:lang w:val="en-GB"/>
    </w:rPr>
  </w:style>
  <w:style w:type="paragraph" w:styleId="Heading6">
    <w:name w:val="heading 6"/>
    <w:basedOn w:val="Normal"/>
    <w:next w:val="Normal"/>
    <w:qFormat/>
    <w:rsid w:val="009E799B"/>
    <w:pPr>
      <w:keepNext/>
      <w:ind w:left="720"/>
      <w:outlineLvl w:val="5"/>
    </w:pPr>
    <w:rPr>
      <w:sz w:val="24"/>
      <w:lang w:val="en-GB"/>
    </w:rPr>
  </w:style>
  <w:style w:type="paragraph" w:styleId="Heading7">
    <w:name w:val="heading 7"/>
    <w:basedOn w:val="Normal"/>
    <w:next w:val="Normal"/>
    <w:qFormat/>
    <w:rsid w:val="009E799B"/>
    <w:pPr>
      <w:keepNext/>
      <w:outlineLvl w:val="6"/>
    </w:pPr>
    <w:rPr>
      <w:b/>
      <w:sz w:val="24"/>
      <w:lang w:val="en-GB"/>
    </w:rPr>
  </w:style>
  <w:style w:type="paragraph" w:styleId="Heading8">
    <w:name w:val="heading 8"/>
    <w:basedOn w:val="Normal"/>
    <w:next w:val="Normal"/>
    <w:qFormat/>
    <w:rsid w:val="009E799B"/>
    <w:pPr>
      <w:keepNext/>
      <w:tabs>
        <w:tab w:val="left" w:pos="3600"/>
      </w:tabs>
      <w:ind w:right="-810"/>
      <w:outlineLvl w:val="7"/>
    </w:pPr>
    <w:rPr>
      <w:sz w:val="24"/>
      <w:lang w:val="en-GB"/>
    </w:rPr>
  </w:style>
  <w:style w:type="paragraph" w:styleId="Heading9">
    <w:name w:val="heading 9"/>
    <w:basedOn w:val="Normal"/>
    <w:next w:val="Normal"/>
    <w:qFormat/>
    <w:rsid w:val="009E799B"/>
    <w:pPr>
      <w:keepNext/>
      <w:jc w:val="both"/>
      <w:outlineLvl w:val="8"/>
    </w:pPr>
    <w:rPr>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799B"/>
    <w:pPr>
      <w:ind w:right="-1080"/>
    </w:pPr>
    <w:rPr>
      <w:b/>
      <w:sz w:val="24"/>
    </w:rPr>
  </w:style>
  <w:style w:type="character" w:styleId="FootnoteReference">
    <w:name w:val="footnote reference"/>
    <w:semiHidden/>
    <w:rsid w:val="009E799B"/>
  </w:style>
  <w:style w:type="paragraph" w:styleId="Footer">
    <w:name w:val="footer"/>
    <w:basedOn w:val="Normal"/>
    <w:rsid w:val="009E799B"/>
    <w:pPr>
      <w:tabs>
        <w:tab w:val="center" w:pos="4320"/>
        <w:tab w:val="right" w:pos="8640"/>
      </w:tabs>
    </w:pPr>
  </w:style>
  <w:style w:type="character" w:styleId="PageNumber">
    <w:name w:val="page number"/>
    <w:basedOn w:val="DefaultParagraphFont"/>
    <w:rsid w:val="009E799B"/>
  </w:style>
  <w:style w:type="paragraph" w:styleId="BodyText2">
    <w:name w:val="Body Text 2"/>
    <w:basedOn w:val="Normal"/>
    <w:rsid w:val="009E799B"/>
    <w:rPr>
      <w:b/>
      <w:sz w:val="24"/>
      <w:lang w:val="en-GB"/>
    </w:rPr>
  </w:style>
  <w:style w:type="paragraph" w:styleId="BodyTextIndent">
    <w:name w:val="Body Text Indent"/>
    <w:basedOn w:val="Normal"/>
    <w:rsid w:val="009E799B"/>
    <w:pPr>
      <w:ind w:left="720"/>
    </w:pPr>
    <w:rPr>
      <w:sz w:val="24"/>
      <w:lang w:val="en-GB"/>
    </w:rPr>
  </w:style>
  <w:style w:type="paragraph" w:styleId="BodyText3">
    <w:name w:val="Body Text 3"/>
    <w:basedOn w:val="Normal"/>
    <w:rsid w:val="009E799B"/>
    <w:pPr>
      <w:jc w:val="both"/>
    </w:pPr>
    <w:rPr>
      <w:sz w:val="24"/>
      <w:lang w:val="en-GB"/>
    </w:rPr>
  </w:style>
  <w:style w:type="paragraph" w:styleId="BodyTextIndent2">
    <w:name w:val="Body Text Indent 2"/>
    <w:basedOn w:val="Normal"/>
    <w:rsid w:val="009E799B"/>
    <w:pPr>
      <w:tabs>
        <w:tab w:val="left" w:pos="-1440"/>
      </w:tabs>
      <w:ind w:left="720" w:hanging="720"/>
      <w:jc w:val="both"/>
    </w:pPr>
    <w:rPr>
      <w:sz w:val="24"/>
      <w:lang w:val="en-GB"/>
    </w:rPr>
  </w:style>
  <w:style w:type="paragraph" w:styleId="BodyTextIndent3">
    <w:name w:val="Body Text Indent 3"/>
    <w:basedOn w:val="Normal"/>
    <w:rsid w:val="009E799B"/>
    <w:pPr>
      <w:tabs>
        <w:tab w:val="left" w:pos="-1440"/>
      </w:tabs>
      <w:ind w:left="720" w:hanging="720"/>
    </w:pPr>
    <w:rPr>
      <w:sz w:val="24"/>
      <w:lang w:val="en-GB"/>
    </w:rPr>
  </w:style>
  <w:style w:type="paragraph" w:styleId="Title">
    <w:name w:val="Title"/>
    <w:basedOn w:val="Normal"/>
    <w:qFormat/>
    <w:rsid w:val="009E799B"/>
    <w:pPr>
      <w:jc w:val="center"/>
    </w:pPr>
    <w:rPr>
      <w:b/>
      <w:sz w:val="24"/>
    </w:rPr>
  </w:style>
  <w:style w:type="paragraph" w:customStyle="1" w:styleId="Level1">
    <w:name w:val="Level 1"/>
    <w:basedOn w:val="Normal"/>
    <w:rsid w:val="003D5D79"/>
    <w:pPr>
      <w:widowControl w:val="0"/>
      <w:numPr>
        <w:numId w:val="2"/>
      </w:numPr>
      <w:autoSpaceDE w:val="0"/>
      <w:autoSpaceDN w:val="0"/>
      <w:adjustRightInd w:val="0"/>
      <w:outlineLvl w:val="0"/>
    </w:pPr>
    <w:rPr>
      <w:sz w:val="24"/>
      <w:szCs w:val="24"/>
    </w:rPr>
  </w:style>
  <w:style w:type="character" w:styleId="Hyperlink">
    <w:name w:val="Hyperlink"/>
    <w:basedOn w:val="DefaultParagraphFont"/>
    <w:rsid w:val="00E1067A"/>
    <w:rPr>
      <w:color w:val="0000FF"/>
      <w:u w:val="single"/>
    </w:rPr>
  </w:style>
  <w:style w:type="character" w:customStyle="1" w:styleId="volume">
    <w:name w:val="volume"/>
    <w:basedOn w:val="DefaultParagraphFont"/>
    <w:rsid w:val="009350AB"/>
  </w:style>
  <w:style w:type="character" w:customStyle="1" w:styleId="issue">
    <w:name w:val="issue"/>
    <w:basedOn w:val="DefaultParagraphFont"/>
    <w:rsid w:val="009350AB"/>
  </w:style>
  <w:style w:type="character" w:customStyle="1" w:styleId="pages">
    <w:name w:val="pages"/>
    <w:basedOn w:val="DefaultParagraphFont"/>
    <w:rsid w:val="009350AB"/>
  </w:style>
  <w:style w:type="character" w:customStyle="1" w:styleId="src2">
    <w:name w:val="src2"/>
    <w:basedOn w:val="DefaultParagraphFont"/>
    <w:rsid w:val="00DD1D93"/>
    <w:rPr>
      <w:rFonts w:ascii="Helvetica" w:hAnsi="Helvetica" w:hint="default"/>
      <w:vanish w:val="0"/>
      <w:webHidden w:val="0"/>
      <w:sz w:val="29"/>
      <w:szCs w:val="29"/>
      <w:shd w:val="clear" w:color="auto" w:fill="FFFFFF"/>
      <w:specVanish w:val="0"/>
    </w:rPr>
  </w:style>
  <w:style w:type="paragraph" w:styleId="ListParagraph">
    <w:name w:val="List Paragraph"/>
    <w:basedOn w:val="Normal"/>
    <w:uiPriority w:val="34"/>
    <w:qFormat/>
    <w:rsid w:val="00181A9F"/>
    <w:pPr>
      <w:ind w:left="720"/>
    </w:pPr>
  </w:style>
  <w:style w:type="paragraph" w:styleId="Revision">
    <w:name w:val="Revision"/>
    <w:hidden/>
    <w:uiPriority w:val="99"/>
    <w:semiHidden/>
    <w:rsid w:val="000C5DDD"/>
  </w:style>
  <w:style w:type="paragraph" w:styleId="BalloonText">
    <w:name w:val="Balloon Text"/>
    <w:basedOn w:val="Normal"/>
    <w:link w:val="BalloonTextChar"/>
    <w:uiPriority w:val="99"/>
    <w:semiHidden/>
    <w:unhideWhenUsed/>
    <w:rsid w:val="000C5DDD"/>
    <w:rPr>
      <w:rFonts w:ascii="Tahoma" w:hAnsi="Tahoma" w:cs="Tahoma"/>
      <w:sz w:val="16"/>
      <w:szCs w:val="16"/>
    </w:rPr>
  </w:style>
  <w:style w:type="character" w:customStyle="1" w:styleId="BalloonTextChar">
    <w:name w:val="Balloon Text Char"/>
    <w:basedOn w:val="DefaultParagraphFont"/>
    <w:link w:val="BalloonText"/>
    <w:uiPriority w:val="99"/>
    <w:semiHidden/>
    <w:rsid w:val="000C5DDD"/>
    <w:rPr>
      <w:rFonts w:ascii="Tahoma" w:hAnsi="Tahoma" w:cs="Tahoma"/>
      <w:sz w:val="16"/>
      <w:szCs w:val="16"/>
    </w:rPr>
  </w:style>
  <w:style w:type="character" w:customStyle="1" w:styleId="src1">
    <w:name w:val="src1"/>
    <w:basedOn w:val="DefaultParagraphFont"/>
    <w:rsid w:val="00223B04"/>
    <w:rPr>
      <w:vanish w:val="0"/>
      <w:webHidden w:val="0"/>
      <w:specVanish w:val="0"/>
    </w:rPr>
  </w:style>
  <w:style w:type="paragraph" w:styleId="PlainText">
    <w:name w:val="Plain Text"/>
    <w:basedOn w:val="Normal"/>
    <w:link w:val="PlainTextChar"/>
    <w:uiPriority w:val="99"/>
    <w:unhideWhenUsed/>
    <w:rsid w:val="008A459D"/>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8A459D"/>
    <w:rPr>
      <w:rFonts w:ascii="Consolas" w:eastAsiaTheme="minorHAnsi" w:hAnsi="Consolas" w:cstheme="minorBidi"/>
      <w:sz w:val="21"/>
      <w:szCs w:val="21"/>
    </w:rPr>
  </w:style>
  <w:style w:type="paragraph" w:styleId="Header">
    <w:name w:val="header"/>
    <w:basedOn w:val="Normal"/>
    <w:link w:val="HeaderChar"/>
    <w:uiPriority w:val="99"/>
    <w:unhideWhenUsed/>
    <w:rsid w:val="00AB114D"/>
    <w:pPr>
      <w:tabs>
        <w:tab w:val="center" w:pos="4680"/>
        <w:tab w:val="right" w:pos="9360"/>
      </w:tabs>
    </w:pPr>
  </w:style>
  <w:style w:type="character" w:customStyle="1" w:styleId="HeaderChar">
    <w:name w:val="Header Char"/>
    <w:basedOn w:val="DefaultParagraphFont"/>
    <w:link w:val="Header"/>
    <w:uiPriority w:val="99"/>
    <w:rsid w:val="00AB114D"/>
  </w:style>
  <w:style w:type="character" w:styleId="CommentReference">
    <w:name w:val="annotation reference"/>
    <w:uiPriority w:val="99"/>
    <w:semiHidden/>
    <w:unhideWhenUsed/>
    <w:rsid w:val="007F3628"/>
    <w:rPr>
      <w:sz w:val="16"/>
    </w:rPr>
  </w:style>
  <w:style w:type="paragraph" w:styleId="CommentText">
    <w:name w:val="annotation text"/>
    <w:basedOn w:val="Normal"/>
    <w:link w:val="CommentTextChar"/>
    <w:uiPriority w:val="99"/>
    <w:unhideWhenUsed/>
    <w:rsid w:val="007F3628"/>
    <w:rPr>
      <w:rFonts w:ascii="Cambria" w:hAnsi="Cambria"/>
      <w:lang w:val="de-DE"/>
    </w:rPr>
  </w:style>
  <w:style w:type="character" w:customStyle="1" w:styleId="CommentTextChar">
    <w:name w:val="Comment Text Char"/>
    <w:basedOn w:val="DefaultParagraphFont"/>
    <w:link w:val="CommentText"/>
    <w:uiPriority w:val="99"/>
    <w:rsid w:val="007F3628"/>
    <w:rPr>
      <w:rFonts w:ascii="Cambria" w:hAnsi="Cambria"/>
      <w:lang w:val="de-DE"/>
    </w:rPr>
  </w:style>
  <w:style w:type="paragraph" w:styleId="NormalWeb">
    <w:name w:val="Normal (Web)"/>
    <w:basedOn w:val="Normal"/>
    <w:uiPriority w:val="99"/>
    <w:semiHidden/>
    <w:unhideWhenUsed/>
    <w:rsid w:val="0030714F"/>
    <w:pPr>
      <w:spacing w:after="180"/>
    </w:pPr>
    <w:rPr>
      <w:sz w:val="24"/>
      <w:szCs w:val="24"/>
    </w:rPr>
  </w:style>
  <w:style w:type="character" w:styleId="Emphasis">
    <w:name w:val="Emphasis"/>
    <w:basedOn w:val="DefaultParagraphFont"/>
    <w:uiPriority w:val="20"/>
    <w:qFormat/>
    <w:rsid w:val="0030714F"/>
    <w:rPr>
      <w:i/>
      <w:iCs/>
    </w:rPr>
  </w:style>
  <w:style w:type="character" w:customStyle="1" w:styleId="tp-label">
    <w:name w:val="tp-label"/>
    <w:basedOn w:val="DefaultParagraphFont"/>
    <w:rsid w:val="0030714F"/>
  </w:style>
  <w:style w:type="character" w:styleId="PlaceholderText">
    <w:name w:val="Placeholder Text"/>
    <w:basedOn w:val="DefaultParagraphFont"/>
    <w:uiPriority w:val="99"/>
    <w:semiHidden/>
    <w:rsid w:val="00376AB9"/>
    <w:rPr>
      <w:color w:val="808080"/>
    </w:rPr>
  </w:style>
  <w:style w:type="paragraph" w:customStyle="1" w:styleId="Title1">
    <w:name w:val="Title1"/>
    <w:basedOn w:val="Normal"/>
    <w:rsid w:val="00C751DC"/>
    <w:pPr>
      <w:spacing w:before="100" w:beforeAutospacing="1" w:after="100" w:afterAutospacing="1"/>
    </w:pPr>
    <w:rPr>
      <w:rFonts w:eastAsiaTheme="minorEastAsia"/>
      <w:b/>
      <w:bCs/>
      <w:sz w:val="40"/>
      <w:szCs w:val="40"/>
    </w:rPr>
  </w:style>
  <w:style w:type="character" w:styleId="Strong">
    <w:name w:val="Strong"/>
    <w:basedOn w:val="DefaultParagraphFont"/>
    <w:uiPriority w:val="22"/>
    <w:qFormat/>
    <w:rsid w:val="00FB299E"/>
    <w:rPr>
      <w:b/>
      <w:bCs/>
    </w:rPr>
  </w:style>
  <w:style w:type="paragraph" w:customStyle="1" w:styleId="authors">
    <w:name w:val="authors"/>
    <w:basedOn w:val="Normal"/>
    <w:rsid w:val="00FB299E"/>
    <w:pPr>
      <w:spacing w:after="432"/>
    </w:pPr>
    <w:rPr>
      <w:sz w:val="24"/>
      <w:szCs w:val="24"/>
    </w:rPr>
  </w:style>
  <w:style w:type="character" w:customStyle="1" w:styleId="hoenzb">
    <w:name w:val="hoenzb"/>
    <w:basedOn w:val="DefaultParagraphFont"/>
    <w:rsid w:val="0020541D"/>
  </w:style>
  <w:style w:type="paragraph" w:styleId="DocumentMap">
    <w:name w:val="Document Map"/>
    <w:basedOn w:val="Normal"/>
    <w:link w:val="DocumentMapChar"/>
    <w:uiPriority w:val="99"/>
    <w:semiHidden/>
    <w:unhideWhenUsed/>
    <w:rsid w:val="00F91612"/>
    <w:rPr>
      <w:rFonts w:ascii="Tahoma" w:hAnsi="Tahoma" w:cs="Tahoma"/>
      <w:sz w:val="16"/>
      <w:szCs w:val="16"/>
    </w:rPr>
  </w:style>
  <w:style w:type="character" w:customStyle="1" w:styleId="DocumentMapChar">
    <w:name w:val="Document Map Char"/>
    <w:basedOn w:val="DefaultParagraphFont"/>
    <w:link w:val="DocumentMap"/>
    <w:uiPriority w:val="99"/>
    <w:semiHidden/>
    <w:rsid w:val="00F91612"/>
    <w:rPr>
      <w:rFonts w:ascii="Tahoma" w:hAnsi="Tahoma" w:cs="Tahoma"/>
      <w:sz w:val="16"/>
      <w:szCs w:val="16"/>
    </w:rPr>
  </w:style>
  <w:style w:type="character" w:customStyle="1" w:styleId="apple-style-span">
    <w:name w:val="apple-style-span"/>
    <w:basedOn w:val="DefaultParagraphFont"/>
    <w:rsid w:val="009813B7"/>
  </w:style>
  <w:style w:type="character" w:customStyle="1" w:styleId="jrnl">
    <w:name w:val="jrnl"/>
    <w:basedOn w:val="DefaultParagraphFont"/>
    <w:rsid w:val="007D1470"/>
  </w:style>
  <w:style w:type="character" w:customStyle="1" w:styleId="apple-converted-space">
    <w:name w:val="apple-converted-space"/>
    <w:basedOn w:val="DefaultParagraphFont"/>
    <w:rsid w:val="00644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6589">
      <w:bodyDiv w:val="1"/>
      <w:marLeft w:val="0"/>
      <w:marRight w:val="0"/>
      <w:marTop w:val="0"/>
      <w:marBottom w:val="0"/>
      <w:divBdr>
        <w:top w:val="none" w:sz="0" w:space="0" w:color="auto"/>
        <w:left w:val="none" w:sz="0" w:space="0" w:color="auto"/>
        <w:bottom w:val="none" w:sz="0" w:space="0" w:color="auto"/>
        <w:right w:val="none" w:sz="0" w:space="0" w:color="auto"/>
      </w:divBdr>
    </w:div>
    <w:div w:id="133108984">
      <w:bodyDiv w:val="1"/>
      <w:marLeft w:val="0"/>
      <w:marRight w:val="0"/>
      <w:marTop w:val="0"/>
      <w:marBottom w:val="0"/>
      <w:divBdr>
        <w:top w:val="none" w:sz="0" w:space="0" w:color="auto"/>
        <w:left w:val="none" w:sz="0" w:space="0" w:color="auto"/>
        <w:bottom w:val="none" w:sz="0" w:space="0" w:color="auto"/>
        <w:right w:val="none" w:sz="0" w:space="0" w:color="auto"/>
      </w:divBdr>
    </w:div>
    <w:div w:id="224682002">
      <w:bodyDiv w:val="1"/>
      <w:marLeft w:val="0"/>
      <w:marRight w:val="0"/>
      <w:marTop w:val="0"/>
      <w:marBottom w:val="0"/>
      <w:divBdr>
        <w:top w:val="none" w:sz="0" w:space="0" w:color="auto"/>
        <w:left w:val="none" w:sz="0" w:space="0" w:color="auto"/>
        <w:bottom w:val="none" w:sz="0" w:space="0" w:color="auto"/>
        <w:right w:val="none" w:sz="0" w:space="0" w:color="auto"/>
      </w:divBdr>
    </w:div>
    <w:div w:id="226844322">
      <w:bodyDiv w:val="1"/>
      <w:marLeft w:val="0"/>
      <w:marRight w:val="0"/>
      <w:marTop w:val="0"/>
      <w:marBottom w:val="0"/>
      <w:divBdr>
        <w:top w:val="none" w:sz="0" w:space="0" w:color="auto"/>
        <w:left w:val="none" w:sz="0" w:space="0" w:color="auto"/>
        <w:bottom w:val="none" w:sz="0" w:space="0" w:color="auto"/>
        <w:right w:val="none" w:sz="0" w:space="0" w:color="auto"/>
      </w:divBdr>
    </w:div>
    <w:div w:id="244805925">
      <w:bodyDiv w:val="1"/>
      <w:marLeft w:val="0"/>
      <w:marRight w:val="0"/>
      <w:marTop w:val="0"/>
      <w:marBottom w:val="0"/>
      <w:divBdr>
        <w:top w:val="none" w:sz="0" w:space="0" w:color="auto"/>
        <w:left w:val="none" w:sz="0" w:space="0" w:color="auto"/>
        <w:bottom w:val="none" w:sz="0" w:space="0" w:color="auto"/>
        <w:right w:val="none" w:sz="0" w:space="0" w:color="auto"/>
      </w:divBdr>
    </w:div>
    <w:div w:id="263735310">
      <w:bodyDiv w:val="1"/>
      <w:marLeft w:val="0"/>
      <w:marRight w:val="0"/>
      <w:marTop w:val="0"/>
      <w:marBottom w:val="0"/>
      <w:divBdr>
        <w:top w:val="none" w:sz="0" w:space="0" w:color="auto"/>
        <w:left w:val="none" w:sz="0" w:space="0" w:color="auto"/>
        <w:bottom w:val="none" w:sz="0" w:space="0" w:color="auto"/>
        <w:right w:val="none" w:sz="0" w:space="0" w:color="auto"/>
      </w:divBdr>
    </w:div>
    <w:div w:id="390544675">
      <w:bodyDiv w:val="1"/>
      <w:marLeft w:val="0"/>
      <w:marRight w:val="0"/>
      <w:marTop w:val="0"/>
      <w:marBottom w:val="0"/>
      <w:divBdr>
        <w:top w:val="none" w:sz="0" w:space="0" w:color="auto"/>
        <w:left w:val="none" w:sz="0" w:space="0" w:color="auto"/>
        <w:bottom w:val="none" w:sz="0" w:space="0" w:color="auto"/>
        <w:right w:val="none" w:sz="0" w:space="0" w:color="auto"/>
      </w:divBdr>
    </w:div>
    <w:div w:id="424813163">
      <w:bodyDiv w:val="1"/>
      <w:marLeft w:val="0"/>
      <w:marRight w:val="0"/>
      <w:marTop w:val="0"/>
      <w:marBottom w:val="0"/>
      <w:divBdr>
        <w:top w:val="none" w:sz="0" w:space="0" w:color="auto"/>
        <w:left w:val="none" w:sz="0" w:space="0" w:color="auto"/>
        <w:bottom w:val="none" w:sz="0" w:space="0" w:color="auto"/>
        <w:right w:val="none" w:sz="0" w:space="0" w:color="auto"/>
      </w:divBdr>
    </w:div>
    <w:div w:id="446973895">
      <w:bodyDiv w:val="1"/>
      <w:marLeft w:val="0"/>
      <w:marRight w:val="0"/>
      <w:marTop w:val="0"/>
      <w:marBottom w:val="0"/>
      <w:divBdr>
        <w:top w:val="none" w:sz="0" w:space="0" w:color="auto"/>
        <w:left w:val="none" w:sz="0" w:space="0" w:color="auto"/>
        <w:bottom w:val="none" w:sz="0" w:space="0" w:color="auto"/>
        <w:right w:val="none" w:sz="0" w:space="0" w:color="auto"/>
      </w:divBdr>
    </w:div>
    <w:div w:id="485779089">
      <w:bodyDiv w:val="1"/>
      <w:marLeft w:val="0"/>
      <w:marRight w:val="0"/>
      <w:marTop w:val="0"/>
      <w:marBottom w:val="0"/>
      <w:divBdr>
        <w:top w:val="none" w:sz="0" w:space="0" w:color="auto"/>
        <w:left w:val="none" w:sz="0" w:space="0" w:color="auto"/>
        <w:bottom w:val="none" w:sz="0" w:space="0" w:color="auto"/>
        <w:right w:val="none" w:sz="0" w:space="0" w:color="auto"/>
      </w:divBdr>
    </w:div>
    <w:div w:id="541331573">
      <w:bodyDiv w:val="1"/>
      <w:marLeft w:val="0"/>
      <w:marRight w:val="0"/>
      <w:marTop w:val="0"/>
      <w:marBottom w:val="0"/>
      <w:divBdr>
        <w:top w:val="none" w:sz="0" w:space="0" w:color="auto"/>
        <w:left w:val="none" w:sz="0" w:space="0" w:color="auto"/>
        <w:bottom w:val="none" w:sz="0" w:space="0" w:color="auto"/>
        <w:right w:val="none" w:sz="0" w:space="0" w:color="auto"/>
      </w:divBdr>
    </w:div>
    <w:div w:id="607129521">
      <w:bodyDiv w:val="1"/>
      <w:marLeft w:val="0"/>
      <w:marRight w:val="0"/>
      <w:marTop w:val="0"/>
      <w:marBottom w:val="0"/>
      <w:divBdr>
        <w:top w:val="none" w:sz="0" w:space="0" w:color="auto"/>
        <w:left w:val="none" w:sz="0" w:space="0" w:color="auto"/>
        <w:bottom w:val="none" w:sz="0" w:space="0" w:color="auto"/>
        <w:right w:val="none" w:sz="0" w:space="0" w:color="auto"/>
      </w:divBdr>
    </w:div>
    <w:div w:id="669020036">
      <w:bodyDiv w:val="1"/>
      <w:marLeft w:val="0"/>
      <w:marRight w:val="0"/>
      <w:marTop w:val="0"/>
      <w:marBottom w:val="0"/>
      <w:divBdr>
        <w:top w:val="none" w:sz="0" w:space="0" w:color="auto"/>
        <w:left w:val="none" w:sz="0" w:space="0" w:color="auto"/>
        <w:bottom w:val="none" w:sz="0" w:space="0" w:color="auto"/>
        <w:right w:val="none" w:sz="0" w:space="0" w:color="auto"/>
      </w:divBdr>
      <w:divsChild>
        <w:div w:id="1134561825">
          <w:marLeft w:val="0"/>
          <w:marRight w:val="0"/>
          <w:marTop w:val="0"/>
          <w:marBottom w:val="229"/>
          <w:divBdr>
            <w:top w:val="none" w:sz="0" w:space="0" w:color="auto"/>
            <w:left w:val="none" w:sz="0" w:space="0" w:color="auto"/>
            <w:bottom w:val="none" w:sz="0" w:space="0" w:color="auto"/>
            <w:right w:val="none" w:sz="0" w:space="0" w:color="auto"/>
          </w:divBdr>
          <w:divsChild>
            <w:div w:id="2099400111">
              <w:marLeft w:val="0"/>
              <w:marRight w:val="0"/>
              <w:marTop w:val="0"/>
              <w:marBottom w:val="0"/>
              <w:divBdr>
                <w:top w:val="none" w:sz="0" w:space="0" w:color="auto"/>
                <w:left w:val="none" w:sz="0" w:space="0" w:color="auto"/>
                <w:bottom w:val="none" w:sz="0" w:space="0" w:color="auto"/>
                <w:right w:val="none" w:sz="0" w:space="0" w:color="auto"/>
              </w:divBdr>
              <w:divsChild>
                <w:div w:id="126750554">
                  <w:marLeft w:val="0"/>
                  <w:marRight w:val="0"/>
                  <w:marTop w:val="0"/>
                  <w:marBottom w:val="0"/>
                  <w:divBdr>
                    <w:top w:val="none" w:sz="0" w:space="0" w:color="auto"/>
                    <w:left w:val="none" w:sz="0" w:space="0" w:color="auto"/>
                    <w:bottom w:val="none" w:sz="0" w:space="0" w:color="auto"/>
                    <w:right w:val="none" w:sz="0" w:space="0" w:color="auto"/>
                  </w:divBdr>
                  <w:divsChild>
                    <w:div w:id="1907371048">
                      <w:marLeft w:val="0"/>
                      <w:marRight w:val="102"/>
                      <w:marTop w:val="0"/>
                      <w:marBottom w:val="0"/>
                      <w:divBdr>
                        <w:top w:val="none" w:sz="0" w:space="0" w:color="auto"/>
                        <w:left w:val="none" w:sz="0" w:space="0" w:color="auto"/>
                        <w:bottom w:val="none" w:sz="0" w:space="0" w:color="auto"/>
                        <w:right w:val="none" w:sz="0" w:space="0" w:color="auto"/>
                      </w:divBdr>
                      <w:divsChild>
                        <w:div w:id="1552306678">
                          <w:marLeft w:val="0"/>
                          <w:marRight w:val="0"/>
                          <w:marTop w:val="0"/>
                          <w:marBottom w:val="0"/>
                          <w:divBdr>
                            <w:top w:val="none" w:sz="0" w:space="0" w:color="auto"/>
                            <w:left w:val="none" w:sz="0" w:space="0" w:color="auto"/>
                            <w:bottom w:val="none" w:sz="0" w:space="0" w:color="auto"/>
                            <w:right w:val="none" w:sz="0" w:space="0" w:color="auto"/>
                          </w:divBdr>
                          <w:divsChild>
                            <w:div w:id="164366059">
                              <w:marLeft w:val="0"/>
                              <w:marRight w:val="0"/>
                              <w:marTop w:val="0"/>
                              <w:marBottom w:val="0"/>
                              <w:divBdr>
                                <w:top w:val="none" w:sz="0" w:space="0" w:color="auto"/>
                                <w:left w:val="none" w:sz="0" w:space="0" w:color="auto"/>
                                <w:bottom w:val="none" w:sz="0" w:space="0" w:color="auto"/>
                                <w:right w:val="none" w:sz="0" w:space="0" w:color="auto"/>
                              </w:divBdr>
                              <w:divsChild>
                                <w:div w:id="187997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016987">
      <w:bodyDiv w:val="1"/>
      <w:marLeft w:val="0"/>
      <w:marRight w:val="0"/>
      <w:marTop w:val="0"/>
      <w:marBottom w:val="0"/>
      <w:divBdr>
        <w:top w:val="none" w:sz="0" w:space="0" w:color="auto"/>
        <w:left w:val="none" w:sz="0" w:space="0" w:color="auto"/>
        <w:bottom w:val="none" w:sz="0" w:space="0" w:color="auto"/>
        <w:right w:val="none" w:sz="0" w:space="0" w:color="auto"/>
      </w:divBdr>
    </w:div>
    <w:div w:id="958680353">
      <w:bodyDiv w:val="1"/>
      <w:marLeft w:val="0"/>
      <w:marRight w:val="0"/>
      <w:marTop w:val="0"/>
      <w:marBottom w:val="0"/>
      <w:divBdr>
        <w:top w:val="none" w:sz="0" w:space="0" w:color="auto"/>
        <w:left w:val="none" w:sz="0" w:space="0" w:color="auto"/>
        <w:bottom w:val="none" w:sz="0" w:space="0" w:color="auto"/>
        <w:right w:val="none" w:sz="0" w:space="0" w:color="auto"/>
      </w:divBdr>
    </w:div>
    <w:div w:id="1003819141">
      <w:bodyDiv w:val="1"/>
      <w:marLeft w:val="0"/>
      <w:marRight w:val="0"/>
      <w:marTop w:val="0"/>
      <w:marBottom w:val="0"/>
      <w:divBdr>
        <w:top w:val="none" w:sz="0" w:space="0" w:color="auto"/>
        <w:left w:val="none" w:sz="0" w:space="0" w:color="auto"/>
        <w:bottom w:val="none" w:sz="0" w:space="0" w:color="auto"/>
        <w:right w:val="none" w:sz="0" w:space="0" w:color="auto"/>
      </w:divBdr>
    </w:div>
    <w:div w:id="1015692331">
      <w:bodyDiv w:val="1"/>
      <w:marLeft w:val="0"/>
      <w:marRight w:val="0"/>
      <w:marTop w:val="0"/>
      <w:marBottom w:val="0"/>
      <w:divBdr>
        <w:top w:val="none" w:sz="0" w:space="0" w:color="auto"/>
        <w:left w:val="none" w:sz="0" w:space="0" w:color="auto"/>
        <w:bottom w:val="none" w:sz="0" w:space="0" w:color="auto"/>
        <w:right w:val="none" w:sz="0" w:space="0" w:color="auto"/>
      </w:divBdr>
      <w:divsChild>
        <w:div w:id="680009128">
          <w:marLeft w:val="0"/>
          <w:marRight w:val="0"/>
          <w:marTop w:val="0"/>
          <w:marBottom w:val="0"/>
          <w:divBdr>
            <w:top w:val="none" w:sz="0" w:space="0" w:color="auto"/>
            <w:left w:val="none" w:sz="0" w:space="0" w:color="auto"/>
            <w:bottom w:val="none" w:sz="0" w:space="0" w:color="auto"/>
            <w:right w:val="none" w:sz="0" w:space="0" w:color="auto"/>
          </w:divBdr>
          <w:divsChild>
            <w:div w:id="381097506">
              <w:marLeft w:val="0"/>
              <w:marRight w:val="0"/>
              <w:marTop w:val="0"/>
              <w:marBottom w:val="0"/>
              <w:divBdr>
                <w:top w:val="none" w:sz="0" w:space="0" w:color="auto"/>
                <w:left w:val="none" w:sz="0" w:space="0" w:color="auto"/>
                <w:bottom w:val="none" w:sz="0" w:space="0" w:color="auto"/>
                <w:right w:val="none" w:sz="0" w:space="0" w:color="auto"/>
              </w:divBdr>
              <w:divsChild>
                <w:div w:id="910583162">
                  <w:marLeft w:val="0"/>
                  <w:marRight w:val="0"/>
                  <w:marTop w:val="0"/>
                  <w:marBottom w:val="0"/>
                  <w:divBdr>
                    <w:top w:val="none" w:sz="0" w:space="0" w:color="auto"/>
                    <w:left w:val="none" w:sz="0" w:space="0" w:color="auto"/>
                    <w:bottom w:val="none" w:sz="0" w:space="0" w:color="auto"/>
                    <w:right w:val="none" w:sz="0" w:space="0" w:color="auto"/>
                  </w:divBdr>
                  <w:divsChild>
                    <w:div w:id="530801876">
                      <w:marLeft w:val="0"/>
                      <w:marRight w:val="0"/>
                      <w:marTop w:val="0"/>
                      <w:marBottom w:val="0"/>
                      <w:divBdr>
                        <w:top w:val="none" w:sz="0" w:space="0" w:color="auto"/>
                        <w:left w:val="none" w:sz="0" w:space="0" w:color="auto"/>
                        <w:bottom w:val="none" w:sz="0" w:space="0" w:color="auto"/>
                        <w:right w:val="none" w:sz="0" w:space="0" w:color="auto"/>
                      </w:divBdr>
                      <w:divsChild>
                        <w:div w:id="1975719098">
                          <w:marLeft w:val="0"/>
                          <w:marRight w:val="0"/>
                          <w:marTop w:val="0"/>
                          <w:marBottom w:val="0"/>
                          <w:divBdr>
                            <w:top w:val="none" w:sz="0" w:space="0" w:color="auto"/>
                            <w:left w:val="none" w:sz="0" w:space="0" w:color="auto"/>
                            <w:bottom w:val="none" w:sz="0" w:space="0" w:color="auto"/>
                            <w:right w:val="none" w:sz="0" w:space="0" w:color="auto"/>
                          </w:divBdr>
                          <w:divsChild>
                            <w:div w:id="185993913">
                              <w:marLeft w:val="0"/>
                              <w:marRight w:val="0"/>
                              <w:marTop w:val="0"/>
                              <w:marBottom w:val="0"/>
                              <w:divBdr>
                                <w:top w:val="none" w:sz="0" w:space="0" w:color="auto"/>
                                <w:left w:val="none" w:sz="0" w:space="0" w:color="auto"/>
                                <w:bottom w:val="none" w:sz="0" w:space="0" w:color="auto"/>
                                <w:right w:val="none" w:sz="0" w:space="0" w:color="auto"/>
                              </w:divBdr>
                              <w:divsChild>
                                <w:div w:id="2009139040">
                                  <w:marLeft w:val="0"/>
                                  <w:marRight w:val="0"/>
                                  <w:marTop w:val="0"/>
                                  <w:marBottom w:val="0"/>
                                  <w:divBdr>
                                    <w:top w:val="none" w:sz="0" w:space="0" w:color="auto"/>
                                    <w:left w:val="none" w:sz="0" w:space="0" w:color="auto"/>
                                    <w:bottom w:val="none" w:sz="0" w:space="0" w:color="auto"/>
                                    <w:right w:val="none" w:sz="0" w:space="0" w:color="auto"/>
                                  </w:divBdr>
                                  <w:divsChild>
                                    <w:div w:id="2013481769">
                                      <w:marLeft w:val="0"/>
                                      <w:marRight w:val="0"/>
                                      <w:marTop w:val="0"/>
                                      <w:marBottom w:val="0"/>
                                      <w:divBdr>
                                        <w:top w:val="none" w:sz="0" w:space="0" w:color="auto"/>
                                        <w:left w:val="none" w:sz="0" w:space="0" w:color="auto"/>
                                        <w:bottom w:val="none" w:sz="0" w:space="0" w:color="auto"/>
                                        <w:right w:val="none" w:sz="0" w:space="0" w:color="auto"/>
                                      </w:divBdr>
                                      <w:divsChild>
                                        <w:div w:id="1922830287">
                                          <w:marLeft w:val="0"/>
                                          <w:marRight w:val="0"/>
                                          <w:marTop w:val="0"/>
                                          <w:marBottom w:val="0"/>
                                          <w:divBdr>
                                            <w:top w:val="none" w:sz="0" w:space="0" w:color="auto"/>
                                            <w:left w:val="none" w:sz="0" w:space="0" w:color="auto"/>
                                            <w:bottom w:val="none" w:sz="0" w:space="0" w:color="auto"/>
                                            <w:right w:val="none" w:sz="0" w:space="0" w:color="auto"/>
                                          </w:divBdr>
                                          <w:divsChild>
                                            <w:div w:id="153450741">
                                              <w:marLeft w:val="0"/>
                                              <w:marRight w:val="0"/>
                                              <w:marTop w:val="0"/>
                                              <w:marBottom w:val="0"/>
                                              <w:divBdr>
                                                <w:top w:val="none" w:sz="0" w:space="0" w:color="auto"/>
                                                <w:left w:val="none" w:sz="0" w:space="0" w:color="auto"/>
                                                <w:bottom w:val="none" w:sz="0" w:space="0" w:color="auto"/>
                                                <w:right w:val="none" w:sz="0" w:space="0" w:color="auto"/>
                                              </w:divBdr>
                                              <w:divsChild>
                                                <w:div w:id="256788315">
                                                  <w:marLeft w:val="0"/>
                                                  <w:marRight w:val="0"/>
                                                  <w:marTop w:val="0"/>
                                                  <w:marBottom w:val="0"/>
                                                  <w:divBdr>
                                                    <w:top w:val="none" w:sz="0" w:space="0" w:color="auto"/>
                                                    <w:left w:val="none" w:sz="0" w:space="0" w:color="auto"/>
                                                    <w:bottom w:val="none" w:sz="0" w:space="0" w:color="auto"/>
                                                    <w:right w:val="none" w:sz="0" w:space="0" w:color="auto"/>
                                                  </w:divBdr>
                                                  <w:divsChild>
                                                    <w:div w:id="1054813795">
                                                      <w:marLeft w:val="0"/>
                                                      <w:marRight w:val="0"/>
                                                      <w:marTop w:val="0"/>
                                                      <w:marBottom w:val="0"/>
                                                      <w:divBdr>
                                                        <w:top w:val="none" w:sz="0" w:space="0" w:color="auto"/>
                                                        <w:left w:val="none" w:sz="0" w:space="0" w:color="auto"/>
                                                        <w:bottom w:val="none" w:sz="0" w:space="0" w:color="auto"/>
                                                        <w:right w:val="none" w:sz="0" w:space="0" w:color="auto"/>
                                                      </w:divBdr>
                                                      <w:divsChild>
                                                        <w:div w:id="1956592989">
                                                          <w:marLeft w:val="0"/>
                                                          <w:marRight w:val="0"/>
                                                          <w:marTop w:val="0"/>
                                                          <w:marBottom w:val="0"/>
                                                          <w:divBdr>
                                                            <w:top w:val="none" w:sz="0" w:space="0" w:color="auto"/>
                                                            <w:left w:val="none" w:sz="0" w:space="0" w:color="auto"/>
                                                            <w:bottom w:val="none" w:sz="0" w:space="0" w:color="auto"/>
                                                            <w:right w:val="none" w:sz="0" w:space="0" w:color="auto"/>
                                                          </w:divBdr>
                                                          <w:divsChild>
                                                            <w:div w:id="577372350">
                                                              <w:marLeft w:val="0"/>
                                                              <w:marRight w:val="0"/>
                                                              <w:marTop w:val="0"/>
                                                              <w:marBottom w:val="0"/>
                                                              <w:divBdr>
                                                                <w:top w:val="none" w:sz="0" w:space="0" w:color="auto"/>
                                                                <w:left w:val="none" w:sz="0" w:space="0" w:color="auto"/>
                                                                <w:bottom w:val="none" w:sz="0" w:space="0" w:color="auto"/>
                                                                <w:right w:val="none" w:sz="0" w:space="0" w:color="auto"/>
                                                              </w:divBdr>
                                                              <w:divsChild>
                                                                <w:div w:id="1015111784">
                                                                  <w:marLeft w:val="0"/>
                                                                  <w:marRight w:val="0"/>
                                                                  <w:marTop w:val="0"/>
                                                                  <w:marBottom w:val="0"/>
                                                                  <w:divBdr>
                                                                    <w:top w:val="none" w:sz="0" w:space="0" w:color="auto"/>
                                                                    <w:left w:val="none" w:sz="0" w:space="0" w:color="auto"/>
                                                                    <w:bottom w:val="none" w:sz="0" w:space="0" w:color="auto"/>
                                                                    <w:right w:val="none" w:sz="0" w:space="0" w:color="auto"/>
                                                                  </w:divBdr>
                                                                  <w:divsChild>
                                                                    <w:div w:id="1225485438">
                                                                      <w:marLeft w:val="0"/>
                                                                      <w:marRight w:val="0"/>
                                                                      <w:marTop w:val="0"/>
                                                                      <w:marBottom w:val="0"/>
                                                                      <w:divBdr>
                                                                        <w:top w:val="none" w:sz="0" w:space="0" w:color="auto"/>
                                                                        <w:left w:val="none" w:sz="0" w:space="0" w:color="auto"/>
                                                                        <w:bottom w:val="none" w:sz="0" w:space="0" w:color="auto"/>
                                                                        <w:right w:val="none" w:sz="0" w:space="0" w:color="auto"/>
                                                                      </w:divBdr>
                                                                      <w:divsChild>
                                                                        <w:div w:id="468281593">
                                                                          <w:marLeft w:val="0"/>
                                                                          <w:marRight w:val="0"/>
                                                                          <w:marTop w:val="0"/>
                                                                          <w:marBottom w:val="0"/>
                                                                          <w:divBdr>
                                                                            <w:top w:val="none" w:sz="0" w:space="0" w:color="auto"/>
                                                                            <w:left w:val="none" w:sz="0" w:space="0" w:color="auto"/>
                                                                            <w:bottom w:val="none" w:sz="0" w:space="0" w:color="auto"/>
                                                                            <w:right w:val="none" w:sz="0" w:space="0" w:color="auto"/>
                                                                          </w:divBdr>
                                                                          <w:divsChild>
                                                                            <w:div w:id="10843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3023884">
      <w:bodyDiv w:val="1"/>
      <w:marLeft w:val="0"/>
      <w:marRight w:val="0"/>
      <w:marTop w:val="0"/>
      <w:marBottom w:val="0"/>
      <w:divBdr>
        <w:top w:val="none" w:sz="0" w:space="0" w:color="auto"/>
        <w:left w:val="none" w:sz="0" w:space="0" w:color="auto"/>
        <w:bottom w:val="none" w:sz="0" w:space="0" w:color="auto"/>
        <w:right w:val="none" w:sz="0" w:space="0" w:color="auto"/>
      </w:divBdr>
    </w:div>
    <w:div w:id="1077896583">
      <w:bodyDiv w:val="1"/>
      <w:marLeft w:val="0"/>
      <w:marRight w:val="0"/>
      <w:marTop w:val="0"/>
      <w:marBottom w:val="0"/>
      <w:divBdr>
        <w:top w:val="none" w:sz="0" w:space="0" w:color="auto"/>
        <w:left w:val="none" w:sz="0" w:space="0" w:color="auto"/>
        <w:bottom w:val="none" w:sz="0" w:space="0" w:color="auto"/>
        <w:right w:val="none" w:sz="0" w:space="0" w:color="auto"/>
      </w:divBdr>
    </w:div>
    <w:div w:id="1092360996">
      <w:bodyDiv w:val="1"/>
      <w:marLeft w:val="0"/>
      <w:marRight w:val="0"/>
      <w:marTop w:val="0"/>
      <w:marBottom w:val="0"/>
      <w:divBdr>
        <w:top w:val="none" w:sz="0" w:space="0" w:color="auto"/>
        <w:left w:val="none" w:sz="0" w:space="0" w:color="auto"/>
        <w:bottom w:val="none" w:sz="0" w:space="0" w:color="auto"/>
        <w:right w:val="none" w:sz="0" w:space="0" w:color="auto"/>
      </w:divBdr>
    </w:div>
    <w:div w:id="1108355884">
      <w:bodyDiv w:val="1"/>
      <w:marLeft w:val="0"/>
      <w:marRight w:val="0"/>
      <w:marTop w:val="0"/>
      <w:marBottom w:val="0"/>
      <w:divBdr>
        <w:top w:val="none" w:sz="0" w:space="0" w:color="auto"/>
        <w:left w:val="none" w:sz="0" w:space="0" w:color="auto"/>
        <w:bottom w:val="none" w:sz="0" w:space="0" w:color="auto"/>
        <w:right w:val="none" w:sz="0" w:space="0" w:color="auto"/>
      </w:divBdr>
    </w:div>
    <w:div w:id="1209297518">
      <w:bodyDiv w:val="1"/>
      <w:marLeft w:val="0"/>
      <w:marRight w:val="0"/>
      <w:marTop w:val="0"/>
      <w:marBottom w:val="0"/>
      <w:divBdr>
        <w:top w:val="none" w:sz="0" w:space="0" w:color="auto"/>
        <w:left w:val="none" w:sz="0" w:space="0" w:color="auto"/>
        <w:bottom w:val="none" w:sz="0" w:space="0" w:color="auto"/>
        <w:right w:val="none" w:sz="0" w:space="0" w:color="auto"/>
      </w:divBdr>
    </w:div>
    <w:div w:id="1311977844">
      <w:bodyDiv w:val="1"/>
      <w:marLeft w:val="0"/>
      <w:marRight w:val="0"/>
      <w:marTop w:val="0"/>
      <w:marBottom w:val="0"/>
      <w:divBdr>
        <w:top w:val="none" w:sz="0" w:space="0" w:color="auto"/>
        <w:left w:val="none" w:sz="0" w:space="0" w:color="auto"/>
        <w:bottom w:val="none" w:sz="0" w:space="0" w:color="auto"/>
        <w:right w:val="none" w:sz="0" w:space="0" w:color="auto"/>
      </w:divBdr>
    </w:div>
    <w:div w:id="1372924278">
      <w:bodyDiv w:val="1"/>
      <w:marLeft w:val="0"/>
      <w:marRight w:val="0"/>
      <w:marTop w:val="0"/>
      <w:marBottom w:val="0"/>
      <w:divBdr>
        <w:top w:val="none" w:sz="0" w:space="0" w:color="auto"/>
        <w:left w:val="none" w:sz="0" w:space="0" w:color="auto"/>
        <w:bottom w:val="none" w:sz="0" w:space="0" w:color="auto"/>
        <w:right w:val="none" w:sz="0" w:space="0" w:color="auto"/>
      </w:divBdr>
      <w:divsChild>
        <w:div w:id="1288120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32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976662">
      <w:bodyDiv w:val="1"/>
      <w:marLeft w:val="0"/>
      <w:marRight w:val="0"/>
      <w:marTop w:val="0"/>
      <w:marBottom w:val="0"/>
      <w:divBdr>
        <w:top w:val="none" w:sz="0" w:space="0" w:color="auto"/>
        <w:left w:val="none" w:sz="0" w:space="0" w:color="auto"/>
        <w:bottom w:val="none" w:sz="0" w:space="0" w:color="auto"/>
        <w:right w:val="none" w:sz="0" w:space="0" w:color="auto"/>
      </w:divBdr>
    </w:div>
    <w:div w:id="1451776053">
      <w:bodyDiv w:val="1"/>
      <w:marLeft w:val="0"/>
      <w:marRight w:val="0"/>
      <w:marTop w:val="0"/>
      <w:marBottom w:val="0"/>
      <w:divBdr>
        <w:top w:val="none" w:sz="0" w:space="0" w:color="auto"/>
        <w:left w:val="none" w:sz="0" w:space="0" w:color="auto"/>
        <w:bottom w:val="none" w:sz="0" w:space="0" w:color="auto"/>
        <w:right w:val="none" w:sz="0" w:space="0" w:color="auto"/>
      </w:divBdr>
    </w:div>
    <w:div w:id="1572544054">
      <w:bodyDiv w:val="1"/>
      <w:marLeft w:val="0"/>
      <w:marRight w:val="0"/>
      <w:marTop w:val="0"/>
      <w:marBottom w:val="0"/>
      <w:divBdr>
        <w:top w:val="none" w:sz="0" w:space="0" w:color="auto"/>
        <w:left w:val="none" w:sz="0" w:space="0" w:color="auto"/>
        <w:bottom w:val="none" w:sz="0" w:space="0" w:color="auto"/>
        <w:right w:val="none" w:sz="0" w:space="0" w:color="auto"/>
      </w:divBdr>
    </w:div>
    <w:div w:id="1579288180">
      <w:bodyDiv w:val="1"/>
      <w:marLeft w:val="0"/>
      <w:marRight w:val="0"/>
      <w:marTop w:val="0"/>
      <w:marBottom w:val="0"/>
      <w:divBdr>
        <w:top w:val="none" w:sz="0" w:space="0" w:color="auto"/>
        <w:left w:val="none" w:sz="0" w:space="0" w:color="auto"/>
        <w:bottom w:val="none" w:sz="0" w:space="0" w:color="auto"/>
        <w:right w:val="none" w:sz="0" w:space="0" w:color="auto"/>
      </w:divBdr>
    </w:div>
    <w:div w:id="1627351420">
      <w:bodyDiv w:val="1"/>
      <w:marLeft w:val="0"/>
      <w:marRight w:val="0"/>
      <w:marTop w:val="0"/>
      <w:marBottom w:val="0"/>
      <w:divBdr>
        <w:top w:val="none" w:sz="0" w:space="0" w:color="auto"/>
        <w:left w:val="none" w:sz="0" w:space="0" w:color="auto"/>
        <w:bottom w:val="none" w:sz="0" w:space="0" w:color="auto"/>
        <w:right w:val="none" w:sz="0" w:space="0" w:color="auto"/>
      </w:divBdr>
    </w:div>
    <w:div w:id="1662078106">
      <w:bodyDiv w:val="1"/>
      <w:marLeft w:val="0"/>
      <w:marRight w:val="0"/>
      <w:marTop w:val="0"/>
      <w:marBottom w:val="0"/>
      <w:divBdr>
        <w:top w:val="none" w:sz="0" w:space="0" w:color="auto"/>
        <w:left w:val="none" w:sz="0" w:space="0" w:color="auto"/>
        <w:bottom w:val="none" w:sz="0" w:space="0" w:color="auto"/>
        <w:right w:val="none" w:sz="0" w:space="0" w:color="auto"/>
      </w:divBdr>
    </w:div>
    <w:div w:id="1662151856">
      <w:bodyDiv w:val="1"/>
      <w:marLeft w:val="0"/>
      <w:marRight w:val="0"/>
      <w:marTop w:val="0"/>
      <w:marBottom w:val="0"/>
      <w:divBdr>
        <w:top w:val="none" w:sz="0" w:space="0" w:color="auto"/>
        <w:left w:val="none" w:sz="0" w:space="0" w:color="auto"/>
        <w:bottom w:val="none" w:sz="0" w:space="0" w:color="auto"/>
        <w:right w:val="none" w:sz="0" w:space="0" w:color="auto"/>
      </w:divBdr>
    </w:div>
    <w:div w:id="1672484283">
      <w:bodyDiv w:val="1"/>
      <w:marLeft w:val="0"/>
      <w:marRight w:val="0"/>
      <w:marTop w:val="0"/>
      <w:marBottom w:val="0"/>
      <w:divBdr>
        <w:top w:val="none" w:sz="0" w:space="0" w:color="auto"/>
        <w:left w:val="none" w:sz="0" w:space="0" w:color="auto"/>
        <w:bottom w:val="none" w:sz="0" w:space="0" w:color="auto"/>
        <w:right w:val="none" w:sz="0" w:space="0" w:color="auto"/>
      </w:divBdr>
    </w:div>
    <w:div w:id="1741901204">
      <w:bodyDiv w:val="1"/>
      <w:marLeft w:val="0"/>
      <w:marRight w:val="0"/>
      <w:marTop w:val="0"/>
      <w:marBottom w:val="0"/>
      <w:divBdr>
        <w:top w:val="none" w:sz="0" w:space="0" w:color="auto"/>
        <w:left w:val="none" w:sz="0" w:space="0" w:color="auto"/>
        <w:bottom w:val="none" w:sz="0" w:space="0" w:color="auto"/>
        <w:right w:val="none" w:sz="0" w:space="0" w:color="auto"/>
      </w:divBdr>
    </w:div>
    <w:div w:id="1957641509">
      <w:bodyDiv w:val="1"/>
      <w:marLeft w:val="0"/>
      <w:marRight w:val="0"/>
      <w:marTop w:val="0"/>
      <w:marBottom w:val="0"/>
      <w:divBdr>
        <w:top w:val="none" w:sz="0" w:space="0" w:color="auto"/>
        <w:left w:val="none" w:sz="0" w:space="0" w:color="auto"/>
        <w:bottom w:val="none" w:sz="0" w:space="0" w:color="auto"/>
        <w:right w:val="none" w:sz="0" w:space="0" w:color="auto"/>
      </w:divBdr>
    </w:div>
    <w:div w:id="2050185014">
      <w:bodyDiv w:val="1"/>
      <w:marLeft w:val="4"/>
      <w:marRight w:val="4"/>
      <w:marTop w:val="4"/>
      <w:marBottom w:val="4"/>
      <w:divBdr>
        <w:top w:val="none" w:sz="0" w:space="0" w:color="auto"/>
        <w:left w:val="none" w:sz="0" w:space="0" w:color="auto"/>
        <w:bottom w:val="none" w:sz="0" w:space="0" w:color="auto"/>
        <w:right w:val="none" w:sz="0" w:space="0" w:color="auto"/>
      </w:divBdr>
      <w:divsChild>
        <w:div w:id="723483403">
          <w:marLeft w:val="0"/>
          <w:marRight w:val="0"/>
          <w:marTop w:val="0"/>
          <w:marBottom w:val="0"/>
          <w:divBdr>
            <w:top w:val="none" w:sz="0" w:space="0" w:color="auto"/>
            <w:left w:val="none" w:sz="0" w:space="0" w:color="auto"/>
            <w:bottom w:val="none" w:sz="0" w:space="0" w:color="auto"/>
            <w:right w:val="none" w:sz="0" w:space="0" w:color="auto"/>
          </w:divBdr>
          <w:divsChild>
            <w:div w:id="283001575">
              <w:marLeft w:val="0"/>
              <w:marRight w:val="0"/>
              <w:marTop w:val="0"/>
              <w:marBottom w:val="180"/>
              <w:divBdr>
                <w:top w:val="none" w:sz="0" w:space="0" w:color="auto"/>
                <w:left w:val="none" w:sz="0" w:space="0" w:color="auto"/>
                <w:bottom w:val="none" w:sz="0" w:space="0" w:color="auto"/>
                <w:right w:val="none" w:sz="0" w:space="0" w:color="auto"/>
              </w:divBdr>
              <w:divsChild>
                <w:div w:id="457257367">
                  <w:marLeft w:val="0"/>
                  <w:marRight w:val="0"/>
                  <w:marTop w:val="0"/>
                  <w:marBottom w:val="0"/>
                  <w:divBdr>
                    <w:top w:val="none" w:sz="0" w:space="0" w:color="auto"/>
                    <w:left w:val="none" w:sz="0" w:space="0" w:color="auto"/>
                    <w:bottom w:val="none" w:sz="0" w:space="0" w:color="auto"/>
                    <w:right w:val="none" w:sz="0" w:space="0" w:color="auto"/>
                  </w:divBdr>
                  <w:divsChild>
                    <w:div w:id="1067340409">
                      <w:marLeft w:val="0"/>
                      <w:marRight w:val="0"/>
                      <w:marTop w:val="0"/>
                      <w:marBottom w:val="0"/>
                      <w:divBdr>
                        <w:top w:val="none" w:sz="0" w:space="0" w:color="auto"/>
                        <w:left w:val="none" w:sz="0" w:space="0" w:color="auto"/>
                        <w:bottom w:val="none" w:sz="0" w:space="0" w:color="auto"/>
                        <w:right w:val="none" w:sz="0" w:space="0" w:color="auto"/>
                      </w:divBdr>
                      <w:divsChild>
                        <w:div w:id="662784874">
                          <w:marLeft w:val="0"/>
                          <w:marRight w:val="0"/>
                          <w:marTop w:val="0"/>
                          <w:marBottom w:val="0"/>
                          <w:divBdr>
                            <w:top w:val="none" w:sz="0" w:space="0" w:color="auto"/>
                            <w:left w:val="none" w:sz="0" w:space="0" w:color="auto"/>
                            <w:bottom w:val="none" w:sz="0" w:space="0" w:color="auto"/>
                            <w:right w:val="none" w:sz="0" w:space="0" w:color="auto"/>
                          </w:divBdr>
                          <w:divsChild>
                            <w:div w:id="790128822">
                              <w:marLeft w:val="0"/>
                              <w:marRight w:val="0"/>
                              <w:marTop w:val="0"/>
                              <w:marBottom w:val="0"/>
                              <w:divBdr>
                                <w:top w:val="none" w:sz="0" w:space="0" w:color="auto"/>
                                <w:left w:val="none" w:sz="0" w:space="0" w:color="auto"/>
                                <w:bottom w:val="none" w:sz="0" w:space="0" w:color="auto"/>
                                <w:right w:val="none" w:sz="0" w:space="0" w:color="auto"/>
                              </w:divBdr>
                              <w:divsChild>
                                <w:div w:id="1259943451">
                                  <w:marLeft w:val="0"/>
                                  <w:marRight w:val="0"/>
                                  <w:marTop w:val="0"/>
                                  <w:marBottom w:val="0"/>
                                  <w:divBdr>
                                    <w:top w:val="none" w:sz="0" w:space="0" w:color="auto"/>
                                    <w:left w:val="none" w:sz="0" w:space="0" w:color="auto"/>
                                    <w:bottom w:val="none" w:sz="0" w:space="0" w:color="auto"/>
                                    <w:right w:val="none" w:sz="0" w:space="0" w:color="auto"/>
                                  </w:divBdr>
                                  <w:divsChild>
                                    <w:div w:id="527763985">
                                      <w:marLeft w:val="0"/>
                                      <w:marRight w:val="0"/>
                                      <w:marTop w:val="0"/>
                                      <w:marBottom w:val="0"/>
                                      <w:divBdr>
                                        <w:top w:val="none" w:sz="0" w:space="0" w:color="auto"/>
                                        <w:left w:val="none" w:sz="0" w:space="0" w:color="auto"/>
                                        <w:bottom w:val="none" w:sz="0" w:space="0" w:color="auto"/>
                                        <w:right w:val="none" w:sz="0" w:space="0" w:color="auto"/>
                                      </w:divBdr>
                                      <w:divsChild>
                                        <w:div w:id="5034013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901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x.doi.org/10.1016/"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dx.doi.org/10.1016/" TargetMode="External"/><Relationship Id="rId17" Type="http://schemas.openxmlformats.org/officeDocument/2006/relationships/hyperlink" Target="http://www.biomedexperts.com/Experts/Abstract.aspx?pid=20692283&amp;login=kathryn.pollak@duke.edu&amp;lid=20101101" TargetMode="External"/><Relationship Id="rId2" Type="http://schemas.openxmlformats.org/officeDocument/2006/relationships/numbering" Target="numbering.xml"/><Relationship Id="rId16" Type="http://schemas.openxmlformats.org/officeDocument/2006/relationships/hyperlink" Target="http://www.researchprotocols.org/2016/3/e14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fpc.ca/cfp" TargetMode="External"/><Relationship Id="rId5" Type="http://schemas.openxmlformats.org/officeDocument/2006/relationships/settings" Target="settings.xml"/><Relationship Id="rId15" Type="http://schemas.openxmlformats.org/officeDocument/2006/relationships/hyperlink" Target="http://dx.doi.org/10.1016/j.archger.2016.01.014" TargetMode="External"/><Relationship Id="rId10" Type="http://schemas.openxmlformats.org/officeDocument/2006/relationships/hyperlink" Target="http://www.mededonline.org/issue2.ht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lgu.ac.uk/deliberations/inf_tech/ostbye.html" TargetMode="External"/><Relationship Id="rId14" Type="http://schemas.openxmlformats.org/officeDocument/2006/relationships/hyperlink" Target="http://dx.doi.org/10.1016/j.whi.2014.05.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F3CA4-7BBA-48FE-B929-E86D0876A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107</Pages>
  <Words>33971</Words>
  <Characters>193635</Characters>
  <Application>Microsoft Office Word</Application>
  <DocSecurity>0</DocSecurity>
  <Lines>1613</Lines>
  <Paragraphs>454</Paragraphs>
  <ScaleCrop>false</ScaleCrop>
  <HeadingPairs>
    <vt:vector size="2" baseType="variant">
      <vt:variant>
        <vt:lpstr>Title</vt:lpstr>
      </vt:variant>
      <vt:variant>
        <vt:i4>1</vt:i4>
      </vt:variant>
    </vt:vector>
  </HeadingPairs>
  <TitlesOfParts>
    <vt:vector size="1" baseType="lpstr">
      <vt:lpstr>DUKE UNIVERSITY MEDICAL CENTER</vt:lpstr>
    </vt:vector>
  </TitlesOfParts>
  <Company>Duke Comm &amp; Family Medicine</Company>
  <LinksUpToDate>false</LinksUpToDate>
  <CharactersWithSpaces>227152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DUKE UNIVERSITY MEDICAL CENTER</dc:title>
  <dc:creator>Rose Casey</dc:creator>
  <cp:lastModifiedBy>Truls Ostbye</cp:lastModifiedBy>
  <cp:revision>2</cp:revision>
  <cp:lastPrinted>2011-01-12T16:27:00Z</cp:lastPrinted>
  <dcterms:created xsi:type="dcterms:W3CDTF">2017-12-19T17:03:00Z</dcterms:created>
  <dcterms:modified xsi:type="dcterms:W3CDTF">2017-12-19T17:03:00Z</dcterms:modified>
</cp:coreProperties>
</file>